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3B7E0" w14:textId="46300272" w:rsidR="00932D44" w:rsidRDefault="00932D44" w:rsidP="00932D44">
      <w:pPr>
        <w:shd w:val="clear" w:color="auto" w:fill="F8FAFB"/>
        <w:spacing w:before="195" w:after="195" w:line="240" w:lineRule="auto"/>
        <w:jc w:val="center"/>
        <w:rPr>
          <w:rFonts w:ascii="Arial" w:eastAsia="Times New Roman" w:hAnsi="Arial" w:cs="Arial"/>
          <w:b/>
          <w:bCs/>
          <w:color w:val="292D24"/>
          <w:kern w:val="0"/>
          <w:sz w:val="32"/>
          <w:szCs w:val="32"/>
          <w:lang w:eastAsia="ru-RU"/>
          <w14:ligatures w14:val="none"/>
        </w:rPr>
      </w:pPr>
      <w:proofErr w:type="gramStart"/>
      <w:r w:rsidRPr="00932D44">
        <w:rPr>
          <w:rFonts w:ascii="Arial" w:eastAsia="Times New Roman" w:hAnsi="Arial" w:cs="Arial"/>
          <w:b/>
          <w:bCs/>
          <w:color w:val="292D24"/>
          <w:kern w:val="0"/>
          <w:sz w:val="32"/>
          <w:szCs w:val="32"/>
          <w:lang w:eastAsia="ru-RU"/>
          <w14:ligatures w14:val="none"/>
        </w:rPr>
        <w:t>АДМИНИСТРАЦИЯ  ЗУЕВСКОГО</w:t>
      </w:r>
      <w:proofErr w:type="gramEnd"/>
      <w:r w:rsidRPr="00932D44">
        <w:rPr>
          <w:rFonts w:ascii="Arial" w:eastAsia="Times New Roman" w:hAnsi="Arial" w:cs="Arial"/>
          <w:b/>
          <w:bCs/>
          <w:color w:val="292D24"/>
          <w:kern w:val="0"/>
          <w:sz w:val="32"/>
          <w:szCs w:val="32"/>
          <w:lang w:eastAsia="ru-RU"/>
          <w14:ligatures w14:val="none"/>
        </w:rPr>
        <w:t xml:space="preserve">   СЕЛЬСОВЕТА  СОЛНЦЕВСКОГО  РАЙОНА  КУРСКОЙ  ОБЛАСТИ</w:t>
      </w:r>
    </w:p>
    <w:p w14:paraId="6B2439B8" w14:textId="7B564597" w:rsidR="00932D44" w:rsidRPr="005D2062" w:rsidRDefault="00932D44" w:rsidP="005D2062">
      <w:pPr>
        <w:shd w:val="clear" w:color="auto" w:fill="F8FAFB"/>
        <w:spacing w:before="195" w:after="195" w:line="240" w:lineRule="auto"/>
        <w:jc w:val="center"/>
        <w:rPr>
          <w:rFonts w:ascii="Arial" w:eastAsia="Times New Roman" w:hAnsi="Arial" w:cs="Arial"/>
          <w:b/>
          <w:bCs/>
          <w:color w:val="292D24"/>
          <w:kern w:val="0"/>
          <w:sz w:val="32"/>
          <w:szCs w:val="32"/>
          <w:lang w:val="en-US" w:eastAsia="ru-RU"/>
          <w14:ligatures w14:val="none"/>
        </w:rPr>
      </w:pPr>
      <w:r>
        <w:rPr>
          <w:rFonts w:ascii="Arial" w:eastAsia="Times New Roman" w:hAnsi="Arial" w:cs="Arial"/>
          <w:b/>
          <w:bCs/>
          <w:color w:val="292D24"/>
          <w:kern w:val="0"/>
          <w:sz w:val="32"/>
          <w:szCs w:val="32"/>
          <w:lang w:eastAsia="ru-RU"/>
          <w14:ligatures w14:val="none"/>
        </w:rPr>
        <w:t>ПОСТАНОВЛЕНИЕ(ПРОЕКТ)</w:t>
      </w:r>
    </w:p>
    <w:p w14:paraId="4C5918F9" w14:textId="4CA406E5"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 xml:space="preserve">от </w:t>
      </w:r>
      <w:r w:rsidR="00932D44">
        <w:rPr>
          <w:rFonts w:ascii="Arial" w:eastAsia="Times New Roman" w:hAnsi="Arial" w:cs="Arial"/>
          <w:b/>
          <w:bCs/>
          <w:color w:val="292D24"/>
          <w:kern w:val="0"/>
          <w:sz w:val="24"/>
          <w:szCs w:val="24"/>
          <w:lang w:eastAsia="ru-RU"/>
          <w14:ligatures w14:val="none"/>
        </w:rPr>
        <w:t xml:space="preserve"> </w:t>
      </w:r>
      <w:r w:rsidRPr="00932D44">
        <w:rPr>
          <w:rFonts w:ascii="Arial" w:eastAsia="Times New Roman" w:hAnsi="Arial" w:cs="Arial"/>
          <w:b/>
          <w:bCs/>
          <w:color w:val="292D24"/>
          <w:kern w:val="0"/>
          <w:sz w:val="24"/>
          <w:szCs w:val="24"/>
          <w:lang w:eastAsia="ru-RU"/>
          <w14:ligatures w14:val="none"/>
        </w:rPr>
        <w:t xml:space="preserve"> 2024 г.  № </w:t>
      </w:r>
      <w:r w:rsidR="00932D44">
        <w:rPr>
          <w:rFonts w:ascii="Arial" w:eastAsia="Times New Roman" w:hAnsi="Arial" w:cs="Arial"/>
          <w:b/>
          <w:bCs/>
          <w:color w:val="292D24"/>
          <w:kern w:val="0"/>
          <w:sz w:val="24"/>
          <w:szCs w:val="24"/>
          <w:lang w:eastAsia="ru-RU"/>
          <w14:ligatures w14:val="none"/>
        </w:rPr>
        <w:t xml:space="preserve"> </w:t>
      </w:r>
    </w:p>
    <w:p w14:paraId="6D70930B" w14:textId="4F287EB6"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Об утверждении Административного регламента</w:t>
      </w:r>
      <w:r w:rsidR="00932D44">
        <w:rPr>
          <w:rFonts w:ascii="Arial" w:eastAsia="Times New Roman" w:hAnsi="Arial" w:cs="Arial"/>
          <w:color w:val="292D24"/>
          <w:kern w:val="0"/>
          <w:sz w:val="24"/>
          <w:szCs w:val="24"/>
          <w:lang w:eastAsia="ru-RU"/>
          <w14:ligatures w14:val="none"/>
        </w:rPr>
        <w:t xml:space="preserve"> </w:t>
      </w:r>
      <w:r w:rsidRPr="00932D44">
        <w:rPr>
          <w:rFonts w:ascii="Arial" w:eastAsia="Times New Roman" w:hAnsi="Arial" w:cs="Arial"/>
          <w:b/>
          <w:bCs/>
          <w:color w:val="292D24"/>
          <w:kern w:val="0"/>
          <w:sz w:val="24"/>
          <w:szCs w:val="24"/>
          <w:lang w:eastAsia="ru-RU"/>
          <w14:ligatures w14:val="none"/>
        </w:rPr>
        <w:t xml:space="preserve">предоставления Администрацией </w:t>
      </w:r>
      <w:r w:rsidR="00932D44">
        <w:rPr>
          <w:rFonts w:ascii="Arial" w:eastAsia="Times New Roman" w:hAnsi="Arial" w:cs="Arial"/>
          <w:b/>
          <w:bCs/>
          <w:color w:val="292D24"/>
          <w:kern w:val="0"/>
          <w:sz w:val="24"/>
          <w:szCs w:val="24"/>
          <w:lang w:eastAsia="ru-RU"/>
          <w14:ligatures w14:val="none"/>
        </w:rPr>
        <w:t xml:space="preserve">Зуевского   </w:t>
      </w:r>
      <w:r w:rsidRPr="00932D44">
        <w:rPr>
          <w:rFonts w:ascii="Arial" w:eastAsia="Times New Roman" w:hAnsi="Arial" w:cs="Arial"/>
          <w:b/>
          <w:bCs/>
          <w:color w:val="292D24"/>
          <w:kern w:val="0"/>
          <w:sz w:val="24"/>
          <w:szCs w:val="24"/>
          <w:lang w:eastAsia="ru-RU"/>
          <w14:ligatures w14:val="none"/>
        </w:rPr>
        <w:t xml:space="preserve"> сельсовета </w:t>
      </w:r>
      <w:r w:rsidR="00932D44">
        <w:rPr>
          <w:rFonts w:ascii="Arial" w:eastAsia="Times New Roman" w:hAnsi="Arial" w:cs="Arial"/>
          <w:b/>
          <w:bCs/>
          <w:color w:val="292D24"/>
          <w:kern w:val="0"/>
          <w:sz w:val="24"/>
          <w:szCs w:val="24"/>
          <w:lang w:eastAsia="ru-RU"/>
          <w14:ligatures w14:val="none"/>
        </w:rPr>
        <w:t xml:space="preserve">Солнцевского   </w:t>
      </w:r>
      <w:r w:rsidRPr="00932D44">
        <w:rPr>
          <w:rFonts w:ascii="Arial" w:eastAsia="Times New Roman" w:hAnsi="Arial" w:cs="Arial"/>
          <w:b/>
          <w:bCs/>
          <w:color w:val="292D24"/>
          <w:kern w:val="0"/>
          <w:sz w:val="24"/>
          <w:szCs w:val="24"/>
          <w:lang w:eastAsia="ru-RU"/>
          <w14:ligatures w14:val="none"/>
        </w:rPr>
        <w:t xml:space="preserve"> района Курской области</w:t>
      </w:r>
      <w:r w:rsidR="00932D44">
        <w:rPr>
          <w:rFonts w:ascii="Arial" w:eastAsia="Times New Roman" w:hAnsi="Arial" w:cs="Arial"/>
          <w:color w:val="292D24"/>
          <w:kern w:val="0"/>
          <w:sz w:val="24"/>
          <w:szCs w:val="24"/>
          <w:lang w:eastAsia="ru-RU"/>
          <w14:ligatures w14:val="none"/>
        </w:rPr>
        <w:t xml:space="preserve"> </w:t>
      </w:r>
      <w:r w:rsidRPr="00932D44">
        <w:rPr>
          <w:rFonts w:ascii="Arial" w:eastAsia="Times New Roman" w:hAnsi="Arial" w:cs="Arial"/>
          <w:b/>
          <w:bCs/>
          <w:color w:val="292D24"/>
          <w:kern w:val="0"/>
          <w:sz w:val="24"/>
          <w:szCs w:val="24"/>
          <w:lang w:eastAsia="ru-RU"/>
          <w14:ligatures w14:val="none"/>
        </w:rPr>
        <w:t>муниципальной услуги «Предоставление земельных участков, находящихся в муниципальной собственности, расположенных на территории МО «</w:t>
      </w:r>
      <w:r w:rsidR="00932D44">
        <w:rPr>
          <w:rFonts w:ascii="Arial" w:eastAsia="Times New Roman" w:hAnsi="Arial" w:cs="Arial"/>
          <w:b/>
          <w:bCs/>
          <w:color w:val="292D24"/>
          <w:kern w:val="0"/>
          <w:sz w:val="24"/>
          <w:szCs w:val="24"/>
          <w:lang w:eastAsia="ru-RU"/>
          <w14:ligatures w14:val="none"/>
        </w:rPr>
        <w:t xml:space="preserve">Зуевский   </w:t>
      </w:r>
      <w:r w:rsidRPr="00932D44">
        <w:rPr>
          <w:rFonts w:ascii="Arial" w:eastAsia="Times New Roman" w:hAnsi="Arial" w:cs="Arial"/>
          <w:b/>
          <w:bCs/>
          <w:color w:val="292D24"/>
          <w:kern w:val="0"/>
          <w:sz w:val="24"/>
          <w:szCs w:val="24"/>
          <w:lang w:eastAsia="ru-RU"/>
          <w14:ligatures w14:val="none"/>
        </w:rPr>
        <w:t xml:space="preserve"> сельсовет» </w:t>
      </w:r>
      <w:r w:rsidR="00932D44">
        <w:rPr>
          <w:rFonts w:ascii="Arial" w:eastAsia="Times New Roman" w:hAnsi="Arial" w:cs="Arial"/>
          <w:b/>
          <w:bCs/>
          <w:color w:val="292D24"/>
          <w:kern w:val="0"/>
          <w:sz w:val="24"/>
          <w:szCs w:val="24"/>
          <w:lang w:eastAsia="ru-RU"/>
          <w14:ligatures w14:val="none"/>
        </w:rPr>
        <w:t xml:space="preserve">Солнцевского   </w:t>
      </w:r>
      <w:r w:rsidRPr="00932D44">
        <w:rPr>
          <w:rFonts w:ascii="Arial" w:eastAsia="Times New Roman" w:hAnsi="Arial" w:cs="Arial"/>
          <w:b/>
          <w:bCs/>
          <w:color w:val="292D24"/>
          <w:kern w:val="0"/>
          <w:sz w:val="24"/>
          <w:szCs w:val="24"/>
          <w:lang w:eastAsia="ru-RU"/>
          <w14:ligatures w14:val="none"/>
        </w:rPr>
        <w:t xml:space="preserve"> района Курской области, отдельным категориям граждан в собственность бесплатно»</w:t>
      </w:r>
    </w:p>
    <w:p w14:paraId="12C60D93" w14:textId="3681F20B"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w:t>
      </w:r>
      <w:r w:rsidRPr="00932D44">
        <w:rPr>
          <w:rFonts w:ascii="Arial" w:eastAsia="Times New Roman" w:hAnsi="Arial" w:cs="Arial"/>
          <w:b/>
          <w:bCs/>
          <w:color w:val="292D24"/>
          <w:kern w:val="0"/>
          <w:sz w:val="24"/>
          <w:szCs w:val="24"/>
          <w:lang w:eastAsia="ru-RU"/>
          <w14:ligatures w14:val="none"/>
        </w:rPr>
        <w:t>    </w:t>
      </w:r>
      <w:r w:rsidRPr="00932D44">
        <w:rPr>
          <w:rFonts w:ascii="Arial" w:eastAsia="Times New Roman" w:hAnsi="Arial" w:cs="Arial"/>
          <w:color w:val="292D24"/>
          <w:kern w:val="0"/>
          <w:sz w:val="24"/>
          <w:szCs w:val="24"/>
          <w:lang w:eastAsia="ru-RU"/>
          <w14:ligatures w14:val="none"/>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w:t>
      </w:r>
      <w:r w:rsidR="00932D44">
        <w:rPr>
          <w:rFonts w:ascii="Arial" w:eastAsia="Times New Roman" w:hAnsi="Arial" w:cs="Arial"/>
          <w:color w:val="292D24"/>
          <w:kern w:val="0"/>
          <w:sz w:val="24"/>
          <w:szCs w:val="24"/>
          <w:lang w:eastAsia="ru-RU"/>
          <w14:ligatures w14:val="none"/>
        </w:rPr>
        <w:t xml:space="preserve"> протеста  прокурора  Солнцевского  района  Курской  области  от  14.02.2024 №01-01-2024 на  постановление </w:t>
      </w:r>
      <w:r w:rsidRPr="00932D44">
        <w:rPr>
          <w:rFonts w:ascii="Arial" w:eastAsia="Times New Roman" w:hAnsi="Arial" w:cs="Arial"/>
          <w:color w:val="292D24"/>
          <w:kern w:val="0"/>
          <w:sz w:val="24"/>
          <w:szCs w:val="24"/>
          <w:lang w:eastAsia="ru-RU"/>
          <w14:ligatures w14:val="none"/>
        </w:rPr>
        <w:t xml:space="preserve"> Администрация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w:t>
      </w:r>
      <w:r w:rsidR="00932D44">
        <w:rPr>
          <w:rFonts w:ascii="Arial" w:eastAsia="Times New Roman" w:hAnsi="Arial" w:cs="Arial"/>
          <w:color w:val="292D24"/>
          <w:kern w:val="0"/>
          <w:sz w:val="24"/>
          <w:szCs w:val="24"/>
          <w:lang w:eastAsia="ru-RU"/>
          <w14:ligatures w14:val="none"/>
        </w:rPr>
        <w:t xml:space="preserve">  от  17.10.2022 №91 «Об утверждении Административного  регламента  предоставления  Администрацией Зуевского  сельсовета Солнцевского района  муниципальной  услуги «Предварительное  согласование  предоставления  земельного  участка» </w:t>
      </w:r>
      <w:r w:rsidR="00932D44">
        <w:rPr>
          <w:rFonts w:ascii="Arial" w:eastAsia="Times New Roman" w:hAnsi="Arial" w:cs="Arial"/>
          <w:color w:val="292D24"/>
          <w:kern w:val="0"/>
          <w:sz w:val="24"/>
          <w:szCs w:val="24"/>
          <w:lang w:eastAsia="ru-RU"/>
          <w14:ligatures w14:val="none"/>
        </w:rPr>
        <w:t xml:space="preserve">Администрацией Зуевского  сельсовета Солнцевского района  </w:t>
      </w:r>
      <w:r w:rsidRPr="005D2062">
        <w:rPr>
          <w:rFonts w:ascii="Arial" w:eastAsia="Times New Roman" w:hAnsi="Arial" w:cs="Arial"/>
          <w:b/>
          <w:bCs/>
          <w:color w:val="292D24"/>
          <w:kern w:val="0"/>
          <w:sz w:val="24"/>
          <w:szCs w:val="24"/>
          <w:lang w:eastAsia="ru-RU"/>
          <w14:ligatures w14:val="none"/>
        </w:rPr>
        <w:t>ПОСТАНОВЛЯЕТ:</w:t>
      </w:r>
    </w:p>
    <w:p w14:paraId="53038E8D" w14:textId="519C8A93" w:rsidR="0035445A"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   1. Утвердить Административный регламент предоставления Администрацией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w:t>
      </w:r>
      <w:r w:rsidR="00932D44">
        <w:rPr>
          <w:rFonts w:ascii="Arial" w:eastAsia="Times New Roman" w:hAnsi="Arial" w:cs="Arial"/>
          <w:color w:val="292D24"/>
          <w:kern w:val="0"/>
          <w:sz w:val="24"/>
          <w:szCs w:val="24"/>
          <w:lang w:eastAsia="ru-RU"/>
          <w14:ligatures w14:val="none"/>
        </w:rPr>
        <w:t xml:space="preserve">Зуевский   </w:t>
      </w:r>
      <w:r w:rsidRPr="00932D44">
        <w:rPr>
          <w:rFonts w:ascii="Arial" w:eastAsia="Times New Roman" w:hAnsi="Arial" w:cs="Arial"/>
          <w:color w:val="292D24"/>
          <w:kern w:val="0"/>
          <w:sz w:val="24"/>
          <w:szCs w:val="24"/>
          <w:lang w:eastAsia="ru-RU"/>
          <w14:ligatures w14:val="none"/>
        </w:rPr>
        <w:t xml:space="preserve"> сельсовет»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области, отдельным категориям граждан в собственность бесплатно».</w:t>
      </w:r>
    </w:p>
    <w:p w14:paraId="41EF590C" w14:textId="77777777" w:rsidR="005D2062" w:rsidRDefault="005D2062"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Pr>
          <w:rFonts w:ascii="Arial" w:eastAsia="Times New Roman" w:hAnsi="Arial" w:cs="Arial"/>
          <w:color w:val="292D24"/>
          <w:kern w:val="0"/>
          <w:sz w:val="24"/>
          <w:szCs w:val="24"/>
          <w:lang w:eastAsia="ru-RU"/>
          <w14:ligatures w14:val="none"/>
        </w:rPr>
        <w:t>2.</w:t>
      </w:r>
      <w:r w:rsidRPr="005D2062">
        <w:rPr>
          <w:rFonts w:ascii="Arial" w:eastAsia="Times New Roman" w:hAnsi="Arial" w:cs="Arial"/>
          <w:color w:val="292D24"/>
          <w:kern w:val="0"/>
          <w:sz w:val="24"/>
          <w:szCs w:val="24"/>
          <w:lang w:eastAsia="ru-RU"/>
          <w14:ligatures w14:val="none"/>
        </w:rPr>
        <w:t xml:space="preserve"> </w:t>
      </w:r>
      <w:proofErr w:type="gramStart"/>
      <w:r>
        <w:rPr>
          <w:rFonts w:ascii="Arial" w:eastAsia="Times New Roman" w:hAnsi="Arial" w:cs="Arial"/>
          <w:color w:val="292D24"/>
          <w:kern w:val="0"/>
          <w:sz w:val="24"/>
          <w:szCs w:val="24"/>
          <w:lang w:eastAsia="ru-RU"/>
          <w14:ligatures w14:val="none"/>
        </w:rPr>
        <w:t>П</w:t>
      </w:r>
      <w:r>
        <w:rPr>
          <w:rFonts w:ascii="Arial" w:eastAsia="Times New Roman" w:hAnsi="Arial" w:cs="Arial"/>
          <w:color w:val="292D24"/>
          <w:kern w:val="0"/>
          <w:sz w:val="24"/>
          <w:szCs w:val="24"/>
          <w:lang w:eastAsia="ru-RU"/>
          <w14:ligatures w14:val="none"/>
        </w:rPr>
        <w:t xml:space="preserve">остановление </w:t>
      </w:r>
      <w:r w:rsidRPr="00932D44">
        <w:rPr>
          <w:rFonts w:ascii="Arial" w:eastAsia="Times New Roman" w:hAnsi="Arial" w:cs="Arial"/>
          <w:color w:val="292D24"/>
          <w:kern w:val="0"/>
          <w:sz w:val="24"/>
          <w:szCs w:val="24"/>
          <w:lang w:eastAsia="ru-RU"/>
          <w14:ligatures w14:val="none"/>
        </w:rPr>
        <w:t xml:space="preserve"> Администрация</w:t>
      </w:r>
      <w:proofErr w:type="gramEnd"/>
      <w:r w:rsidRPr="00932D44">
        <w:rPr>
          <w:rFonts w:ascii="Arial" w:eastAsia="Times New Roman" w:hAnsi="Arial" w:cs="Arial"/>
          <w:color w:val="292D24"/>
          <w:kern w:val="0"/>
          <w:sz w:val="24"/>
          <w:szCs w:val="24"/>
          <w:lang w:eastAsia="ru-RU"/>
          <w14:ligatures w14:val="none"/>
        </w:rPr>
        <w:t xml:space="preserve"> </w:t>
      </w:r>
      <w:r>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w:t>
      </w:r>
      <w:r>
        <w:rPr>
          <w:rFonts w:ascii="Arial" w:eastAsia="Times New Roman" w:hAnsi="Arial" w:cs="Arial"/>
          <w:color w:val="292D24"/>
          <w:kern w:val="0"/>
          <w:sz w:val="24"/>
          <w:szCs w:val="24"/>
          <w:lang w:eastAsia="ru-RU"/>
          <w14:ligatures w14:val="none"/>
        </w:rPr>
        <w:t xml:space="preserve">  от  17.10.2022 №91 «Об утверждении Административного  регламента  предоставления  Администрацией Зуевского  сельсовета Солнцевского района  муниципальной  услуги «Предварительное  согласование  предоставления  земельного  участка»</w:t>
      </w:r>
      <w:r>
        <w:rPr>
          <w:rFonts w:ascii="Arial" w:eastAsia="Times New Roman" w:hAnsi="Arial" w:cs="Arial"/>
          <w:color w:val="292D24"/>
          <w:kern w:val="0"/>
          <w:sz w:val="24"/>
          <w:szCs w:val="24"/>
          <w:lang w:eastAsia="ru-RU"/>
          <w14:ligatures w14:val="none"/>
        </w:rPr>
        <w:t xml:space="preserve"> считать  утратившим  силу </w:t>
      </w:r>
    </w:p>
    <w:p w14:paraId="4A80A25F" w14:textId="7E111529" w:rsidR="0035445A" w:rsidRPr="00932D44" w:rsidRDefault="005D2062"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Pr>
          <w:rFonts w:ascii="Arial" w:eastAsia="Times New Roman" w:hAnsi="Arial" w:cs="Arial"/>
          <w:color w:val="292D24"/>
          <w:kern w:val="0"/>
          <w:sz w:val="24"/>
          <w:szCs w:val="24"/>
          <w:lang w:eastAsia="ru-RU"/>
          <w14:ligatures w14:val="none"/>
        </w:rPr>
        <w:t>3</w:t>
      </w:r>
      <w:r w:rsidR="0035445A" w:rsidRPr="00932D44">
        <w:rPr>
          <w:rFonts w:ascii="Arial" w:eastAsia="Times New Roman" w:hAnsi="Arial" w:cs="Arial"/>
          <w:color w:val="292D24"/>
          <w:kern w:val="0"/>
          <w:sz w:val="24"/>
          <w:szCs w:val="24"/>
          <w:lang w:eastAsia="ru-RU"/>
          <w14:ligatures w14:val="none"/>
        </w:rPr>
        <w:t xml:space="preserve">. Опубликовать настоящее постановление в Информационном бюллетене Администрации </w:t>
      </w:r>
      <w:r w:rsidR="00932D44">
        <w:rPr>
          <w:rFonts w:ascii="Arial" w:eastAsia="Times New Roman" w:hAnsi="Arial" w:cs="Arial"/>
          <w:color w:val="292D24"/>
          <w:kern w:val="0"/>
          <w:sz w:val="24"/>
          <w:szCs w:val="24"/>
          <w:lang w:eastAsia="ru-RU"/>
          <w14:ligatures w14:val="none"/>
        </w:rPr>
        <w:t xml:space="preserve">Зуевского   </w:t>
      </w:r>
      <w:r w:rsidR="0035445A"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0035445A" w:rsidRPr="00932D44">
        <w:rPr>
          <w:rFonts w:ascii="Arial" w:eastAsia="Times New Roman" w:hAnsi="Arial" w:cs="Arial"/>
          <w:color w:val="292D24"/>
          <w:kern w:val="0"/>
          <w:sz w:val="24"/>
          <w:szCs w:val="24"/>
          <w:lang w:eastAsia="ru-RU"/>
          <w14:ligatures w14:val="none"/>
        </w:rPr>
        <w:t xml:space="preserve"> района Курской области и разместить на официальном сайте муниципального образования «</w:t>
      </w:r>
      <w:r w:rsidR="00932D44">
        <w:rPr>
          <w:rFonts w:ascii="Arial" w:eastAsia="Times New Roman" w:hAnsi="Arial" w:cs="Arial"/>
          <w:color w:val="292D24"/>
          <w:kern w:val="0"/>
          <w:sz w:val="24"/>
          <w:szCs w:val="24"/>
          <w:lang w:eastAsia="ru-RU"/>
          <w14:ligatures w14:val="none"/>
        </w:rPr>
        <w:t xml:space="preserve">Зуевский   </w:t>
      </w:r>
      <w:r w:rsidR="0035445A" w:rsidRPr="00932D44">
        <w:rPr>
          <w:rFonts w:ascii="Arial" w:eastAsia="Times New Roman" w:hAnsi="Arial" w:cs="Arial"/>
          <w:color w:val="292D24"/>
          <w:kern w:val="0"/>
          <w:sz w:val="24"/>
          <w:szCs w:val="24"/>
          <w:lang w:eastAsia="ru-RU"/>
          <w14:ligatures w14:val="none"/>
        </w:rPr>
        <w:t xml:space="preserve"> сельсовет» </w:t>
      </w:r>
      <w:r w:rsidR="00932D44">
        <w:rPr>
          <w:rFonts w:ascii="Arial" w:eastAsia="Times New Roman" w:hAnsi="Arial" w:cs="Arial"/>
          <w:color w:val="292D24"/>
          <w:kern w:val="0"/>
          <w:sz w:val="24"/>
          <w:szCs w:val="24"/>
          <w:lang w:eastAsia="ru-RU"/>
          <w14:ligatures w14:val="none"/>
        </w:rPr>
        <w:t xml:space="preserve">Солнцевского   </w:t>
      </w:r>
      <w:r w:rsidR="0035445A" w:rsidRPr="00932D44">
        <w:rPr>
          <w:rFonts w:ascii="Arial" w:eastAsia="Times New Roman" w:hAnsi="Arial" w:cs="Arial"/>
          <w:color w:val="292D24"/>
          <w:kern w:val="0"/>
          <w:sz w:val="24"/>
          <w:szCs w:val="24"/>
          <w:lang w:eastAsia="ru-RU"/>
          <w14:ligatures w14:val="none"/>
        </w:rPr>
        <w:t xml:space="preserve"> района Курской области в информационно-телекоммуникационной сети «Интернет/</w:t>
      </w:r>
    </w:p>
    <w:p w14:paraId="43E1E69C" w14:textId="0984D4D1" w:rsidR="0035445A" w:rsidRPr="00932D44" w:rsidRDefault="005D2062"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Pr>
          <w:rFonts w:ascii="Arial" w:eastAsia="Times New Roman" w:hAnsi="Arial" w:cs="Arial"/>
          <w:color w:val="292D24"/>
          <w:kern w:val="0"/>
          <w:sz w:val="24"/>
          <w:szCs w:val="24"/>
          <w:lang w:eastAsia="ru-RU"/>
          <w14:ligatures w14:val="none"/>
        </w:rPr>
        <w:t>4</w:t>
      </w:r>
      <w:r w:rsidR="0035445A" w:rsidRPr="00932D44">
        <w:rPr>
          <w:rFonts w:ascii="Arial" w:eastAsia="Times New Roman" w:hAnsi="Arial" w:cs="Arial"/>
          <w:color w:val="292D24"/>
          <w:kern w:val="0"/>
          <w:sz w:val="24"/>
          <w:szCs w:val="24"/>
          <w:lang w:eastAsia="ru-RU"/>
          <w14:ligatures w14:val="none"/>
        </w:rPr>
        <w:t>. Контроль за исполнением настоящего постановления оставляю за собой.</w:t>
      </w:r>
    </w:p>
    <w:p w14:paraId="4C58CF2E" w14:textId="72FD5296"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w:t>
      </w:r>
      <w:r w:rsidR="005D2062">
        <w:rPr>
          <w:rFonts w:ascii="Arial" w:eastAsia="Times New Roman" w:hAnsi="Arial" w:cs="Arial"/>
          <w:color w:val="292D24"/>
          <w:kern w:val="0"/>
          <w:sz w:val="24"/>
          <w:szCs w:val="24"/>
          <w:lang w:eastAsia="ru-RU"/>
          <w14:ligatures w14:val="none"/>
        </w:rPr>
        <w:t>5</w:t>
      </w:r>
      <w:r w:rsidRPr="00932D44">
        <w:rPr>
          <w:rFonts w:ascii="Arial" w:eastAsia="Times New Roman" w:hAnsi="Arial" w:cs="Arial"/>
          <w:color w:val="292D24"/>
          <w:kern w:val="0"/>
          <w:sz w:val="24"/>
          <w:szCs w:val="24"/>
          <w:lang w:eastAsia="ru-RU"/>
          <w14:ligatures w14:val="none"/>
        </w:rPr>
        <w:t>. Настоящее постановление вступает в силу со дня его официального опубликования.</w:t>
      </w:r>
    </w:p>
    <w:p w14:paraId="0610EFC1" w14:textId="027D2A81"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Глава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w:t>
      </w:r>
    </w:p>
    <w:p w14:paraId="52CA82FF" w14:textId="4387511C" w:rsidR="0035445A" w:rsidRPr="00932D44" w:rsidRDefault="00932D44"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Pr>
          <w:rFonts w:ascii="Arial" w:eastAsia="Times New Roman" w:hAnsi="Arial" w:cs="Arial"/>
          <w:color w:val="292D24"/>
          <w:kern w:val="0"/>
          <w:sz w:val="24"/>
          <w:szCs w:val="24"/>
          <w:lang w:eastAsia="ru-RU"/>
          <w14:ligatures w14:val="none"/>
        </w:rPr>
        <w:t xml:space="preserve">Солнцевского   </w:t>
      </w:r>
      <w:r w:rsidR="0035445A" w:rsidRPr="00932D44">
        <w:rPr>
          <w:rFonts w:ascii="Arial" w:eastAsia="Times New Roman" w:hAnsi="Arial" w:cs="Arial"/>
          <w:color w:val="292D24"/>
          <w:kern w:val="0"/>
          <w:sz w:val="24"/>
          <w:szCs w:val="24"/>
          <w:lang w:eastAsia="ru-RU"/>
          <w14:ligatures w14:val="none"/>
        </w:rPr>
        <w:t xml:space="preserve"> района                                                                 </w:t>
      </w:r>
      <w:proofErr w:type="spellStart"/>
      <w:r>
        <w:rPr>
          <w:rFonts w:ascii="Arial" w:eastAsia="Times New Roman" w:hAnsi="Arial" w:cs="Arial"/>
          <w:color w:val="292D24"/>
          <w:kern w:val="0"/>
          <w:sz w:val="24"/>
          <w:szCs w:val="24"/>
          <w:lang w:eastAsia="ru-RU"/>
          <w14:ligatures w14:val="none"/>
        </w:rPr>
        <w:t>М.А.Стрекалова</w:t>
      </w:r>
      <w:proofErr w:type="spellEnd"/>
    </w:p>
    <w:p w14:paraId="3E106035" w14:textId="2C77F5D1" w:rsidR="0035445A" w:rsidRPr="00932D44" w:rsidRDefault="0035445A" w:rsidP="00932D44">
      <w:pPr>
        <w:shd w:val="clear" w:color="auto" w:fill="F8FAFB"/>
        <w:spacing w:before="195" w:after="195" w:line="240" w:lineRule="auto"/>
        <w:jc w:val="right"/>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Утвержден</w:t>
      </w:r>
    </w:p>
    <w:p w14:paraId="1547967E" w14:textId="2F3BA025" w:rsidR="0035445A" w:rsidRPr="00932D44" w:rsidRDefault="0035445A" w:rsidP="00932D44">
      <w:pPr>
        <w:shd w:val="clear" w:color="auto" w:fill="F8FAFB"/>
        <w:spacing w:before="195" w:after="195" w:line="240" w:lineRule="auto"/>
        <w:jc w:val="right"/>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постановлением Администрации </w:t>
      </w:r>
      <w:r w:rsidR="005D2062">
        <w:rPr>
          <w:rFonts w:ascii="Arial" w:eastAsia="Times New Roman" w:hAnsi="Arial" w:cs="Arial"/>
          <w:color w:val="292D24"/>
          <w:kern w:val="0"/>
          <w:sz w:val="24"/>
          <w:szCs w:val="24"/>
          <w:lang w:eastAsia="ru-RU"/>
          <w14:ligatures w14:val="none"/>
        </w:rPr>
        <w:t>Зуевского</w:t>
      </w:r>
      <w:r w:rsidR="00932D44">
        <w:rPr>
          <w:rFonts w:ascii="Arial" w:eastAsia="Times New Roman" w:hAnsi="Arial" w:cs="Arial"/>
          <w:color w:val="292D24"/>
          <w:kern w:val="0"/>
          <w:sz w:val="24"/>
          <w:szCs w:val="24"/>
          <w:lang w:eastAsia="ru-RU"/>
          <w14:ligatures w14:val="none"/>
        </w:rPr>
        <w:t xml:space="preserve"> </w:t>
      </w:r>
    </w:p>
    <w:p w14:paraId="24D4E26D" w14:textId="77777777" w:rsidR="005D2062" w:rsidRDefault="0035445A" w:rsidP="00932D44">
      <w:pPr>
        <w:shd w:val="clear" w:color="auto" w:fill="F8FAFB"/>
        <w:spacing w:before="195" w:after="195" w:line="240" w:lineRule="auto"/>
        <w:jc w:val="right"/>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сельсовета </w:t>
      </w:r>
      <w:r w:rsidR="00932D44">
        <w:rPr>
          <w:rFonts w:ascii="Arial" w:eastAsia="Times New Roman" w:hAnsi="Arial" w:cs="Arial"/>
          <w:color w:val="292D24"/>
          <w:kern w:val="0"/>
          <w:sz w:val="24"/>
          <w:szCs w:val="24"/>
          <w:lang w:eastAsia="ru-RU"/>
          <w14:ligatures w14:val="none"/>
        </w:rPr>
        <w:t xml:space="preserve">Солнцевского  </w:t>
      </w:r>
    </w:p>
    <w:p w14:paraId="76650CF4" w14:textId="1D7B78C5" w:rsidR="0035445A" w:rsidRPr="00932D44" w:rsidRDefault="00932D44" w:rsidP="00932D44">
      <w:pPr>
        <w:shd w:val="clear" w:color="auto" w:fill="F8FAFB"/>
        <w:spacing w:before="195" w:after="195" w:line="240" w:lineRule="auto"/>
        <w:jc w:val="right"/>
        <w:rPr>
          <w:rFonts w:ascii="Arial" w:eastAsia="Times New Roman" w:hAnsi="Arial" w:cs="Arial"/>
          <w:color w:val="292D24"/>
          <w:kern w:val="0"/>
          <w:sz w:val="24"/>
          <w:szCs w:val="24"/>
          <w:lang w:eastAsia="ru-RU"/>
          <w14:ligatures w14:val="none"/>
        </w:rPr>
      </w:pPr>
      <w:r>
        <w:rPr>
          <w:rFonts w:ascii="Arial" w:eastAsia="Times New Roman" w:hAnsi="Arial" w:cs="Arial"/>
          <w:color w:val="292D24"/>
          <w:kern w:val="0"/>
          <w:sz w:val="24"/>
          <w:szCs w:val="24"/>
          <w:lang w:eastAsia="ru-RU"/>
          <w14:ligatures w14:val="none"/>
        </w:rPr>
        <w:t xml:space="preserve"> </w:t>
      </w:r>
      <w:r w:rsidR="0035445A" w:rsidRPr="00932D44">
        <w:rPr>
          <w:rFonts w:ascii="Arial" w:eastAsia="Times New Roman" w:hAnsi="Arial" w:cs="Arial"/>
          <w:color w:val="292D24"/>
          <w:kern w:val="0"/>
          <w:sz w:val="24"/>
          <w:szCs w:val="24"/>
          <w:lang w:eastAsia="ru-RU"/>
          <w14:ligatures w14:val="none"/>
        </w:rPr>
        <w:t xml:space="preserve"> района Курской области</w:t>
      </w:r>
    </w:p>
    <w:p w14:paraId="1DAEDACA" w14:textId="088FA415" w:rsidR="0035445A" w:rsidRPr="00932D44" w:rsidRDefault="0035445A" w:rsidP="00932D44">
      <w:pPr>
        <w:shd w:val="clear" w:color="auto" w:fill="F8FAFB"/>
        <w:spacing w:before="195" w:after="195" w:line="240" w:lineRule="auto"/>
        <w:jc w:val="right"/>
        <w:rPr>
          <w:rFonts w:ascii="Arial" w:eastAsia="Times New Roman" w:hAnsi="Arial" w:cs="Arial"/>
          <w:color w:val="292D24"/>
          <w:kern w:val="0"/>
          <w:sz w:val="24"/>
          <w:szCs w:val="24"/>
          <w:lang w:eastAsia="ru-RU"/>
          <w14:ligatures w14:val="none"/>
        </w:rPr>
      </w:pPr>
      <w:proofErr w:type="gramStart"/>
      <w:r w:rsidRPr="00932D44">
        <w:rPr>
          <w:rFonts w:ascii="Arial" w:eastAsia="Times New Roman" w:hAnsi="Arial" w:cs="Arial"/>
          <w:color w:val="292D24"/>
          <w:kern w:val="0"/>
          <w:sz w:val="24"/>
          <w:szCs w:val="24"/>
          <w:lang w:eastAsia="ru-RU"/>
          <w14:ligatures w14:val="none"/>
        </w:rPr>
        <w:t xml:space="preserve">от </w:t>
      </w:r>
      <w:r w:rsidR="00932D44">
        <w:rPr>
          <w:rFonts w:ascii="Arial" w:eastAsia="Times New Roman" w:hAnsi="Arial" w:cs="Arial"/>
          <w:color w:val="292D24"/>
          <w:kern w:val="0"/>
          <w:sz w:val="24"/>
          <w:szCs w:val="24"/>
          <w:lang w:eastAsia="ru-RU"/>
          <w14:ligatures w14:val="none"/>
        </w:rPr>
        <w:t xml:space="preserve"> </w:t>
      </w:r>
      <w:r w:rsidRPr="00932D44">
        <w:rPr>
          <w:rFonts w:ascii="Arial" w:eastAsia="Times New Roman" w:hAnsi="Arial" w:cs="Arial"/>
          <w:color w:val="292D24"/>
          <w:kern w:val="0"/>
          <w:sz w:val="24"/>
          <w:szCs w:val="24"/>
          <w:lang w:eastAsia="ru-RU"/>
          <w14:ligatures w14:val="none"/>
        </w:rPr>
        <w:t>2024</w:t>
      </w:r>
      <w:proofErr w:type="gramEnd"/>
      <w:r w:rsidRPr="00932D44">
        <w:rPr>
          <w:rFonts w:ascii="Arial" w:eastAsia="Times New Roman" w:hAnsi="Arial" w:cs="Arial"/>
          <w:color w:val="292D24"/>
          <w:kern w:val="0"/>
          <w:sz w:val="24"/>
          <w:szCs w:val="24"/>
          <w:lang w:eastAsia="ru-RU"/>
          <w14:ligatures w14:val="none"/>
        </w:rPr>
        <w:t xml:space="preserve"> г. № </w:t>
      </w:r>
      <w:r w:rsidR="00932D44">
        <w:rPr>
          <w:rFonts w:ascii="Arial" w:eastAsia="Times New Roman" w:hAnsi="Arial" w:cs="Arial"/>
          <w:color w:val="292D24"/>
          <w:kern w:val="0"/>
          <w:sz w:val="24"/>
          <w:szCs w:val="24"/>
          <w:lang w:eastAsia="ru-RU"/>
          <w14:ligatures w14:val="none"/>
        </w:rPr>
        <w:t xml:space="preserve"> </w:t>
      </w:r>
    </w:p>
    <w:p w14:paraId="56A6FCD6" w14:textId="60EC413F" w:rsidR="0035445A" w:rsidRPr="00932D44" w:rsidRDefault="0035445A" w:rsidP="00932D44">
      <w:pPr>
        <w:shd w:val="clear" w:color="auto" w:fill="F8FAFB"/>
        <w:spacing w:before="195" w:after="195" w:line="240" w:lineRule="auto"/>
        <w:jc w:val="right"/>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w:t>
      </w:r>
    </w:p>
    <w:p w14:paraId="5F3E872A" w14:textId="391EF6B0"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 xml:space="preserve">Административный регламент предоставления Администрацией </w:t>
      </w:r>
      <w:r w:rsidR="00932D44">
        <w:rPr>
          <w:rFonts w:ascii="Arial" w:eastAsia="Times New Roman" w:hAnsi="Arial" w:cs="Arial"/>
          <w:b/>
          <w:bCs/>
          <w:color w:val="292D24"/>
          <w:kern w:val="0"/>
          <w:sz w:val="24"/>
          <w:szCs w:val="24"/>
          <w:lang w:eastAsia="ru-RU"/>
          <w14:ligatures w14:val="none"/>
        </w:rPr>
        <w:t xml:space="preserve">Зуевского   </w:t>
      </w:r>
      <w:r w:rsidRPr="00932D44">
        <w:rPr>
          <w:rFonts w:ascii="Arial" w:eastAsia="Times New Roman" w:hAnsi="Arial" w:cs="Arial"/>
          <w:b/>
          <w:bCs/>
          <w:color w:val="292D24"/>
          <w:kern w:val="0"/>
          <w:sz w:val="24"/>
          <w:szCs w:val="24"/>
          <w:lang w:eastAsia="ru-RU"/>
          <w14:ligatures w14:val="none"/>
        </w:rPr>
        <w:t xml:space="preserve"> сельсовета </w:t>
      </w:r>
      <w:r w:rsidR="00932D44">
        <w:rPr>
          <w:rFonts w:ascii="Arial" w:eastAsia="Times New Roman" w:hAnsi="Arial" w:cs="Arial"/>
          <w:b/>
          <w:bCs/>
          <w:color w:val="292D24"/>
          <w:kern w:val="0"/>
          <w:sz w:val="24"/>
          <w:szCs w:val="24"/>
          <w:lang w:eastAsia="ru-RU"/>
          <w14:ligatures w14:val="none"/>
        </w:rPr>
        <w:t xml:space="preserve">Солнцевского   </w:t>
      </w:r>
      <w:r w:rsidRPr="00932D44">
        <w:rPr>
          <w:rFonts w:ascii="Arial" w:eastAsia="Times New Roman" w:hAnsi="Arial" w:cs="Arial"/>
          <w:b/>
          <w:bCs/>
          <w:color w:val="292D24"/>
          <w:kern w:val="0"/>
          <w:sz w:val="24"/>
          <w:szCs w:val="24"/>
          <w:lang w:eastAsia="ru-RU"/>
          <w14:ligatures w14:val="none"/>
        </w:rPr>
        <w:t>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w:t>
      </w:r>
      <w:r w:rsidR="00932D44">
        <w:rPr>
          <w:rFonts w:ascii="Arial" w:eastAsia="Times New Roman" w:hAnsi="Arial" w:cs="Arial"/>
          <w:b/>
          <w:bCs/>
          <w:color w:val="292D24"/>
          <w:kern w:val="0"/>
          <w:sz w:val="24"/>
          <w:szCs w:val="24"/>
          <w:lang w:eastAsia="ru-RU"/>
          <w14:ligatures w14:val="none"/>
        </w:rPr>
        <w:t xml:space="preserve">Зуевский   </w:t>
      </w:r>
      <w:r w:rsidRPr="00932D44">
        <w:rPr>
          <w:rFonts w:ascii="Arial" w:eastAsia="Times New Roman" w:hAnsi="Arial" w:cs="Arial"/>
          <w:b/>
          <w:bCs/>
          <w:color w:val="292D24"/>
          <w:kern w:val="0"/>
          <w:sz w:val="24"/>
          <w:szCs w:val="24"/>
          <w:lang w:eastAsia="ru-RU"/>
          <w14:ligatures w14:val="none"/>
        </w:rPr>
        <w:t xml:space="preserve"> сельсовет» </w:t>
      </w:r>
      <w:r w:rsidR="00932D44">
        <w:rPr>
          <w:rFonts w:ascii="Arial" w:eastAsia="Times New Roman" w:hAnsi="Arial" w:cs="Arial"/>
          <w:b/>
          <w:bCs/>
          <w:color w:val="292D24"/>
          <w:kern w:val="0"/>
          <w:sz w:val="24"/>
          <w:szCs w:val="24"/>
          <w:lang w:eastAsia="ru-RU"/>
          <w14:ligatures w14:val="none"/>
        </w:rPr>
        <w:t xml:space="preserve">Солнцевского   </w:t>
      </w:r>
      <w:r w:rsidRPr="00932D44">
        <w:rPr>
          <w:rFonts w:ascii="Arial" w:eastAsia="Times New Roman" w:hAnsi="Arial" w:cs="Arial"/>
          <w:b/>
          <w:bCs/>
          <w:color w:val="292D24"/>
          <w:kern w:val="0"/>
          <w:sz w:val="24"/>
          <w:szCs w:val="24"/>
          <w:lang w:eastAsia="ru-RU"/>
          <w14:ligatures w14:val="none"/>
        </w:rPr>
        <w:t xml:space="preserve"> района Курской области, отдельным категориям граждан в собственность бесплатно»</w:t>
      </w:r>
    </w:p>
    <w:p w14:paraId="7CD445E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I. Общие положения</w:t>
      </w:r>
    </w:p>
    <w:p w14:paraId="768A7B1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1.1. Предмет регулирования административного регламента</w:t>
      </w:r>
    </w:p>
    <w:p w14:paraId="39A223C3" w14:textId="07A597CD"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      Административный регламент предоставления Администрацией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w:t>
      </w:r>
      <w:r w:rsidR="00932D44">
        <w:rPr>
          <w:rFonts w:ascii="Arial" w:eastAsia="Times New Roman" w:hAnsi="Arial" w:cs="Arial"/>
          <w:color w:val="292D24"/>
          <w:kern w:val="0"/>
          <w:sz w:val="24"/>
          <w:szCs w:val="24"/>
          <w:lang w:eastAsia="ru-RU"/>
          <w14:ligatures w14:val="none"/>
        </w:rPr>
        <w:t xml:space="preserve">Зуевский   </w:t>
      </w:r>
      <w:r w:rsidRPr="00932D44">
        <w:rPr>
          <w:rFonts w:ascii="Arial" w:eastAsia="Times New Roman" w:hAnsi="Arial" w:cs="Arial"/>
          <w:color w:val="292D24"/>
          <w:kern w:val="0"/>
          <w:sz w:val="24"/>
          <w:szCs w:val="24"/>
          <w:lang w:eastAsia="ru-RU"/>
          <w14:ligatures w14:val="none"/>
        </w:rPr>
        <w:t xml:space="preserve"> сельсовет»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области,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1C42BF0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1.2. Круг заявителей</w:t>
      </w:r>
    </w:p>
    <w:p w14:paraId="47A7BC3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14:paraId="08EDA00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(в редакции Закона Курской области от 21.08.2023 №70 ЗКО) земельные участки предоставляются бесплатно в собственность следующим категориям граждан:</w:t>
      </w:r>
    </w:p>
    <w:p w14:paraId="1F209F3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14:paraId="4188815B" w14:textId="77777777"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2) гражданам, указанным  в </w:t>
      </w:r>
      <w:hyperlink r:id="rId4" w:history="1">
        <w:r w:rsidRPr="00932D44">
          <w:rPr>
            <w:rFonts w:ascii="Arial" w:eastAsia="Times New Roman" w:hAnsi="Arial" w:cs="Arial"/>
            <w:color w:val="7D7D7D"/>
            <w:kern w:val="0"/>
            <w:sz w:val="24"/>
            <w:szCs w:val="24"/>
            <w:u w:val="single"/>
            <w:lang w:eastAsia="ru-RU"/>
            <w14:ligatures w14:val="none"/>
          </w:rPr>
          <w:t> пункте 1</w:t>
        </w:r>
      </w:hyperlink>
      <w:r w:rsidRPr="00932D44">
        <w:rPr>
          <w:rFonts w:ascii="Arial" w:eastAsia="Times New Roman" w:hAnsi="Arial" w:cs="Arial"/>
          <w:color w:val="292D24"/>
          <w:kern w:val="0"/>
          <w:sz w:val="24"/>
          <w:szCs w:val="24"/>
          <w:lang w:eastAsia="ru-RU"/>
          <w14:ligatures w14:val="none"/>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14:paraId="2CD7566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14:paraId="5C19844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 гражданам, лишившимся единственного жилого помещения в результате чрезвычайных ситуаций природного и техногенного характера;</w:t>
      </w:r>
    </w:p>
    <w:p w14:paraId="59F57F99"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14:paraId="3A2CF39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5) семьям, указанным в пункте 4,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14:paraId="6988B32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14:paraId="3C4CCE5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7) членам семей указанных в пункте 6,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6994687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8)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14:paraId="7D77C7E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9) семьям, указанным в пункте 8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14:paraId="773C2D9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1.3. Требования к порядку информирования о предоставлении муниципальной услуги</w:t>
      </w:r>
    </w:p>
    <w:p w14:paraId="5AAD3FA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w:t>
      </w:r>
      <w:r w:rsidRPr="00932D44">
        <w:rPr>
          <w:rFonts w:ascii="Arial" w:eastAsia="Times New Roman" w:hAnsi="Arial" w:cs="Arial"/>
          <w:color w:val="292D24"/>
          <w:kern w:val="0"/>
          <w:sz w:val="24"/>
          <w:szCs w:val="24"/>
          <w:lang w:eastAsia="ru-RU"/>
          <w14:ligatures w14:val="none"/>
        </w:rPr>
        <w:lastRenderedPageBreak/>
        <w:t>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436F24F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19E9B58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Информирование заявителей организуется следующим образом:</w:t>
      </w:r>
    </w:p>
    <w:p w14:paraId="35E6C74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индивидуальное информирование (устное, письменное);</w:t>
      </w:r>
    </w:p>
    <w:p w14:paraId="7178B01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публичное информирование (средства массовой информации, сеть «Интернет»).</w:t>
      </w:r>
    </w:p>
    <w:p w14:paraId="3E081109" w14:textId="6797370B"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Индивидуальное устное информирование осуществляется специалистами Администрации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области (далее - Администрация) при обращении заявителей за информацией лично (в том числе по телефону).</w:t>
      </w:r>
    </w:p>
    <w:p w14:paraId="5682666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639F58F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3256DA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7DED4D2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3B6B48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Время индивидуального устного информирования (в том числе по телефону) заявителя не может превышать 10 минут.</w:t>
      </w:r>
    </w:p>
    <w:p w14:paraId="6339732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E0317D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47B5DB2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При ответах на телефонные звонки и устные обращения специалисты соблюдают правила служебной этики.</w:t>
      </w:r>
    </w:p>
    <w:p w14:paraId="26A48D4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Письменное, индивидуальное информирование осуществляется в письменной форме за подписью Главы Администрации сельсовета.</w:t>
      </w:r>
    </w:p>
    <w:p w14:paraId="11CBD1A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5336C1B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76B37A3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14:paraId="5E63F11C" w14:textId="77777777"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932D44">
          <w:rPr>
            <w:rFonts w:ascii="Arial" w:eastAsia="Times New Roman" w:hAnsi="Arial" w:cs="Arial"/>
            <w:color w:val="7D7D7D"/>
            <w:kern w:val="0"/>
            <w:sz w:val="24"/>
            <w:szCs w:val="24"/>
            <w:u w:val="single"/>
            <w:lang w:eastAsia="ru-RU"/>
            <w14:ligatures w14:val="none"/>
          </w:rPr>
          <w:t>части 2 статьи 6</w:t>
        </w:r>
      </w:hyperlink>
      <w:r w:rsidRPr="00932D44">
        <w:rPr>
          <w:rFonts w:ascii="Arial" w:eastAsia="Times New Roman" w:hAnsi="Arial" w:cs="Arial"/>
          <w:color w:val="292D24"/>
          <w:kern w:val="0"/>
          <w:sz w:val="24"/>
          <w:szCs w:val="24"/>
          <w:lang w:eastAsia="ru-RU"/>
          <w14:ligatures w14:val="none"/>
        </w:rPr>
        <w:t> Федерального закона «О порядке рассмотрения обращений граждан Российской Федерации» на официальном сайте Администрации.</w:t>
      </w:r>
    </w:p>
    <w:p w14:paraId="3B259F4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2D5D4EE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FA8A60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На Едином портале можно получить информацию о (об):</w:t>
      </w:r>
    </w:p>
    <w:p w14:paraId="33F6E1B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круге заявителей;</w:t>
      </w:r>
    </w:p>
    <w:p w14:paraId="213D1A2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сроке предоставления муниципальной услуги;</w:t>
      </w:r>
    </w:p>
    <w:p w14:paraId="4020C4E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результате предоставления муниципальной услуги, порядке выдачи результата муниципальной услуги;</w:t>
      </w:r>
    </w:p>
    <w:p w14:paraId="442F768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BE2653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исчерпывающем перечне оснований для приостановления или отказа в предоставлении муниципальной услуги;</w:t>
      </w:r>
    </w:p>
    <w:p w14:paraId="6750EE5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формы заявлений (уведомлений, сообщений), используемые при предоставлении муниципальной услуги.</w:t>
      </w:r>
    </w:p>
    <w:p w14:paraId="26D3EB2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Информация об услуге предоставляется бесплатно.</w:t>
      </w:r>
    </w:p>
    <w:p w14:paraId="2AF0FA7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79C5125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На информационных стендах в помещении, предназначенном для предоставления муниципальной услуги, размещается следующая информация:</w:t>
      </w:r>
    </w:p>
    <w:p w14:paraId="185CE05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3E17D39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331DC54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перечни документов, необходимых для предоставления муниципальной услуги, и требования, предъявляемые к этим документам;</w:t>
      </w:r>
    </w:p>
    <w:p w14:paraId="1825810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порядок обжалования решения, действий или бездействия должностных лиц, предоставляющих муниципальную услугу;</w:t>
      </w:r>
    </w:p>
    <w:p w14:paraId="71D362F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основания отказа в предоставлении муниципальной услуги;</w:t>
      </w:r>
    </w:p>
    <w:p w14:paraId="5587DEB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основания приостановления предоставления муниципальной услуги;</w:t>
      </w:r>
    </w:p>
    <w:p w14:paraId="5877F59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порядок информирования о ходе предоставления муниципальной услуги;</w:t>
      </w:r>
    </w:p>
    <w:p w14:paraId="0D16476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порядок получения консультаций;</w:t>
      </w:r>
    </w:p>
    <w:p w14:paraId="2ABEEDB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образцы оформления документов, необходимых для предоставления муниципальной услуги, и требования к ним.</w:t>
      </w:r>
    </w:p>
    <w:p w14:paraId="79B1C25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33798D66" w14:textId="1E2395EB"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области  и  на Едином портале </w:t>
      </w:r>
      <w:hyperlink r:id="rId6" w:history="1">
        <w:r w:rsidRPr="00932D44">
          <w:rPr>
            <w:rFonts w:ascii="Arial" w:eastAsia="Times New Roman" w:hAnsi="Arial" w:cs="Arial"/>
            <w:color w:val="7D7D7D"/>
            <w:kern w:val="0"/>
            <w:sz w:val="24"/>
            <w:szCs w:val="24"/>
            <w:u w:val="single"/>
            <w:lang w:eastAsia="ru-RU"/>
            <w14:ligatures w14:val="none"/>
          </w:rPr>
          <w:t>https://www.gosuslugi.ru</w:t>
        </w:r>
      </w:hyperlink>
    </w:p>
    <w:p w14:paraId="59325D6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1.4. Случаи бесплатного предоставления в собственность земельных участков</w:t>
      </w:r>
    </w:p>
    <w:p w14:paraId="7C35AF4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1.4.1. Земельные участки, находящиеся в государственной или муниципальной собственности, на территории Курской области предоставляются в соответствии с настоящим Законом бесплатно, без торгов и предварительного согласования предоставления земельного участка в собственность граждан Российской Федерации, признанных нуждающимися в жилых помещениях по основаниям, предусмотренным жилищным законодательством, и относящихся к категориям граждан, определенным в статье 4 настоящего Закона.</w:t>
      </w:r>
    </w:p>
    <w:p w14:paraId="32920A7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Для граждан, указанных в пунктах 1,2,6,7 подраздела 1.2. настоящего Административного регламента, признание нуждающимися в улучшении жилищных условий по основаниям, предусмотренным жилищным законодательством, не является обязательным.</w:t>
      </w:r>
    </w:p>
    <w:p w14:paraId="27A9333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1.4.2. Земельный участок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предоставляется:</w:t>
      </w:r>
    </w:p>
    <w:p w14:paraId="211E2AE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а) указанному в пунктах 1-5, 8, 9 подраздела 1.2. настоящего Административного регламента гражданину, постоянно проживающему на территории Курской области не менее пяти лет;</w:t>
      </w:r>
    </w:p>
    <w:p w14:paraId="1D60D80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б) указанному в пункте 6 подраздела 1.2. настоящего Административного регламента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14:paraId="274C64E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 членам семьи указанного в пункте 6 подраздела 1.2. настоящего Административного регламента военнослужащего, лица, погибшего (умершего) вследствие увечья (ранения, травмы, контузии) или заболевания, 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14:paraId="38C7BC0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1.4.3. Земельные участки в соответствии с настоящим Законом предоставляются гражданам в соответствии с правилами землепользования и застройки (за исключением установления размеров земельных участков, предоставляемых бесплатно в собственность граждан), землеустроительной, градостроительной и проектной документацией для индивидуального жилищного строительства или ведения личного подсобного хозяйства (приусадебный земельный участок).</w:t>
      </w:r>
    </w:p>
    <w:p w14:paraId="6184FE4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II. Стандарт предоставления муниципальной услуги</w:t>
      </w:r>
    </w:p>
    <w:p w14:paraId="461CE52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2.1. Наименование муниципальной услуги</w:t>
      </w:r>
    </w:p>
    <w:p w14:paraId="5D8FFBC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14:paraId="77BC0A9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2.2. Наименование органа местного самоуправления, предоставляющего муниципальную услугу</w:t>
      </w:r>
    </w:p>
    <w:p w14:paraId="03EF2D42" w14:textId="33A9A55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w:t>
      </w:r>
      <w:r w:rsidRPr="00932D44">
        <w:rPr>
          <w:rFonts w:ascii="Arial" w:eastAsia="Times New Roman" w:hAnsi="Arial" w:cs="Arial"/>
          <w:color w:val="292D24"/>
          <w:kern w:val="0"/>
          <w:sz w:val="24"/>
          <w:szCs w:val="24"/>
          <w:lang w:eastAsia="ru-RU"/>
          <w14:ligatures w14:val="none"/>
        </w:rPr>
        <w:lastRenderedPageBreak/>
        <w:t xml:space="preserve">Курской области»  предоставляется Администрацией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области (далее - Администрация).</w:t>
      </w:r>
    </w:p>
    <w:p w14:paraId="09A7EDC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w:t>
      </w:r>
      <w:proofErr w:type="gramStart"/>
      <w:r w:rsidRPr="00932D44">
        <w:rPr>
          <w:rFonts w:ascii="Arial" w:eastAsia="Times New Roman" w:hAnsi="Arial" w:cs="Arial"/>
          <w:color w:val="292D24"/>
          <w:kern w:val="0"/>
          <w:sz w:val="24"/>
          <w:szCs w:val="24"/>
          <w:lang w:eastAsia="ru-RU"/>
          <w14:ligatures w14:val="none"/>
        </w:rPr>
        <w:t>учета  (</w:t>
      </w:r>
      <w:proofErr w:type="gramEnd"/>
      <w:r w:rsidRPr="00932D44">
        <w:rPr>
          <w:rFonts w:ascii="Arial" w:eastAsia="Times New Roman" w:hAnsi="Arial" w:cs="Arial"/>
          <w:color w:val="292D24"/>
          <w:kern w:val="0"/>
          <w:sz w:val="24"/>
          <w:szCs w:val="24"/>
          <w:lang w:eastAsia="ru-RU"/>
          <w14:ligatures w14:val="none"/>
        </w:rPr>
        <w:t>далее - орган учета).</w:t>
      </w:r>
    </w:p>
    <w:p w14:paraId="0A58E879"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2.2.2.          В предоставлении муниципальной услуги участвуют:</w:t>
      </w:r>
    </w:p>
    <w:p w14:paraId="0FDB17E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  Управление Федеральной службы государственной регистрации, кадастра и картографии по Курской области;</w:t>
      </w:r>
    </w:p>
    <w:p w14:paraId="6330469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 Управление по вопросам миграции Управления МВД России по Курской области;</w:t>
      </w:r>
    </w:p>
    <w:p w14:paraId="4E10001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14:paraId="56E157C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 органы опеки и попечительства.</w:t>
      </w:r>
    </w:p>
    <w:p w14:paraId="1DF0BE0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2.3. Описание результата предоставления муниципальной услуги</w:t>
      </w:r>
    </w:p>
    <w:p w14:paraId="37B661B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Результатом предоставления муниципальной услуги является:</w:t>
      </w:r>
    </w:p>
    <w:p w14:paraId="6ACE8CA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решение о предоставлении в собственность бесплатно земельного участка и снятии гражданина с учета;</w:t>
      </w:r>
    </w:p>
    <w:p w14:paraId="10F6DC3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 решение об отказе в предоставлении в собственность бесплатно земельного участка;</w:t>
      </w:r>
      <w:r w:rsidRPr="00932D44">
        <w:rPr>
          <w:rFonts w:ascii="Arial" w:eastAsia="Times New Roman" w:hAnsi="Arial" w:cs="Arial"/>
          <w:i/>
          <w:iCs/>
          <w:color w:val="292D24"/>
          <w:kern w:val="0"/>
          <w:sz w:val="24"/>
          <w:szCs w:val="24"/>
          <w:lang w:eastAsia="ru-RU"/>
          <w14:ligatures w14:val="none"/>
        </w:rPr>
        <w:t> </w:t>
      </w:r>
    </w:p>
    <w:p w14:paraId="696A825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  решение об отказе в постановке на учет качестве лиц, имеющих право на предоставление земельных участков в собственность бесплатно.</w:t>
      </w:r>
    </w:p>
    <w:p w14:paraId="3617407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350FD3B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14:paraId="3B39005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Срок уведомления заявителя о принятом решении - 7 календарных дней.</w:t>
      </w:r>
    </w:p>
    <w:p w14:paraId="14CE2D8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14:paraId="44B5181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Срок выдачи (направления) заявителю результата предоставления муниципальной услуги составляет 7 календарных дней со дня принятия решения </w:t>
      </w:r>
      <w:r w:rsidRPr="00932D44">
        <w:rPr>
          <w:rFonts w:ascii="Arial" w:eastAsia="Times New Roman" w:hAnsi="Arial" w:cs="Arial"/>
          <w:color w:val="292D24"/>
          <w:kern w:val="0"/>
          <w:sz w:val="24"/>
          <w:szCs w:val="24"/>
          <w:lang w:eastAsia="ru-RU"/>
          <w14:ligatures w14:val="none"/>
        </w:rPr>
        <w:lastRenderedPageBreak/>
        <w:t>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7269FCD9"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2.5. Нормативные правовые акты, регулирующие предоставление</w:t>
      </w:r>
    </w:p>
    <w:p w14:paraId="6716108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муниципальной услуги</w:t>
      </w:r>
    </w:p>
    <w:p w14:paraId="548438D9"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 </w:t>
      </w:r>
    </w:p>
    <w:p w14:paraId="6F85ACB4" w14:textId="7BD62B6A"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5D2062">
        <w:rPr>
          <w:rFonts w:ascii="Arial" w:eastAsia="Times New Roman" w:hAnsi="Arial" w:cs="Arial"/>
          <w:color w:val="292D24"/>
          <w:kern w:val="0"/>
          <w:sz w:val="24"/>
          <w:szCs w:val="24"/>
          <w:lang w:val="en-US" w:eastAsia="ru-RU"/>
          <w14:ligatures w14:val="none"/>
        </w:rPr>
        <w:t>Petdcrju</w:t>
      </w:r>
      <w:proofErr w:type="spellEnd"/>
      <w:r w:rsidR="005D2062">
        <w:rPr>
          <w:rFonts w:ascii="Arial" w:eastAsia="Times New Roman" w:hAnsi="Arial" w:cs="Arial"/>
          <w:color w:val="7D7D7D"/>
          <w:kern w:val="0"/>
          <w:sz w:val="24"/>
          <w:szCs w:val="24"/>
          <w:u w:val="single"/>
          <w:lang w:eastAsia="ru-RU"/>
          <w14:ligatures w14:val="none"/>
        </w:rPr>
        <w:fldChar w:fldCharType="begin"/>
      </w:r>
      <w:r w:rsidR="005D2062">
        <w:rPr>
          <w:rFonts w:ascii="Arial" w:eastAsia="Times New Roman" w:hAnsi="Arial" w:cs="Arial"/>
          <w:color w:val="7D7D7D"/>
          <w:kern w:val="0"/>
          <w:sz w:val="24"/>
          <w:szCs w:val="24"/>
          <w:u w:val="single"/>
          <w:lang w:eastAsia="ru-RU"/>
          <w14:ligatures w14:val="none"/>
        </w:rPr>
        <w:instrText>HYPERLINK "</w:instrText>
      </w:r>
      <w:r w:rsidR="005D2062" w:rsidRPr="00932D44">
        <w:rPr>
          <w:rFonts w:ascii="Arial" w:eastAsia="Times New Roman" w:hAnsi="Arial" w:cs="Arial"/>
          <w:color w:val="7D7D7D"/>
          <w:kern w:val="0"/>
          <w:sz w:val="24"/>
          <w:szCs w:val="24"/>
          <w:u w:val="single"/>
          <w:lang w:eastAsia="ru-RU"/>
          <w14:ligatures w14:val="none"/>
        </w:rPr>
        <w:instrText>http://www.</w:instrText>
      </w:r>
      <w:r w:rsidR="005D2062">
        <w:rPr>
          <w:rFonts w:ascii="Arial" w:eastAsia="Times New Roman" w:hAnsi="Arial" w:cs="Arial"/>
          <w:color w:val="7D7D7D"/>
          <w:kern w:val="0"/>
          <w:sz w:val="24"/>
          <w:szCs w:val="24"/>
          <w:u w:val="single"/>
          <w:lang w:val="en-US" w:eastAsia="ru-RU"/>
          <w14:ligatures w14:val="none"/>
        </w:rPr>
        <w:instrText>zuevkadm</w:instrText>
      </w:r>
      <w:r w:rsidR="005D2062" w:rsidRPr="00932D44">
        <w:rPr>
          <w:rFonts w:ascii="Arial" w:eastAsia="Times New Roman" w:hAnsi="Arial" w:cs="Arial"/>
          <w:color w:val="7D7D7D"/>
          <w:kern w:val="0"/>
          <w:sz w:val="24"/>
          <w:szCs w:val="24"/>
          <w:u w:val="single"/>
          <w:lang w:eastAsia="ru-RU"/>
          <w14:ligatures w14:val="none"/>
        </w:rPr>
        <w:instrText>.ru</w:instrText>
      </w:r>
      <w:r w:rsidR="005D2062">
        <w:rPr>
          <w:rFonts w:ascii="Arial" w:eastAsia="Times New Roman" w:hAnsi="Arial" w:cs="Arial"/>
          <w:color w:val="7D7D7D"/>
          <w:kern w:val="0"/>
          <w:sz w:val="24"/>
          <w:szCs w:val="24"/>
          <w:u w:val="single"/>
          <w:lang w:eastAsia="ru-RU"/>
          <w14:ligatures w14:val="none"/>
        </w:rPr>
        <w:instrText>"</w:instrText>
      </w:r>
      <w:r w:rsidR="005D2062">
        <w:rPr>
          <w:rFonts w:ascii="Arial" w:eastAsia="Times New Roman" w:hAnsi="Arial" w:cs="Arial"/>
          <w:color w:val="7D7D7D"/>
          <w:kern w:val="0"/>
          <w:sz w:val="24"/>
          <w:szCs w:val="24"/>
          <w:u w:val="single"/>
          <w:lang w:eastAsia="ru-RU"/>
          <w14:ligatures w14:val="none"/>
        </w:rPr>
        <w:fldChar w:fldCharType="separate"/>
      </w:r>
      <w:r w:rsidR="005D2062" w:rsidRPr="00EA0C80">
        <w:rPr>
          <w:rStyle w:val="a5"/>
          <w:rFonts w:ascii="Arial" w:eastAsia="Times New Roman" w:hAnsi="Arial" w:cs="Arial"/>
          <w:kern w:val="0"/>
          <w:sz w:val="24"/>
          <w:szCs w:val="24"/>
          <w:lang w:eastAsia="ru-RU"/>
          <w14:ligatures w14:val="none"/>
        </w:rPr>
        <w:t>http://www.</w:t>
      </w:r>
      <w:r w:rsidR="005D2062" w:rsidRPr="00EA0C80">
        <w:rPr>
          <w:rStyle w:val="a5"/>
          <w:rFonts w:ascii="Arial" w:eastAsia="Times New Roman" w:hAnsi="Arial" w:cs="Arial"/>
          <w:kern w:val="0"/>
          <w:sz w:val="24"/>
          <w:szCs w:val="24"/>
          <w:lang w:val="en-US" w:eastAsia="ru-RU"/>
          <w14:ligatures w14:val="none"/>
        </w:rPr>
        <w:t>zuevkadm</w:t>
      </w:r>
      <w:r w:rsidR="005D2062" w:rsidRPr="00EA0C80">
        <w:rPr>
          <w:rStyle w:val="a5"/>
          <w:rFonts w:ascii="Arial" w:eastAsia="Times New Roman" w:hAnsi="Arial" w:cs="Arial"/>
          <w:kern w:val="0"/>
          <w:sz w:val="24"/>
          <w:szCs w:val="24"/>
          <w:lang w:eastAsia="ru-RU"/>
          <w14:ligatures w14:val="none"/>
        </w:rPr>
        <w:t>.ru</w:t>
      </w:r>
      <w:r w:rsidR="005D2062">
        <w:rPr>
          <w:rFonts w:ascii="Arial" w:eastAsia="Times New Roman" w:hAnsi="Arial" w:cs="Arial"/>
          <w:color w:val="7D7D7D"/>
          <w:kern w:val="0"/>
          <w:sz w:val="24"/>
          <w:szCs w:val="24"/>
          <w:u w:val="single"/>
          <w:lang w:eastAsia="ru-RU"/>
          <w14:ligatures w14:val="none"/>
        </w:rPr>
        <w:fldChar w:fldCharType="end"/>
      </w:r>
      <w:r w:rsidRPr="00932D44">
        <w:rPr>
          <w:rFonts w:ascii="Arial" w:eastAsia="Times New Roman" w:hAnsi="Arial" w:cs="Arial"/>
          <w:color w:val="292D24"/>
          <w:kern w:val="0"/>
          <w:sz w:val="24"/>
          <w:szCs w:val="24"/>
          <w:lang w:eastAsia="ru-RU"/>
          <w14:ligatures w14:val="none"/>
        </w:rPr>
        <w:t> в сети «Интернет», а также на  Едином портале </w:t>
      </w:r>
      <w:hyperlink r:id="rId7" w:history="1">
        <w:r w:rsidRPr="00932D44">
          <w:rPr>
            <w:rFonts w:ascii="Arial" w:eastAsia="Times New Roman" w:hAnsi="Arial" w:cs="Arial"/>
            <w:color w:val="7D7D7D"/>
            <w:kern w:val="0"/>
            <w:sz w:val="24"/>
            <w:szCs w:val="24"/>
            <w:u w:val="single"/>
            <w:lang w:eastAsia="ru-RU"/>
            <w14:ligatures w14:val="none"/>
          </w:rPr>
          <w:t>https://www.gosuslugi.ru</w:t>
        </w:r>
      </w:hyperlink>
      <w:r w:rsidRPr="00932D44">
        <w:rPr>
          <w:rFonts w:ascii="Arial" w:eastAsia="Times New Roman" w:hAnsi="Arial" w:cs="Arial"/>
          <w:color w:val="292D24"/>
          <w:kern w:val="0"/>
          <w:sz w:val="24"/>
          <w:szCs w:val="24"/>
          <w:lang w:eastAsia="ru-RU"/>
          <w14:ligatures w14:val="none"/>
        </w:rPr>
        <w:t>.</w:t>
      </w:r>
    </w:p>
    <w:p w14:paraId="763F675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96CF289"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2.6.1. 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14:paraId="63A161E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14:paraId="41370AE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  документ, удостоверяющий личность заявителя;</w:t>
      </w:r>
    </w:p>
    <w:p w14:paraId="77A939A5" w14:textId="77777777"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2, 6, 7 подраздела 1.2. настоящего Административного регламента, в соответствии с Жилищным </w:t>
      </w:r>
      <w:hyperlink r:id="rId8" w:history="1">
        <w:r w:rsidRPr="00932D44">
          <w:rPr>
            <w:rFonts w:ascii="Arial" w:eastAsia="Times New Roman" w:hAnsi="Arial" w:cs="Arial"/>
            <w:color w:val="7D7D7D"/>
            <w:kern w:val="0"/>
            <w:sz w:val="24"/>
            <w:szCs w:val="24"/>
            <w:u w:val="single"/>
            <w:lang w:eastAsia="ru-RU"/>
            <w14:ligatures w14:val="none"/>
          </w:rPr>
          <w:t>кодексом</w:t>
        </w:r>
      </w:hyperlink>
      <w:r w:rsidRPr="00932D44">
        <w:rPr>
          <w:rFonts w:ascii="Arial" w:eastAsia="Times New Roman" w:hAnsi="Arial" w:cs="Arial"/>
          <w:color w:val="292D24"/>
          <w:kern w:val="0"/>
          <w:sz w:val="24"/>
          <w:szCs w:val="24"/>
          <w:lang w:eastAsia="ru-RU"/>
          <w14:ligatures w14:val="none"/>
        </w:rPr>
        <w:t> Российской Федерации и </w:t>
      </w:r>
      <w:hyperlink r:id="rId9" w:history="1">
        <w:r w:rsidRPr="00932D44">
          <w:rPr>
            <w:rFonts w:ascii="Arial" w:eastAsia="Times New Roman" w:hAnsi="Arial" w:cs="Arial"/>
            <w:color w:val="7D7D7D"/>
            <w:kern w:val="0"/>
            <w:sz w:val="24"/>
            <w:szCs w:val="24"/>
            <w:u w:val="single"/>
            <w:lang w:eastAsia="ru-RU"/>
            <w14:ligatures w14:val="none"/>
          </w:rPr>
          <w:t>Законом</w:t>
        </w:r>
      </w:hyperlink>
      <w:r w:rsidRPr="00932D44">
        <w:rPr>
          <w:rFonts w:ascii="Arial" w:eastAsia="Times New Roman" w:hAnsi="Arial" w:cs="Arial"/>
          <w:color w:val="292D24"/>
          <w:kern w:val="0"/>
          <w:sz w:val="24"/>
          <w:szCs w:val="24"/>
          <w:lang w:eastAsia="ru-RU"/>
          <w14:ligatures w14:val="none"/>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14:paraId="32155BF7" w14:textId="77777777"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4) согласие заявителя на обработку персональных данных в соответствии с Федеральным </w:t>
      </w:r>
      <w:hyperlink r:id="rId10" w:history="1">
        <w:r w:rsidRPr="00932D44">
          <w:rPr>
            <w:rFonts w:ascii="Arial" w:eastAsia="Times New Roman" w:hAnsi="Arial" w:cs="Arial"/>
            <w:color w:val="7D7D7D"/>
            <w:kern w:val="0"/>
            <w:sz w:val="24"/>
            <w:szCs w:val="24"/>
            <w:u w:val="single"/>
            <w:lang w:eastAsia="ru-RU"/>
            <w14:ligatures w14:val="none"/>
          </w:rPr>
          <w:t>законом</w:t>
        </w:r>
      </w:hyperlink>
      <w:r w:rsidRPr="00932D44">
        <w:rPr>
          <w:rFonts w:ascii="Arial" w:eastAsia="Times New Roman" w:hAnsi="Arial" w:cs="Arial"/>
          <w:color w:val="292D24"/>
          <w:kern w:val="0"/>
          <w:sz w:val="24"/>
          <w:szCs w:val="24"/>
          <w:lang w:eastAsia="ru-RU"/>
          <w14:ligatures w14:val="none"/>
        </w:rPr>
        <w:t> от 27 июля 2006 года №  152-ФЗ «О персональных данных».</w:t>
      </w:r>
    </w:p>
    <w:p w14:paraId="7875D14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2.6.2. Граждане, указанные в пунктах 1 и 2 подраздела 1.2 настоящего Административного регламента, представляют:</w:t>
      </w:r>
    </w:p>
    <w:p w14:paraId="5AEB1DC9"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w:t>
      </w:r>
    </w:p>
    <w:p w14:paraId="08E2857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14:paraId="7526A062" w14:textId="77777777"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1" w:history="1">
        <w:r w:rsidRPr="00932D44">
          <w:rPr>
            <w:rFonts w:ascii="Arial" w:eastAsia="Times New Roman" w:hAnsi="Arial" w:cs="Arial"/>
            <w:color w:val="7D7D7D"/>
            <w:kern w:val="0"/>
            <w:sz w:val="24"/>
            <w:szCs w:val="24"/>
            <w:u w:val="single"/>
            <w:lang w:eastAsia="ru-RU"/>
            <w14:ligatures w14:val="none"/>
          </w:rPr>
          <w:t>кодексом</w:t>
        </w:r>
      </w:hyperlink>
      <w:r w:rsidRPr="00932D44">
        <w:rPr>
          <w:rFonts w:ascii="Arial" w:eastAsia="Times New Roman" w:hAnsi="Arial" w:cs="Arial"/>
          <w:color w:val="292D24"/>
          <w:kern w:val="0"/>
          <w:sz w:val="24"/>
          <w:szCs w:val="24"/>
          <w:lang w:eastAsia="ru-RU"/>
          <w14:ligatures w14:val="none"/>
        </w:rPr>
        <w:t> Российской Федерации и </w:t>
      </w:r>
      <w:hyperlink r:id="rId12" w:history="1">
        <w:r w:rsidRPr="00932D44">
          <w:rPr>
            <w:rFonts w:ascii="Arial" w:eastAsia="Times New Roman" w:hAnsi="Arial" w:cs="Arial"/>
            <w:color w:val="7D7D7D"/>
            <w:kern w:val="0"/>
            <w:sz w:val="24"/>
            <w:szCs w:val="24"/>
            <w:u w:val="single"/>
            <w:lang w:eastAsia="ru-RU"/>
            <w14:ligatures w14:val="none"/>
          </w:rPr>
          <w:t>Законом</w:t>
        </w:r>
      </w:hyperlink>
      <w:r w:rsidRPr="00932D44">
        <w:rPr>
          <w:rFonts w:ascii="Arial" w:eastAsia="Times New Roman" w:hAnsi="Arial" w:cs="Arial"/>
          <w:color w:val="292D24"/>
          <w:kern w:val="0"/>
          <w:sz w:val="24"/>
          <w:szCs w:val="24"/>
          <w:lang w:eastAsia="ru-RU"/>
          <w14:ligatures w14:val="none"/>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в случае подтверждения права на предоставление земельного участка во внеочередном порядке;</w:t>
      </w:r>
    </w:p>
    <w:p w14:paraId="65E3C95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w:t>
      </w:r>
    </w:p>
    <w:p w14:paraId="6EB0AEB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д) справку образовательной организации, подтверждающую обучение ребенка по основным образовательным программам в образовательной организации,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14:paraId="0B2B18E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14:paraId="0F66B31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ж) копию документа, удостоверяющего личность супруга (супруги) заявителя (для заявителей, состоящих в браке);</w:t>
      </w:r>
    </w:p>
    <w:p w14:paraId="71F0CE5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з)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14:paraId="3E28FC2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14:paraId="455D691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14:paraId="2B9453F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14:paraId="7465292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 копию свидетельства об усыновлении (удочерении) в случае наличия усыновленного (удочеренного) ребенка - для неполной семьи;</w:t>
      </w:r>
    </w:p>
    <w:p w14:paraId="67E9A16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14:paraId="08E0CDC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а) документы, подтверждающие факт уничтожения жилого помещения в результате чрезвычайной ситуации природного или техногенного характера;</w:t>
      </w:r>
    </w:p>
    <w:p w14:paraId="3343D07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14:paraId="4BA2534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2.6.5. Семьи, имеющие на иждивении ребенка-инвалида, в том числе усыновленного (удочеренного), либо семьи, принявшие на воспитание в приемную семью ребенка инвалида, представляют:</w:t>
      </w:r>
    </w:p>
    <w:p w14:paraId="2D60CA8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14:paraId="754604F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б) копию свидетельства об усыновлении (удочерении) в случае наличия усыновленного (удочеренного) ребенка;</w:t>
      </w:r>
    </w:p>
    <w:p w14:paraId="1A3A525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за исключением заявителей, обладающих правом на бесплатное предоставление земельных участков в соответствии с пунктом 4 и 5 подраздела 1.2. настоящего Административного регламента;</w:t>
      </w:r>
    </w:p>
    <w:p w14:paraId="4A7604A9"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г) копию договора о приемной семье, в случае наличия в семье ребенка-инвалида, переданного на воспитание в приемную семью, за исключением заявителей, обладающих правом на бесплатное предоставление земельных участков в соответствии с пунктом 4 и 5 подраздела 1.2. настоящего Административного регламента;</w:t>
      </w:r>
    </w:p>
    <w:p w14:paraId="2C9DA98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д) копию документа, удостоверяющего личность супруга (супруги) заявителя (для заявителей, состоящих в браке);</w:t>
      </w:r>
    </w:p>
    <w:p w14:paraId="377E5E1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14:paraId="05ED5AD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2.6.6. 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представляют:</w:t>
      </w:r>
    </w:p>
    <w:p w14:paraId="7DC3084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14:paraId="3E2176A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14:paraId="24D14C5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 копию удостоверения ветерана боевых действий;</w:t>
      </w:r>
    </w:p>
    <w:p w14:paraId="0C6997F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14:paraId="49F8B99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2.6.7. 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
    <w:p w14:paraId="65F40F1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а) документы, предусмотренные пунктом 2.6.6. подраздела 2.6. настоящего Административного регламента;</w:t>
      </w:r>
    </w:p>
    <w:p w14:paraId="5EF5067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14:paraId="79067DF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 копию свидетельства об усыновлении (удочерении) в случае наличия усыновленного (удочеренного) ребенка (детей);</w:t>
      </w:r>
    </w:p>
    <w:p w14:paraId="091A578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14:paraId="529D7D5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14:paraId="7EDE2029"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
    <w:p w14:paraId="2A84AF8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14:paraId="3F4E471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
    <w:p w14:paraId="390981D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14:paraId="3CC7CC9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14:paraId="58004D0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14:paraId="1E985B7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2.6.8.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14:paraId="55F9AE1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2.6.9.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669945C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2.6.10.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2115F84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62E346C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Документы не должны иметь повреждений, не позволяющих однозначно истолковать их содержание.</w:t>
      </w:r>
    </w:p>
    <w:p w14:paraId="441E87C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24C789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14:paraId="2ABB571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14:paraId="7009724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сведения из органов опеки и попечительства;</w:t>
      </w:r>
    </w:p>
    <w:p w14:paraId="35714AC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 сведения, подтверждающие наличие у ребенка инвалидности;</w:t>
      </w:r>
    </w:p>
    <w:p w14:paraId="564FB25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сведения, подтверждающие проживание заявителя на территории Курской области не менее пяти лет.</w:t>
      </w:r>
    </w:p>
    <w:p w14:paraId="4A7A07A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Непредставление заявителем указанных документов не является основанием для отказа в предоставлении муниципальной услуги.</w:t>
      </w:r>
    </w:p>
    <w:p w14:paraId="46846D2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615C690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2.8. Указание на запрет требовать от заявителя</w:t>
      </w:r>
    </w:p>
    <w:p w14:paraId="3137098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Администрация не вправе требовать от заявителя:</w:t>
      </w:r>
    </w:p>
    <w:p w14:paraId="2775C99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C3E3F2" w14:textId="77777777"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3" w:history="1">
        <w:r w:rsidRPr="00932D44">
          <w:rPr>
            <w:rFonts w:ascii="Arial" w:eastAsia="Times New Roman" w:hAnsi="Arial" w:cs="Arial"/>
            <w:color w:val="7D7D7D"/>
            <w:kern w:val="0"/>
            <w:sz w:val="24"/>
            <w:szCs w:val="24"/>
            <w:u w:val="single"/>
            <w:lang w:eastAsia="ru-RU"/>
            <w14:ligatures w14:val="none"/>
          </w:rPr>
          <w:t>частью 6 статьи 7</w:t>
        </w:r>
      </w:hyperlink>
      <w:r w:rsidRPr="00932D44">
        <w:rPr>
          <w:rFonts w:ascii="Arial" w:eastAsia="Times New Roman" w:hAnsi="Arial" w:cs="Arial"/>
          <w:color w:val="292D24"/>
          <w:kern w:val="0"/>
          <w:sz w:val="24"/>
          <w:szCs w:val="24"/>
          <w:lang w:eastAsia="ru-RU"/>
          <w14:ligatures w14:val="none"/>
        </w:rPr>
        <w:t> Федерального закона от 27.07.2010 № 210-ФЗ «Об организации предоставления государственных и муниципальных услуг» перечень документов;</w:t>
      </w:r>
    </w:p>
    <w:p w14:paraId="320CB44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2C6DAB5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2.9. Исчерпывающий перечень оснований для отказа в приеме документов, необходимых для предоставления муниципальной услуги</w:t>
      </w:r>
    </w:p>
    <w:p w14:paraId="0652F96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Оснований для отказа в приеме документов законодательством Российской Федерации не предусмотрено.</w:t>
      </w:r>
    </w:p>
    <w:p w14:paraId="3835D0B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395959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2.10.1. Оснований для приостановления предоставления муниципальной услуги не предусмотрено.</w:t>
      </w:r>
    </w:p>
    <w:p w14:paraId="1C996F4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2.10.2. Основания для отказа в предоставлении муниципальной услуги.</w:t>
      </w:r>
    </w:p>
    <w:p w14:paraId="454F601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2.10.2.1. Основаниями для отказа в постановке на учет являются:</w:t>
      </w:r>
    </w:p>
    <w:p w14:paraId="112750D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14:paraId="2C5612B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 заявление подано лицом, не уполномоченным заявителем на осуществление таких действий;</w:t>
      </w:r>
    </w:p>
    <w:p w14:paraId="7D17D30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1608E09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4) сообщение заявителем недостоверных сведений.</w:t>
      </w:r>
    </w:p>
    <w:p w14:paraId="6D9C90F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5)  заявитель не относится к категориям граждан, указанных в подразделе 1.2. настоящего Административного регламента.</w:t>
      </w:r>
    </w:p>
    <w:p w14:paraId="2A722F9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2.10.2.2. Заявитель снимается с учета на основании решения Администрации в следующих случаях:</w:t>
      </w:r>
    </w:p>
    <w:p w14:paraId="7998A85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1) подачи им заявления о снятии с учета;</w:t>
      </w:r>
    </w:p>
    <w:p w14:paraId="7080094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14:paraId="7AF178D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а)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1CB6581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б) семьи, обладающей правом на бесплатное предоставление земельных участков,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w:t>
      </w:r>
      <w:proofErr w:type="spellStart"/>
      <w:r w:rsidRPr="00932D44">
        <w:rPr>
          <w:rFonts w:ascii="Arial" w:eastAsia="Times New Roman" w:hAnsi="Arial" w:cs="Arial"/>
          <w:color w:val="292D24"/>
          <w:kern w:val="0"/>
          <w:sz w:val="24"/>
          <w:szCs w:val="24"/>
          <w:lang w:eastAsia="ru-RU"/>
          <w14:ligatures w14:val="none"/>
        </w:rPr>
        <w:t>с</w:t>
      </w:r>
      <w:proofErr w:type="spellEnd"/>
      <w:r w:rsidRPr="00932D44">
        <w:rPr>
          <w:rFonts w:ascii="Arial" w:eastAsia="Times New Roman" w:hAnsi="Arial" w:cs="Arial"/>
          <w:color w:val="292D24"/>
          <w:kern w:val="0"/>
          <w:sz w:val="24"/>
          <w:szCs w:val="24"/>
          <w:lang w:eastAsia="ru-RU"/>
          <w14:ligatures w14:val="none"/>
        </w:rPr>
        <w:t>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1A5DCE1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 семьи, обладающей правом на бесплатное предоставление земельных участков,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1BB8CFA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 выезда на постоянное место жительства в другой субъект Российской Федерации или страну, за исключением граждан, указанных в пунктах 6 и 7 подраздела 1.2. настоящего Административного регламента;</w:t>
      </w:r>
    </w:p>
    <w:p w14:paraId="1C031E7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14:paraId="3EB3E10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5) выявления в представленных документах, послуживших основанием для постановки на учет, сведений, не соответствующих действительности.</w:t>
      </w:r>
    </w:p>
    <w:p w14:paraId="15CC3BFC" w14:textId="77777777"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4" w:history="1">
        <w:r w:rsidRPr="00932D44">
          <w:rPr>
            <w:rFonts w:ascii="Arial" w:eastAsia="Times New Roman" w:hAnsi="Arial" w:cs="Arial"/>
            <w:color w:val="7D7D7D"/>
            <w:kern w:val="0"/>
            <w:sz w:val="24"/>
            <w:szCs w:val="24"/>
            <w:u w:val="single"/>
            <w:lang w:eastAsia="ru-RU"/>
            <w14:ligatures w14:val="none"/>
          </w:rPr>
          <w:t>части 15 статьи 6</w:t>
        </w:r>
      </w:hyperlink>
      <w:r w:rsidRPr="00932D44">
        <w:rPr>
          <w:rFonts w:ascii="Arial" w:eastAsia="Times New Roman" w:hAnsi="Arial" w:cs="Arial"/>
          <w:color w:val="292D24"/>
          <w:kern w:val="0"/>
          <w:sz w:val="24"/>
          <w:szCs w:val="24"/>
          <w:lang w:eastAsia="ru-RU"/>
          <w14:ligatures w14:val="none"/>
        </w:rPr>
        <w:t>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5725EAB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7)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64AB5DB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1D36A4B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5459267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2.12. Порядок, размер и основания взимания государственной пошлины или иной платы, взимаемой за предоставление муниципальной услуги</w:t>
      </w:r>
    </w:p>
    <w:p w14:paraId="7B2683D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Муниципальная услуга предоставляется без взимания государственной пошлины или иной платы.</w:t>
      </w:r>
    </w:p>
    <w:p w14:paraId="0F9CC7A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CA4A8A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23E653E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62E755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14:paraId="4F58D7C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E5A140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2.15.1. При непосредственном обращении заявителя лично, максимальный срок регистрации заявления – 15 минут. </w:t>
      </w:r>
    </w:p>
    <w:p w14:paraId="00C02A1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671C69E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14:paraId="4816EAA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234EF0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3C2714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Места ожидания заявителей оборудуются стульями и (или) кресельными секциями, и (или) скамьями.</w:t>
      </w:r>
    </w:p>
    <w:p w14:paraId="458172A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2198A0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2.16.3. Обеспечение доступности для инвалидов.</w:t>
      </w:r>
    </w:p>
    <w:p w14:paraId="78D0077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5FBAC4B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возможность беспрепятственного входа в помещение и выхода из него;</w:t>
      </w:r>
    </w:p>
    <w:p w14:paraId="1B1A20D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сопровождение инвалидов, имеющих стойкие расстройства функции зрения и самостоятельного передвижения, и оказание им помощи;</w:t>
      </w:r>
    </w:p>
    <w:p w14:paraId="54698E19"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707D3A4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 содействие со стороны должностных лиц, при необходимости, инвалиду при входе в объект и выходе из него;</w:t>
      </w:r>
    </w:p>
    <w:p w14:paraId="0F32D1C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оборудование на прилегающих к зданию территориях мест для парковки автотранспортных средств инвалидов;</w:t>
      </w:r>
    </w:p>
    <w:p w14:paraId="2BA57FB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сопровождение инвалидов, имеющих стойкие расстройства функции зрения и самостоятельного передвижения, по территории объекта;</w:t>
      </w:r>
    </w:p>
    <w:p w14:paraId="0720E4C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проведение инструктажа должностных лиц, осуществляющих первичный контакт с получателями услуги, по вопросам работы с инвалидами;</w:t>
      </w:r>
    </w:p>
    <w:p w14:paraId="13F5453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36E0FA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05C238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 допуск в помещение сурдопереводчика и </w:t>
      </w:r>
      <w:proofErr w:type="spellStart"/>
      <w:r w:rsidRPr="00932D44">
        <w:rPr>
          <w:rFonts w:ascii="Arial" w:eastAsia="Times New Roman" w:hAnsi="Arial" w:cs="Arial"/>
          <w:color w:val="292D24"/>
          <w:kern w:val="0"/>
          <w:sz w:val="24"/>
          <w:szCs w:val="24"/>
          <w:lang w:eastAsia="ru-RU"/>
          <w14:ligatures w14:val="none"/>
        </w:rPr>
        <w:t>тифлосурдопереводчика</w:t>
      </w:r>
      <w:proofErr w:type="spellEnd"/>
      <w:r w:rsidRPr="00932D44">
        <w:rPr>
          <w:rFonts w:ascii="Arial" w:eastAsia="Times New Roman" w:hAnsi="Arial" w:cs="Arial"/>
          <w:color w:val="292D24"/>
          <w:kern w:val="0"/>
          <w:sz w:val="24"/>
          <w:szCs w:val="24"/>
          <w:lang w:eastAsia="ru-RU"/>
          <w14:ligatures w14:val="none"/>
        </w:rPr>
        <w:t>;</w:t>
      </w:r>
    </w:p>
    <w:p w14:paraId="19CB0CE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предоставление, при необходимости, услуги по месту жительства инвалида или в дистанционном режиме;</w:t>
      </w:r>
    </w:p>
    <w:p w14:paraId="1DBA589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10E4DFC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76905F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Показатели доступности муниципальной услуги:</w:t>
      </w:r>
    </w:p>
    <w:p w14:paraId="5315E10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транспортная или пешая доступность к местам предоставления муниципальной услуги;</w:t>
      </w:r>
    </w:p>
    <w:p w14:paraId="09672B7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доступность обращения за предоставлением муниципальной услуги, в том числе для лиц с ограниченными возможностями здоровья;</w:t>
      </w:r>
    </w:p>
    <w:p w14:paraId="55FACD6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11A7584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Показатели качества муниципальной услуги:</w:t>
      </w:r>
    </w:p>
    <w:p w14:paraId="5BF1ECB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полнота и актуальность информации о порядке предоставления муниципальной услуги;</w:t>
      </w:r>
    </w:p>
    <w:p w14:paraId="6B13E5C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563CCD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10B5B57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количество взаимодействий заявителя с должностными лицами при предоставлении муниципальной услуги и их продолжительность;</w:t>
      </w:r>
    </w:p>
    <w:p w14:paraId="25FF3E9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отсутствие очередей при приеме и выдаче документов заявителям;</w:t>
      </w:r>
    </w:p>
    <w:p w14:paraId="4C12099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отсутствие обоснованных жалоб на действия (бездействие) специалистов и уполномоченных должностных лиц;</w:t>
      </w:r>
    </w:p>
    <w:p w14:paraId="6B05D52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отсутствие жалоб на некорректное, невнимательное отношение специалистов и уполномоченных должностных лиц к заявителям</w:t>
      </w:r>
    </w:p>
    <w:p w14:paraId="59CFB62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2.18.  Иные требования, в том числе учитывающие особенности предоставления муниципальной услуги в электронной форме</w:t>
      </w:r>
    </w:p>
    <w:p w14:paraId="108ACBD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Муниципальная услуга в электронной форме в настоящее время не предоставляется.</w:t>
      </w:r>
    </w:p>
    <w:p w14:paraId="37BB6F6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III. Состав, последовательность и сроки выполнения административных процедур (действий), требования к порядку их выполнения</w:t>
      </w:r>
    </w:p>
    <w:p w14:paraId="2CAE341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Исчерпывающий перечень административных процедур (действий):</w:t>
      </w:r>
    </w:p>
    <w:p w14:paraId="32101BA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1) прием и регистрация заявления и документов, необходимых для предоставления муниципальной услуги;</w:t>
      </w:r>
    </w:p>
    <w:p w14:paraId="2F00FD2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 формирование и направление межведомственных запросов в органы, участвующие в предоставлении муниципальной услуги;</w:t>
      </w:r>
    </w:p>
    <w:p w14:paraId="53FD93B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14:paraId="4217E02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4) предоставление заявителю земельного участка;</w:t>
      </w:r>
    </w:p>
    <w:p w14:paraId="28FF968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5) выдача (направление) заявителю результата предоставления муниципальной услуги.</w:t>
      </w:r>
    </w:p>
    <w:p w14:paraId="703FA39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6)   порядок исправления допущенных опечаток и ошибок в выданных в результате предоставления муниципальной услуги документах.</w:t>
      </w:r>
    </w:p>
    <w:p w14:paraId="5474E30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3.1. Прием и регистрация заявления и документов, необходимых для предоставления муниципальной услуги</w:t>
      </w:r>
    </w:p>
    <w:p w14:paraId="23365C7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14:paraId="7786CBD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14:paraId="0946422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1)  проверяет правильность оформления заявления;</w:t>
      </w:r>
    </w:p>
    <w:p w14:paraId="6763DC2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7D01C12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475BA7B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  заполняет расписку о приеме (регистрации) заявления заявителя;</w:t>
      </w:r>
    </w:p>
    <w:p w14:paraId="223F153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4) вносит запись о приеме заявления в Журнал регистрации входящей документации.</w:t>
      </w:r>
    </w:p>
    <w:p w14:paraId="691EB09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3.1.3. Максимальный срок выполнения административной процедуры -   1 рабочий день.</w:t>
      </w:r>
    </w:p>
    <w:p w14:paraId="596A164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3.1.4.  Критерием принятия решения является обращение заявителя за получением муниципальной услуги.</w:t>
      </w:r>
    </w:p>
    <w:p w14:paraId="55E5982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3.1.5. Результатом административной процедуры является прием заявления и прилагаемых документов у заявителя.</w:t>
      </w:r>
    </w:p>
    <w:p w14:paraId="640BF64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14:paraId="39F2D16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3.2. Формирование и направление межведомственных запросов в органы, участвующие в предоставлении муниципальной услуги</w:t>
      </w:r>
    </w:p>
    <w:p w14:paraId="3358930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680CF38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14:paraId="53E7F55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4BBB5EB" w14:textId="77777777"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w:t>
      </w:r>
      <w:r w:rsidRPr="00932D44">
        <w:rPr>
          <w:rFonts w:ascii="Arial" w:eastAsia="Times New Roman" w:hAnsi="Arial" w:cs="Arial"/>
          <w:color w:val="292D24"/>
          <w:kern w:val="0"/>
          <w:sz w:val="24"/>
          <w:szCs w:val="24"/>
          <w:lang w:eastAsia="ru-RU"/>
          <w14:ligatures w14:val="none"/>
        </w:rPr>
        <w:lastRenderedPageBreak/>
        <w:t>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932D44">
          <w:rPr>
            <w:rFonts w:ascii="Arial" w:eastAsia="Times New Roman" w:hAnsi="Arial" w:cs="Arial"/>
            <w:color w:val="7D7D7D"/>
            <w:kern w:val="0"/>
            <w:sz w:val="24"/>
            <w:szCs w:val="24"/>
            <w:u w:val="single"/>
            <w:lang w:eastAsia="ru-RU"/>
            <w14:ligatures w14:val="none"/>
          </w:rPr>
          <w:t>законодательства</w:t>
        </w:r>
      </w:hyperlink>
      <w:r w:rsidRPr="00932D44">
        <w:rPr>
          <w:rFonts w:ascii="Arial" w:eastAsia="Times New Roman" w:hAnsi="Arial" w:cs="Arial"/>
          <w:color w:val="292D24"/>
          <w:kern w:val="0"/>
          <w:sz w:val="24"/>
          <w:szCs w:val="24"/>
          <w:lang w:eastAsia="ru-RU"/>
          <w14:ligatures w14:val="none"/>
        </w:rPr>
        <w:t> Российской Федерации о защите персональных данных.</w:t>
      </w:r>
    </w:p>
    <w:p w14:paraId="303EAB6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6F42364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3.2.4. Максимальный срок подготовки и направления ответа на межведомственный запрос не может превышать пять рабочих дней.</w:t>
      </w:r>
    </w:p>
    <w:p w14:paraId="5A2933E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3.2.5.  Ответ на запрос регистрируется в установленном порядке.</w:t>
      </w:r>
    </w:p>
    <w:p w14:paraId="79B93DB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3.2.6. Ответственный исполнитель приобщает ответ, полученный по межведомственному запросу к документам, представленным заявителем.</w:t>
      </w:r>
    </w:p>
    <w:p w14:paraId="5280BD8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3.2.7. Максимальный срок выполнения административной процедуры - 7 рабочих дней.</w:t>
      </w:r>
    </w:p>
    <w:p w14:paraId="2FF3418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3.2.8. Критерием принятия решения является отсутствие документов, указанных в подразделе 2.7. настоящего Административного регламента.</w:t>
      </w:r>
    </w:p>
    <w:p w14:paraId="2224AF7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3.2.9.  Результат административной процедуры – получение ответов на межведомственные запросы.</w:t>
      </w:r>
    </w:p>
    <w:p w14:paraId="746BDAD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14:paraId="68B6706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14:paraId="3A03B9A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14:paraId="3BF6DE8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14:paraId="08C432E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14:paraId="69E2329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3.3.4. Максимальный срок выполнения административной процедуры - 20 рабочих дней.</w:t>
      </w:r>
    </w:p>
    <w:p w14:paraId="25BBC72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14:paraId="2FD456D9" w14:textId="32B4282F"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3.3.6. Результатом административной процедуры является оформленное решение Администрации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w:t>
      </w:r>
      <w:r w:rsidRPr="00932D44">
        <w:rPr>
          <w:rFonts w:ascii="Arial" w:eastAsia="Times New Roman" w:hAnsi="Arial" w:cs="Arial"/>
          <w:color w:val="292D24"/>
          <w:kern w:val="0"/>
          <w:sz w:val="24"/>
          <w:szCs w:val="24"/>
          <w:lang w:eastAsia="ru-RU"/>
          <w14:ligatures w14:val="none"/>
        </w:rPr>
        <w:lastRenderedPageBreak/>
        <w:t>области о постановке граждан на учет в качестве лиц, имеющих право на предоставление земельного участка в собственность бесплатно.</w:t>
      </w:r>
    </w:p>
    <w:p w14:paraId="00148C5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14:paraId="2F58A05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14:paraId="760C5FC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3.4. Предоставление заявителю земельного участка</w:t>
      </w:r>
    </w:p>
    <w:p w14:paraId="53C26C6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3.4.1. Основанием для начала административной процедуры является наличие зарегистрированного решения   постановке заявителя на учет.</w:t>
      </w:r>
    </w:p>
    <w:p w14:paraId="64C52D2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w:t>
      </w:r>
    </w:p>
    <w:p w14:paraId="7B619EB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14:paraId="6B13784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3.4.3. 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14:paraId="64F9F78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
    <w:p w14:paraId="64992D9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6376BAE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14:paraId="5CECB02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14:paraId="7F2E43D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14:paraId="2CECBAF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14:paraId="10CD49F5" w14:textId="0F25F435"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3.4.10. Результатом административной процедуры является оформленное и подписанное Главой Администрации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2E9B06A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3.4.11.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постановлений.</w:t>
      </w:r>
    </w:p>
    <w:p w14:paraId="0C5A4B6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3.5. Выдача (направление) заявителю результата предоставления муниципальной услуги</w:t>
      </w:r>
    </w:p>
    <w:p w14:paraId="7F0B33A9"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6BC9CFA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3.5.2. Результат предоставления муниципальной услуги выдается (направляется) заявителю способом, указанным в заявлении.</w:t>
      </w:r>
    </w:p>
    <w:p w14:paraId="3830443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2EB59FE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3.5.4.  Максимальный рок выполнения административной процедуры составляет не более 7 календарных дней со дня принятия соответствующего решения.</w:t>
      </w:r>
    </w:p>
    <w:p w14:paraId="08C494C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788B3AD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14:paraId="105CAFE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3.5.7.  Способ фиксации результата выполнения административной процедуры – отметка заявителя в журнале исходящей корреспонденции.</w:t>
      </w:r>
    </w:p>
    <w:p w14:paraId="4ED4351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3.6.  Порядок исправления допущенных опечаток и ошибок в выданных в результате предоставления муниципальной услуги документах.</w:t>
      </w:r>
    </w:p>
    <w:p w14:paraId="3E0476F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б исправлении допущенных опечаток и ошибок в выданных в результате предоставления муниципальной услуги документах в Администрацию.</w:t>
      </w:r>
    </w:p>
    <w:p w14:paraId="4C55890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08767F1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44F6CCB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3.6.4.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4B18017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3.6.5. Способ фиксации результата выполнения административной процедуры – регистрация в Журнале исходящей корреспонденции.</w:t>
      </w:r>
    </w:p>
    <w:p w14:paraId="72FBFCA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481974A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IV. Формы контроля за исполнением регламента</w:t>
      </w:r>
    </w:p>
    <w:p w14:paraId="139C210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7ABC98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445F44E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Глава Администрации сельсовета;</w:t>
      </w:r>
    </w:p>
    <w:p w14:paraId="15E2BA8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заместитель Главы Администрации сельсовета.</w:t>
      </w:r>
    </w:p>
    <w:p w14:paraId="361B269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        Периодичность осуществления текущего контроля устанавливается распоряжением Администрации.</w:t>
      </w:r>
    </w:p>
    <w:p w14:paraId="4AA3216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F45440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4F4EE78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11507F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3EDFC4C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298DFB8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46F6A0E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E88000E"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42770B2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6BF2B62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9429C61"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Pr="00932D44">
        <w:rPr>
          <w:rFonts w:ascii="Arial" w:eastAsia="Times New Roman" w:hAnsi="Arial" w:cs="Arial"/>
          <w:color w:val="292D24"/>
          <w:kern w:val="0"/>
          <w:sz w:val="24"/>
          <w:szCs w:val="24"/>
          <w:lang w:eastAsia="ru-RU"/>
          <w14:ligatures w14:val="none"/>
        </w:rPr>
        <w:lastRenderedPageBreak/>
        <w:t>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6B7627A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EDC198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4CCBD3D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428BA93D" w14:textId="77777777"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932D44">
          <w:rPr>
            <w:rFonts w:ascii="Arial" w:eastAsia="Times New Roman" w:hAnsi="Arial" w:cs="Arial"/>
            <w:color w:val="7D7D7D"/>
            <w:kern w:val="0"/>
            <w:sz w:val="24"/>
            <w:szCs w:val="24"/>
            <w:u w:val="single"/>
            <w:lang w:eastAsia="ru-RU"/>
            <w14:ligatures w14:val="none"/>
          </w:rPr>
          <w:t>https://www.gosuslugi.ru</w:t>
        </w:r>
      </w:hyperlink>
      <w:r w:rsidRPr="00932D44">
        <w:rPr>
          <w:rFonts w:ascii="Arial" w:eastAsia="Times New Roman" w:hAnsi="Arial" w:cs="Arial"/>
          <w:color w:val="292D24"/>
          <w:kern w:val="0"/>
          <w:sz w:val="24"/>
          <w:szCs w:val="24"/>
          <w:lang w:eastAsia="ru-RU"/>
          <w14:ligatures w14:val="none"/>
        </w:rPr>
        <w:t>.</w:t>
      </w:r>
    </w:p>
    <w:p w14:paraId="02E86ED8" w14:textId="79978C9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 xml:space="preserve">5.2. Органы местного самоуправления </w:t>
      </w:r>
      <w:r w:rsidR="00932D44">
        <w:rPr>
          <w:rFonts w:ascii="Arial" w:eastAsia="Times New Roman" w:hAnsi="Arial" w:cs="Arial"/>
          <w:b/>
          <w:bCs/>
          <w:color w:val="292D24"/>
          <w:kern w:val="0"/>
          <w:sz w:val="24"/>
          <w:szCs w:val="24"/>
          <w:lang w:eastAsia="ru-RU"/>
          <w14:ligatures w14:val="none"/>
        </w:rPr>
        <w:t xml:space="preserve">Зуевского   </w:t>
      </w:r>
      <w:r w:rsidRPr="00932D44">
        <w:rPr>
          <w:rFonts w:ascii="Arial" w:eastAsia="Times New Roman" w:hAnsi="Arial" w:cs="Arial"/>
          <w:b/>
          <w:bCs/>
          <w:color w:val="292D24"/>
          <w:kern w:val="0"/>
          <w:sz w:val="24"/>
          <w:szCs w:val="24"/>
          <w:lang w:eastAsia="ru-RU"/>
          <w14:ligatures w14:val="none"/>
        </w:rPr>
        <w:t xml:space="preserve"> сельсовета </w:t>
      </w:r>
      <w:r w:rsidR="00932D44">
        <w:rPr>
          <w:rFonts w:ascii="Arial" w:eastAsia="Times New Roman" w:hAnsi="Arial" w:cs="Arial"/>
          <w:b/>
          <w:bCs/>
          <w:color w:val="292D24"/>
          <w:kern w:val="0"/>
          <w:sz w:val="24"/>
          <w:szCs w:val="24"/>
          <w:lang w:eastAsia="ru-RU"/>
          <w14:ligatures w14:val="none"/>
        </w:rPr>
        <w:t xml:space="preserve">Солнцевского   </w:t>
      </w:r>
      <w:r w:rsidRPr="00932D44">
        <w:rPr>
          <w:rFonts w:ascii="Arial" w:eastAsia="Times New Roman" w:hAnsi="Arial" w:cs="Arial"/>
          <w:b/>
          <w:bCs/>
          <w:color w:val="292D24"/>
          <w:kern w:val="0"/>
          <w:sz w:val="24"/>
          <w:szCs w:val="24"/>
          <w:lang w:eastAsia="ru-RU"/>
          <w14:ligatures w14:val="none"/>
        </w:rPr>
        <w:t xml:space="preserve"> района Курской области и уполномоченные на рассмотрение жалобы должностные лица, которым может быть направлена жалоба</w:t>
      </w:r>
    </w:p>
    <w:p w14:paraId="29F0F43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Жалоба может быть направлена в:</w:t>
      </w:r>
    </w:p>
    <w:p w14:paraId="1BD6A29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Администрацию сельсовета;</w:t>
      </w:r>
    </w:p>
    <w:p w14:paraId="1428C1A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Жалобы рассматривают: Глава Администрации сельсовета, заместитель Главы Администрации.</w:t>
      </w:r>
    </w:p>
    <w:p w14:paraId="7A99864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5.3. Способы информирования заявителей о порядке подачи и рассмотрения жалобы, в том числе с использованием Единого портала</w:t>
      </w:r>
    </w:p>
    <w:p w14:paraId="6EC1E3A7"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1F4779F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b/>
          <w:bCs/>
          <w:color w:val="292D24"/>
          <w:kern w:val="0"/>
          <w:sz w:val="24"/>
          <w:szCs w:val="24"/>
          <w:lang w:eastAsia="ru-RU"/>
          <w14:ligatures w14:val="none"/>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141F2C7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0AFA618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 Федеральным от 27.07.2010 № 210-ФЗ «Об организации предоставления государственных и муниципальных услуг»;</w:t>
      </w:r>
    </w:p>
    <w:p w14:paraId="427C084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B575BC6" w14:textId="3CB62571"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 постановлением Администрации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области от  04.02.2013 г. № 5</w:t>
      </w:r>
      <w:r w:rsidRPr="00932D44">
        <w:rPr>
          <w:rFonts w:ascii="Arial" w:eastAsia="Times New Roman" w:hAnsi="Arial" w:cs="Arial"/>
          <w:b/>
          <w:bCs/>
          <w:color w:val="292D24"/>
          <w:kern w:val="0"/>
          <w:sz w:val="24"/>
          <w:szCs w:val="24"/>
          <w:lang w:eastAsia="ru-RU"/>
          <w14:ligatures w14:val="none"/>
        </w:rPr>
        <w:t> «Об</w:t>
      </w:r>
      <w:r w:rsidRPr="00932D44">
        <w:rPr>
          <w:rFonts w:ascii="Arial" w:eastAsia="Times New Roman" w:hAnsi="Arial" w:cs="Arial"/>
          <w:color w:val="292D24"/>
          <w:kern w:val="0"/>
          <w:sz w:val="24"/>
          <w:szCs w:val="24"/>
          <w:lang w:eastAsia="ru-RU"/>
          <w14:ligatures w14:val="none"/>
        </w:rPr>
        <w:t xml:space="preserve"> утверждении Положения об особенностях подачи и рассмотрения жалоб на решения и действия (бездействие) Администрации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области и ее должностных лиц, муниципальных служащих и замещающих должности муниципальной службы в Администрации </w:t>
      </w:r>
      <w:r w:rsidR="00932D44">
        <w:rPr>
          <w:rFonts w:ascii="Arial" w:eastAsia="Times New Roman" w:hAnsi="Arial" w:cs="Arial"/>
          <w:color w:val="292D24"/>
          <w:kern w:val="0"/>
          <w:sz w:val="24"/>
          <w:szCs w:val="24"/>
          <w:lang w:eastAsia="ru-RU"/>
          <w14:ligatures w14:val="none"/>
        </w:rPr>
        <w:t xml:space="preserve">Зуевского   </w:t>
      </w:r>
      <w:r w:rsidRPr="00932D44">
        <w:rPr>
          <w:rFonts w:ascii="Arial" w:eastAsia="Times New Roman" w:hAnsi="Arial" w:cs="Arial"/>
          <w:color w:val="292D24"/>
          <w:kern w:val="0"/>
          <w:sz w:val="24"/>
          <w:szCs w:val="24"/>
          <w:lang w:eastAsia="ru-RU"/>
          <w14:ligatures w14:val="none"/>
        </w:rPr>
        <w:t xml:space="preserve"> сельсовета </w:t>
      </w:r>
      <w:r w:rsidR="00932D44">
        <w:rPr>
          <w:rFonts w:ascii="Arial" w:eastAsia="Times New Roman" w:hAnsi="Arial" w:cs="Arial"/>
          <w:color w:val="292D24"/>
          <w:kern w:val="0"/>
          <w:sz w:val="24"/>
          <w:szCs w:val="24"/>
          <w:lang w:eastAsia="ru-RU"/>
          <w14:ligatures w14:val="none"/>
        </w:rPr>
        <w:t xml:space="preserve">Солнцевского   </w:t>
      </w:r>
      <w:r w:rsidRPr="00932D44">
        <w:rPr>
          <w:rFonts w:ascii="Arial" w:eastAsia="Times New Roman" w:hAnsi="Arial" w:cs="Arial"/>
          <w:color w:val="292D24"/>
          <w:kern w:val="0"/>
          <w:sz w:val="24"/>
          <w:szCs w:val="24"/>
          <w:lang w:eastAsia="ru-RU"/>
          <w14:ligatures w14:val="none"/>
        </w:rPr>
        <w:t xml:space="preserve"> района Курской области».</w:t>
      </w:r>
    </w:p>
    <w:p w14:paraId="516880B0" w14:textId="77777777" w:rsidR="0035445A" w:rsidRPr="00932D44" w:rsidRDefault="0035445A" w:rsidP="0035445A">
      <w:pPr>
        <w:shd w:val="clear" w:color="auto" w:fill="F8FAFB"/>
        <w:spacing w:after="0"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Информация, указанная в данном разделе, размещена на Едином портале </w:t>
      </w:r>
      <w:hyperlink r:id="rId17" w:history="1">
        <w:r w:rsidRPr="00932D44">
          <w:rPr>
            <w:rFonts w:ascii="Arial" w:eastAsia="Times New Roman" w:hAnsi="Arial" w:cs="Arial"/>
            <w:color w:val="7D7D7D"/>
            <w:kern w:val="0"/>
            <w:sz w:val="24"/>
            <w:szCs w:val="24"/>
            <w:u w:val="single"/>
            <w:lang w:eastAsia="ru-RU"/>
            <w14:ligatures w14:val="none"/>
          </w:rPr>
          <w:t>https://www.gosuslugi.ru/</w:t>
        </w:r>
      </w:hyperlink>
      <w:r w:rsidRPr="00932D44">
        <w:rPr>
          <w:rFonts w:ascii="Arial" w:eastAsia="Times New Roman" w:hAnsi="Arial" w:cs="Arial"/>
          <w:color w:val="292D24"/>
          <w:kern w:val="0"/>
          <w:sz w:val="24"/>
          <w:szCs w:val="24"/>
          <w:lang w:eastAsia="ru-RU"/>
          <w14:ligatures w14:val="none"/>
        </w:rPr>
        <w:t>.</w:t>
      </w:r>
    </w:p>
    <w:p w14:paraId="311DBDE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Приложение 1</w:t>
      </w:r>
    </w:p>
    <w:p w14:paraId="5D0AF1D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к Административному регламенту</w:t>
      </w:r>
    </w:p>
    <w:p w14:paraId="07ED151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предоставления муниципальной услуги</w:t>
      </w:r>
    </w:p>
    <w:p w14:paraId="2D4F8FA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«Предоставление земельных участков, находящихся</w:t>
      </w:r>
    </w:p>
    <w:p w14:paraId="6046507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 муниципальной собственности, расположенных на</w:t>
      </w:r>
    </w:p>
    <w:p w14:paraId="0489761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территории сельского поселения, отдельным категориям</w:t>
      </w:r>
    </w:p>
    <w:p w14:paraId="2884252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граждан в собственность бесплатно»</w:t>
      </w:r>
    </w:p>
    <w:p w14:paraId="7092FA8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 Администрацию___________________________</w:t>
      </w:r>
    </w:p>
    <w:p w14:paraId="51A0E17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___________________________________________</w:t>
      </w:r>
    </w:p>
    <w:p w14:paraId="23F6212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от ________________________________________</w:t>
      </w:r>
    </w:p>
    <w:p w14:paraId="3462418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___________________________________________</w:t>
      </w:r>
    </w:p>
    <w:p w14:paraId="38790E5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(Ф.И.О., паспортные данные,</w:t>
      </w:r>
    </w:p>
    <w:p w14:paraId="17281D3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регистрация по месту жительства,</w:t>
      </w:r>
    </w:p>
    <w:p w14:paraId="78F47E6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__________________________________________</w:t>
      </w:r>
    </w:p>
    <w:p w14:paraId="56A1DF3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(контактный телефон)</w:t>
      </w:r>
    </w:p>
    <w:p w14:paraId="1AFD9BB3"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ЗАЯВЛЕНИЕ</w:t>
      </w:r>
    </w:p>
    <w:p w14:paraId="0E4ADD8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lastRenderedPageBreak/>
        <w:t>о предоставлении предложенного земельного участка в собственность бесплатно</w:t>
      </w:r>
    </w:p>
    <w:p w14:paraId="692119B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proofErr w:type="gramStart"/>
      <w:r w:rsidRPr="00932D44">
        <w:rPr>
          <w:rFonts w:ascii="Arial" w:eastAsia="Times New Roman" w:hAnsi="Arial" w:cs="Arial"/>
          <w:color w:val="292D24"/>
          <w:kern w:val="0"/>
          <w:sz w:val="24"/>
          <w:szCs w:val="24"/>
          <w:lang w:eastAsia="ru-RU"/>
          <w14:ligatures w14:val="none"/>
        </w:rPr>
        <w:t>Я,_</w:t>
      </w:r>
      <w:proofErr w:type="gramEnd"/>
      <w:r w:rsidRPr="00932D44">
        <w:rPr>
          <w:rFonts w:ascii="Arial" w:eastAsia="Times New Roman" w:hAnsi="Arial" w:cs="Arial"/>
          <w:color w:val="292D24"/>
          <w:kern w:val="0"/>
          <w:sz w:val="24"/>
          <w:szCs w:val="24"/>
          <w:lang w:eastAsia="ru-RU"/>
          <w14:ligatures w14:val="none"/>
        </w:rPr>
        <w:t>_________________________________________________________________</w:t>
      </w:r>
    </w:p>
    <w:p w14:paraId="35E3AE7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(Ф.И.О. гражданина)</w:t>
      </w:r>
    </w:p>
    <w:p w14:paraId="7AA8B4D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_____________________________________,площадью ___________, местоположение которого: ____________________________________________</w:t>
      </w:r>
    </w:p>
    <w:p w14:paraId="352D887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___________________________________________________________________,</w:t>
      </w:r>
    </w:p>
    <w:p w14:paraId="2EDA5092"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вид разрешенного использования: _____________________________________.</w:t>
      </w:r>
    </w:p>
    <w:p w14:paraId="0851C21D"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К заявлению прилагаю следующие документы:</w:t>
      </w:r>
    </w:p>
    <w:p w14:paraId="43909A8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1._________________________________________________________________</w:t>
      </w:r>
    </w:p>
    <w:p w14:paraId="1D858F54"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2.__________________________________________________________________3._________________________________________________________________ . . .. .</w:t>
      </w:r>
    </w:p>
    <w:p w14:paraId="27D85246"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Результат предоставления муниципальной услуги прошу:</w:t>
      </w:r>
    </w:p>
    <w:p w14:paraId="30D9093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i/>
          <w:iCs/>
          <w:color w:val="292D24"/>
          <w:kern w:val="0"/>
          <w:sz w:val="24"/>
          <w:szCs w:val="24"/>
          <w:lang w:eastAsia="ru-RU"/>
          <w14:ligatures w14:val="none"/>
        </w:rPr>
        <w:t>(нужное отметить в квадрате)</w:t>
      </w:r>
    </w:p>
    <w:tbl>
      <w:tblPr>
        <w:tblW w:w="0" w:type="auto"/>
        <w:tblInd w:w="15" w:type="dxa"/>
        <w:shd w:val="clear" w:color="auto" w:fill="F8FAFB"/>
        <w:tblCellMar>
          <w:top w:w="15" w:type="dxa"/>
          <w:left w:w="15" w:type="dxa"/>
          <w:bottom w:w="15" w:type="dxa"/>
          <w:right w:w="15" w:type="dxa"/>
        </w:tblCellMar>
        <w:tblLook w:val="04A0" w:firstRow="1" w:lastRow="0" w:firstColumn="1" w:lastColumn="0" w:noHBand="0" w:noVBand="1"/>
      </w:tblPr>
      <w:tblGrid>
        <w:gridCol w:w="127"/>
      </w:tblGrid>
      <w:tr w:rsidR="0035445A" w:rsidRPr="00932D44" w14:paraId="630FD625" w14:textId="77777777" w:rsidTr="0035445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14:paraId="11436F41" w14:textId="77777777" w:rsidR="0035445A" w:rsidRPr="00932D44" w:rsidRDefault="0035445A" w:rsidP="0035445A">
            <w:pPr>
              <w:spacing w:before="15" w:after="15" w:line="341" w:lineRule="atLeast"/>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w:t>
            </w:r>
          </w:p>
        </w:tc>
      </w:tr>
    </w:tbl>
    <w:p w14:paraId="719738D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proofErr w:type="gramStart"/>
      <w:r w:rsidRPr="00932D44">
        <w:rPr>
          <w:rFonts w:ascii="Arial" w:eastAsia="Times New Roman" w:hAnsi="Arial" w:cs="Arial"/>
          <w:color w:val="292D24"/>
          <w:kern w:val="0"/>
          <w:sz w:val="24"/>
          <w:szCs w:val="24"/>
          <w:lang w:eastAsia="ru-RU"/>
          <w14:ligatures w14:val="none"/>
        </w:rPr>
        <w:t>выдать  при</w:t>
      </w:r>
      <w:proofErr w:type="gramEnd"/>
      <w:r w:rsidRPr="00932D44">
        <w:rPr>
          <w:rFonts w:ascii="Arial" w:eastAsia="Times New Roman" w:hAnsi="Arial" w:cs="Arial"/>
          <w:color w:val="292D24"/>
          <w:kern w:val="0"/>
          <w:sz w:val="24"/>
          <w:szCs w:val="24"/>
          <w:lang w:eastAsia="ru-RU"/>
          <w14:ligatures w14:val="none"/>
        </w:rPr>
        <w:t>  личном  обращении в Администрацию </w:t>
      </w:r>
    </w:p>
    <w:tbl>
      <w:tblPr>
        <w:tblW w:w="0" w:type="auto"/>
        <w:tblInd w:w="15" w:type="dxa"/>
        <w:shd w:val="clear" w:color="auto" w:fill="F8FAFB"/>
        <w:tblCellMar>
          <w:top w:w="15" w:type="dxa"/>
          <w:left w:w="15" w:type="dxa"/>
          <w:bottom w:w="15" w:type="dxa"/>
          <w:right w:w="15" w:type="dxa"/>
        </w:tblCellMar>
        <w:tblLook w:val="04A0" w:firstRow="1" w:lastRow="0" w:firstColumn="1" w:lastColumn="0" w:noHBand="0" w:noVBand="1"/>
      </w:tblPr>
      <w:tblGrid>
        <w:gridCol w:w="127"/>
      </w:tblGrid>
      <w:tr w:rsidR="0035445A" w:rsidRPr="00932D44" w14:paraId="647A8910" w14:textId="77777777" w:rsidTr="0035445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14:paraId="516D2D95" w14:textId="77777777" w:rsidR="0035445A" w:rsidRPr="00932D44" w:rsidRDefault="0035445A" w:rsidP="0035445A">
            <w:pPr>
              <w:spacing w:before="15" w:after="15" w:line="341" w:lineRule="atLeast"/>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w:t>
            </w:r>
          </w:p>
        </w:tc>
      </w:tr>
    </w:tbl>
    <w:p w14:paraId="4BE92625"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направить посредством почтового отправления по адресу:</w:t>
      </w:r>
    </w:p>
    <w:p w14:paraId="4A693288"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________________________________________________________________</w:t>
      </w:r>
    </w:p>
    <w:p w14:paraId="40C4641F"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i/>
          <w:iCs/>
          <w:color w:val="292D24"/>
          <w:kern w:val="0"/>
          <w:sz w:val="24"/>
          <w:szCs w:val="24"/>
          <w:lang w:eastAsia="ru-RU"/>
          <w14:ligatures w14:val="none"/>
        </w:rPr>
        <w:t>(указывается почтовый адрес)</w:t>
      </w:r>
    </w:p>
    <w:p w14:paraId="4941D580"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xml:space="preserve">С обработкой, передачей и хранением персональных данных   в </w:t>
      </w:r>
      <w:proofErr w:type="gramStart"/>
      <w:r w:rsidRPr="00932D44">
        <w:rPr>
          <w:rFonts w:ascii="Arial" w:eastAsia="Times New Roman" w:hAnsi="Arial" w:cs="Arial"/>
          <w:color w:val="292D24"/>
          <w:kern w:val="0"/>
          <w:sz w:val="24"/>
          <w:szCs w:val="24"/>
          <w:lang w:eastAsia="ru-RU"/>
          <w14:ligatures w14:val="none"/>
        </w:rPr>
        <w:t>соответствии  с</w:t>
      </w:r>
      <w:proofErr w:type="gramEnd"/>
      <w:r w:rsidRPr="00932D44">
        <w:rPr>
          <w:rFonts w:ascii="Arial" w:eastAsia="Times New Roman" w:hAnsi="Arial" w:cs="Arial"/>
          <w:color w:val="292D24"/>
          <w:kern w:val="0"/>
          <w:sz w:val="24"/>
          <w:szCs w:val="24"/>
          <w:lang w:eastAsia="ru-RU"/>
          <w14:ligatures w14:val="none"/>
        </w:rPr>
        <w:t xml:space="preserve"> Федеральным  законом  от 27.07.2006 № 152-ФЗ «О персональных данных»  в целях и объеме, необходимых для получения муниципальной услуги, согласен (согласна).</w:t>
      </w:r>
    </w:p>
    <w:p w14:paraId="7DA859F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________________</w:t>
      </w:r>
    </w:p>
    <w:p w14:paraId="3E90BACA"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w:t>
      </w:r>
      <w:r w:rsidRPr="00932D44">
        <w:rPr>
          <w:rFonts w:ascii="Arial" w:eastAsia="Times New Roman" w:hAnsi="Arial" w:cs="Arial"/>
          <w:i/>
          <w:iCs/>
          <w:color w:val="292D24"/>
          <w:kern w:val="0"/>
          <w:sz w:val="24"/>
          <w:szCs w:val="24"/>
          <w:lang w:eastAsia="ru-RU"/>
          <w14:ligatures w14:val="none"/>
        </w:rPr>
        <w:t>(подпись) </w:t>
      </w:r>
      <w:r w:rsidRPr="00932D44">
        <w:rPr>
          <w:rFonts w:ascii="Arial" w:eastAsia="Times New Roman" w:hAnsi="Arial" w:cs="Arial"/>
          <w:color w:val="292D24"/>
          <w:kern w:val="0"/>
          <w:sz w:val="24"/>
          <w:szCs w:val="24"/>
          <w:lang w:eastAsia="ru-RU"/>
          <w14:ligatures w14:val="none"/>
        </w:rPr>
        <w:t>«______» ___________20___г.</w:t>
      </w:r>
    </w:p>
    <w:p w14:paraId="515AB1AC"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color w:val="292D24"/>
          <w:kern w:val="0"/>
          <w:sz w:val="24"/>
          <w:szCs w:val="24"/>
          <w:lang w:eastAsia="ru-RU"/>
          <w14:ligatures w14:val="none"/>
        </w:rPr>
        <w:t> _________________________________________</w:t>
      </w:r>
      <w:r w:rsidRPr="00932D44">
        <w:rPr>
          <w:rFonts w:ascii="Arial" w:eastAsia="Times New Roman" w:hAnsi="Arial" w:cs="Arial"/>
          <w:i/>
          <w:iCs/>
          <w:color w:val="292D24"/>
          <w:kern w:val="0"/>
          <w:sz w:val="24"/>
          <w:szCs w:val="24"/>
          <w:lang w:eastAsia="ru-RU"/>
          <w14:ligatures w14:val="none"/>
        </w:rPr>
        <w:t>___________________</w:t>
      </w:r>
    </w:p>
    <w:p w14:paraId="1F5EE89B" w14:textId="77777777" w:rsidR="0035445A" w:rsidRPr="00932D44" w:rsidRDefault="0035445A" w:rsidP="0035445A">
      <w:pPr>
        <w:shd w:val="clear" w:color="auto" w:fill="F8FAFB"/>
        <w:spacing w:before="195" w:after="195" w:line="240" w:lineRule="auto"/>
        <w:rPr>
          <w:rFonts w:ascii="Arial" w:eastAsia="Times New Roman" w:hAnsi="Arial" w:cs="Arial"/>
          <w:color w:val="292D24"/>
          <w:kern w:val="0"/>
          <w:sz w:val="24"/>
          <w:szCs w:val="24"/>
          <w:lang w:eastAsia="ru-RU"/>
          <w14:ligatures w14:val="none"/>
        </w:rPr>
      </w:pPr>
      <w:r w:rsidRPr="00932D44">
        <w:rPr>
          <w:rFonts w:ascii="Arial" w:eastAsia="Times New Roman" w:hAnsi="Arial" w:cs="Arial"/>
          <w:i/>
          <w:iCs/>
          <w:color w:val="292D24"/>
          <w:kern w:val="0"/>
          <w:sz w:val="24"/>
          <w:szCs w:val="24"/>
          <w:lang w:eastAsia="ru-RU"/>
          <w14:ligatures w14:val="none"/>
        </w:rPr>
        <w:t>(Фамилия, имя, отчество (при наличии) (подпись)</w:t>
      </w:r>
    </w:p>
    <w:p w14:paraId="20CC4293" w14:textId="77777777" w:rsidR="00666231" w:rsidRPr="00932D44" w:rsidRDefault="00666231">
      <w:pPr>
        <w:rPr>
          <w:rFonts w:ascii="Arial" w:hAnsi="Arial" w:cs="Arial"/>
          <w:sz w:val="24"/>
          <w:szCs w:val="24"/>
        </w:rPr>
      </w:pPr>
    </w:p>
    <w:sectPr w:rsidR="00666231" w:rsidRPr="00932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69"/>
    <w:rsid w:val="00226D69"/>
    <w:rsid w:val="0035445A"/>
    <w:rsid w:val="005D2062"/>
    <w:rsid w:val="00666231"/>
    <w:rsid w:val="0093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9C8B"/>
  <w15:chartTrackingRefBased/>
  <w15:docId w15:val="{CFE24C81-A5EF-4CA0-8CC8-31195FF6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45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5445A"/>
    <w:rPr>
      <w:b/>
      <w:bCs/>
    </w:rPr>
  </w:style>
  <w:style w:type="character" w:styleId="a5">
    <w:name w:val="Hyperlink"/>
    <w:basedOn w:val="a0"/>
    <w:uiPriority w:val="99"/>
    <w:unhideWhenUsed/>
    <w:rsid w:val="0035445A"/>
    <w:rPr>
      <w:color w:val="0000FF"/>
      <w:u w:val="single"/>
    </w:rPr>
  </w:style>
  <w:style w:type="character" w:styleId="a6">
    <w:name w:val="Emphasis"/>
    <w:basedOn w:val="a0"/>
    <w:uiPriority w:val="20"/>
    <w:qFormat/>
    <w:rsid w:val="0035445A"/>
    <w:rPr>
      <w:i/>
      <w:iCs/>
    </w:rPr>
  </w:style>
  <w:style w:type="character" w:styleId="a7">
    <w:name w:val="Unresolved Mention"/>
    <w:basedOn w:val="a0"/>
    <w:uiPriority w:val="99"/>
    <w:semiHidden/>
    <w:unhideWhenUsed/>
    <w:rsid w:val="005D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3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43E1539075453625BAE2A685299CC071C4D6E077E107D580DF77723C83D9s2H5I" TargetMode="External"/><Relationship Id="rId13" Type="http://schemas.openxmlformats.org/officeDocument/2006/relationships/hyperlink" Target="consultantplus://offline/ref=9CA807A86FDA95D4B5B6C5AE2F0E14F0CBDF75AC7D197F90AE28E1629C384331D92067C906RF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hyperlink" Target="consultantplus://offline/ref=A40EB56B7EB51568E21F684234015F6ED86E2A6FFCAC76B8FCD847E5AC56ED70M1G9I" TargetMode="External"/><Relationship Id="rId17"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https://www.gosuslugi.ru/" TargetMode="Externa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A40EB56B7EB51568E21F764F226D0562DC657764FAA57FEAA1871CB8FBM5GF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3DCF24894F92A8165E5343E153907545372DBFEDA68D299CC071C4D6E0s7H7I" TargetMode="External"/><Relationship Id="rId19" Type="http://schemas.openxmlformats.org/officeDocument/2006/relationships/theme" Target="theme/theme1.xml"/><Relationship Id="rId4" Type="http://schemas.openxmlformats.org/officeDocument/2006/relationships/hyperlink" Target="consultantplus://offline/ref=3FD708AB8BB254B0FD2CEF911265CC12D72563DA65A1FB5C121207D3EDC93B68F93DE774C9983849B30D9A2B35408B4792CE3906DB8F7F7119B06Co0pFM" TargetMode="External"/><Relationship Id="rId9" Type="http://schemas.openxmlformats.org/officeDocument/2006/relationships/hyperlink" Target="consultantplus://offline/ref=3DCF24894F92A8165E535DEC45FC2F49322EE7E9A08C20CE9D2E9F8BB77EEB50s9H2I" TargetMode="External"/><Relationship Id="rId14" Type="http://schemas.openxmlformats.org/officeDocument/2006/relationships/hyperlink" Target="consultantplus://offline/ref=8043C5515ACD714A091014D229FF5C8EBC66754E759AFE7F47963D06219EAD7C3C5A14D4BB09FD02D34E8CB82634B19F7AAD803B91A4D3CC576B88DA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11094</Words>
  <Characters>63239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2024-03-25T07:49:00Z</cp:lastPrinted>
  <dcterms:created xsi:type="dcterms:W3CDTF">2024-03-25T07:50:00Z</dcterms:created>
  <dcterms:modified xsi:type="dcterms:W3CDTF">2024-03-25T07:50:00Z</dcterms:modified>
</cp:coreProperties>
</file>