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40"/>
        <w:ind w:right="0" w:left="4111" w:firstLine="0"/>
        <w:jc w:val="center"/>
        <w:rPr>
          <w:rFonts w:ascii="Calibri" w:hAnsi="Calibri" w:cs="Calibri" w:eastAsia="Calibri"/>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ab/>
      </w:r>
    </w:p>
    <w:p>
      <w:pPr>
        <w:spacing w:before="0" w:after="200" w:line="276"/>
        <w:ind w:right="0" w:left="0" w:firstLine="0"/>
        <w:jc w:val="center"/>
        <w:rPr>
          <w:rFonts w:ascii="Arial" w:hAnsi="Arial" w:cs="Arial" w:eastAsia="Arial"/>
          <w:b/>
          <w:color w:val="000000"/>
          <w:spacing w:val="0"/>
          <w:position w:val="0"/>
          <w:sz w:val="32"/>
          <w:shd w:fill="auto" w:val="clear"/>
        </w:rPr>
      </w:pPr>
      <w:r>
        <w:object w:dxaOrig="1963" w:dyaOrig="1903">
          <v:rect xmlns:o="urn:schemas-microsoft-com:office:office" xmlns:v="urn:schemas-microsoft-com:vml" id="rectole0000000000" style="width:98.150000pt;height:95.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АДМИНИСТРАЦИЯ</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ЗУЕВСКОГО  СЕЛЬСОВЕТА</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СОЛНЦЕВСКОГО РАЙОНА</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КУРСКОЙ ОБЛАСТИ</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20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ПОСТАНОВЛЕНИЕ</w:t>
      </w:r>
    </w:p>
    <w:p>
      <w:pPr>
        <w:tabs>
          <w:tab w:val="left" w:pos="6480" w:leader="none"/>
        </w:tabs>
        <w:spacing w:before="0" w:after="20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2020</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года                                                               №</w:t>
      </w:r>
    </w:p>
    <w:p>
      <w:pPr>
        <w:tabs>
          <w:tab w:val="left" w:pos="6795" w:leader="none"/>
        </w:tabs>
        <w:spacing w:before="0" w:after="20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2585"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 утверждении Административного регламента</w:t>
      </w:r>
    </w:p>
    <w:p>
      <w:pPr>
        <w:tabs>
          <w:tab w:val="left" w:pos="2585"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предоставления Администрацией</w:t>
      </w:r>
    </w:p>
    <w:p>
      <w:pPr>
        <w:tabs>
          <w:tab w:val="left" w:pos="2585"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Зуевского  сельсовета Солнцевского района</w:t>
      </w:r>
    </w:p>
    <w:p>
      <w:pPr>
        <w:tabs>
          <w:tab w:val="left" w:pos="2585"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Курской области муниципальной услуги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Назначение и выплата пенсии за выслугу лет лицам, замещавшим должности муниципальной службы в администрации Зуевского  сельсовета Солнцевского района Курской области, и ежемесячной доплаты к пенсии выборным должностным лицам</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Arial" w:hAnsi="Arial" w:cs="Arial" w:eastAsia="Arial"/>
          <w:color w:val="auto"/>
          <w:spacing w:val="0"/>
          <w:position w:val="0"/>
          <w:sz w:val="24"/>
          <w:shd w:fill="auto" w:val="clear"/>
        </w:rPr>
        <w:t xml:space="preserve"> </w:t>
        <w:tab/>
      </w:r>
      <w:r>
        <w:rPr>
          <w:rFonts w:ascii="Times New Roman" w:hAnsi="Times New Roman" w:cs="Times New Roman" w:eastAsia="Times New Roman"/>
          <w:color w:val="auto"/>
          <w:spacing w:val="0"/>
          <w:position w:val="0"/>
          <w:sz w:val="28"/>
          <w:shd w:fill="auto" w:val="clear"/>
        </w:rPr>
        <w:t xml:space="preserve">В соответствии с Федеральным законом от 06.10.2003 года № 131–ФЗ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Федеральным законом от 02.06.2006 г. N 59-ФЗ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порядке рассмотрения обращений граждан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Федеральным законом от 27.07.2010 года № 210-ФЗ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постановлением Администрации Зуевского сельсовета от 01.10.2012 года № 81(в ред.от 28.03.2018 года №27)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Устава муниципального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Ивановский сельсовет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Солнцевского района Курской области, Администрация Зуевского сельсовета Постановляет: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Утвердить прилагаемый Административный регламент Администрации Зуевского сельсовета Солнцевского района Курской области по предоставлению муниципальной услуги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Назначение и выплата пенсии за выслугу лет лицам, замещавшим должности муниципальной службы в администрации Зуевского сельсовета Солнцевского района Курской области, и ежемесячной доплаты к пенсии выборным должностным лицам</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Постановление Администрации Зуевского сельсовета Солнцевского района Курской области от 06.09.2018 года №71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Административного регламента предоставления Администрацией Зуевского сельсовета муниципальной услуги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Назначение и выплата пенсии за выслугу лет лицам, замещавшим должности муниципальной службы в администрации Зуевского сельсовета Солнцевского района Курской области, и ежемесячной доплаты к пенсии выборным должностным лицам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считать утратившим силу.</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20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w:t>
      </w:r>
      <w:r>
        <w:rPr>
          <w:rFonts w:ascii="Times New Roman" w:hAnsi="Times New Roman" w:cs="Times New Roman" w:eastAsia="Times New Roman"/>
          <w:color w:val="auto"/>
          <w:spacing w:val="0"/>
          <w:position w:val="0"/>
          <w:sz w:val="28"/>
          <w:shd w:fill="auto" w:val="clear"/>
        </w:rPr>
        <w:t xml:space="preserve">Администрации Зуевского сельсовета Солнцевского района Курской области обнародовать настоящее постановление на информационных стендах Зуевского сельсовета Солнцевского района Курской области и обеспечить размещение его на официальном сайте администрации Зуевского сельсовета Солнцевского района Курской области</w:t>
      </w:r>
      <w:r>
        <w:rPr>
          <w:rFonts w:ascii="Times New Roman" w:hAnsi="Times New Roman" w:cs="Times New Roman" w:eastAsia="Times New Roman"/>
          <w:color w:val="000000"/>
          <w:spacing w:val="0"/>
          <w:position w:val="0"/>
          <w:sz w:val="28"/>
          <w:shd w:fill="auto" w:val="clear"/>
        </w:rPr>
        <w:t xml:space="preserve"> в информационно-телекоммуникационной сети "Интернет".</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Настоящее постановление вступает в силу со дня его подписания.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Зуевского сельсовета                                         А.И.Панин</w:t>
      </w:r>
    </w:p>
    <w:p>
      <w:pPr>
        <w:spacing w:before="0" w:after="200" w:line="240"/>
        <w:ind w:right="0" w:left="4111" w:firstLine="0"/>
        <w:jc w:val="center"/>
        <w:rPr>
          <w:rFonts w:ascii="Calibri" w:hAnsi="Calibri" w:cs="Calibri" w:eastAsia="Calibri"/>
          <w:color w:val="auto"/>
          <w:spacing w:val="0"/>
          <w:position w:val="0"/>
          <w:sz w:val="24"/>
          <w:shd w:fill="auto" w:val="clear"/>
        </w:rPr>
      </w:pPr>
    </w:p>
    <w:p>
      <w:pPr>
        <w:spacing w:before="0" w:after="200" w:line="240"/>
        <w:ind w:right="0" w:left="0" w:firstLine="0"/>
        <w:jc w:val="left"/>
        <w:rPr>
          <w:rFonts w:ascii="Calibri" w:hAnsi="Calibri" w:cs="Calibri" w:eastAsia="Calibri"/>
          <w:color w:val="auto"/>
          <w:spacing w:val="0"/>
          <w:position w:val="0"/>
          <w:sz w:val="24"/>
          <w:shd w:fill="auto" w:val="clear"/>
        </w:rPr>
      </w:pPr>
    </w:p>
    <w:p>
      <w:pPr>
        <w:spacing w:before="0" w:after="200" w:line="240"/>
        <w:ind w:right="0" w:left="4111" w:firstLine="0"/>
        <w:jc w:val="center"/>
        <w:rPr>
          <w:rFonts w:ascii="Calibri" w:hAnsi="Calibri" w:cs="Calibri" w:eastAsia="Calibri"/>
          <w:color w:val="auto"/>
          <w:spacing w:val="0"/>
          <w:position w:val="0"/>
          <w:sz w:val="22"/>
          <w:shd w:fill="auto" w:val="clear"/>
        </w:rPr>
      </w:pPr>
    </w:p>
    <w:p>
      <w:pPr>
        <w:spacing w:before="0" w:after="200" w:line="240"/>
        <w:ind w:right="0" w:left="4111" w:firstLine="0"/>
        <w:jc w:val="center"/>
        <w:rPr>
          <w:rFonts w:ascii="Calibri" w:hAnsi="Calibri" w:cs="Calibri" w:eastAsia="Calibri"/>
          <w:color w:val="auto"/>
          <w:spacing w:val="0"/>
          <w:position w:val="0"/>
          <w:sz w:val="22"/>
          <w:shd w:fill="auto" w:val="clear"/>
        </w:rPr>
      </w:pPr>
    </w:p>
    <w:p>
      <w:pPr>
        <w:spacing w:before="0" w:after="200" w:line="240"/>
        <w:ind w:right="0" w:left="4111" w:firstLine="0"/>
        <w:jc w:val="center"/>
        <w:rPr>
          <w:rFonts w:ascii="Calibri" w:hAnsi="Calibri" w:cs="Calibri" w:eastAsia="Calibri"/>
          <w:color w:val="auto"/>
          <w:spacing w:val="0"/>
          <w:position w:val="0"/>
          <w:sz w:val="22"/>
          <w:shd w:fill="auto" w:val="clear"/>
        </w:rPr>
      </w:pPr>
    </w:p>
    <w:p>
      <w:pPr>
        <w:spacing w:before="0" w:after="200" w:line="240"/>
        <w:ind w:right="0" w:left="4111" w:firstLine="0"/>
        <w:jc w:val="center"/>
        <w:rPr>
          <w:rFonts w:ascii="Calibri" w:hAnsi="Calibri" w:cs="Calibri" w:eastAsia="Calibri"/>
          <w:color w:val="auto"/>
          <w:spacing w:val="0"/>
          <w:position w:val="0"/>
          <w:sz w:val="22"/>
          <w:shd w:fill="auto" w:val="clear"/>
        </w:rPr>
      </w:pPr>
    </w:p>
    <w:p>
      <w:pPr>
        <w:spacing w:before="0" w:after="200" w:line="240"/>
        <w:ind w:right="0" w:left="4111" w:firstLine="0"/>
        <w:jc w:val="center"/>
        <w:rPr>
          <w:rFonts w:ascii="Calibri" w:hAnsi="Calibri" w:cs="Calibri" w:eastAsia="Calibri"/>
          <w:color w:val="auto"/>
          <w:spacing w:val="0"/>
          <w:position w:val="0"/>
          <w:sz w:val="22"/>
          <w:shd w:fill="auto" w:val="clear"/>
        </w:rPr>
      </w:pPr>
    </w:p>
    <w:p>
      <w:pPr>
        <w:spacing w:before="0" w:after="200" w:line="240"/>
        <w:ind w:right="0" w:left="4111"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5103"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УТВЕРЖДЕН </w:t>
      </w:r>
    </w:p>
    <w:p>
      <w:pPr>
        <w:suppressAutoHyphens w:val="true"/>
        <w:spacing w:before="0" w:after="0" w:line="240"/>
        <w:ind w:right="0" w:left="5103"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w:t>
      </w:r>
    </w:p>
    <w:p>
      <w:pPr>
        <w:suppressAutoHyphens w:val="true"/>
        <w:spacing w:before="0" w:after="0" w:line="240"/>
        <w:ind w:right="0" w:left="5103"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Администрации </w:t>
      </w:r>
    </w:p>
    <w:p>
      <w:pPr>
        <w:suppressAutoHyphens w:val="true"/>
        <w:spacing w:before="0" w:after="0" w:line="240"/>
        <w:ind w:right="0" w:left="5103"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Зуевского сельсовета Солнцевского района </w:t>
      </w:r>
    </w:p>
    <w:p>
      <w:pPr>
        <w:suppressAutoHyphens w:val="true"/>
        <w:spacing w:before="0" w:after="0" w:line="240"/>
        <w:ind w:right="0" w:left="5103"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Курской области </w:t>
      </w:r>
    </w:p>
    <w:p>
      <w:pPr>
        <w:suppressAutoHyphens w:val="true"/>
        <w:spacing w:before="0" w:after="0" w:line="240"/>
        <w:ind w:right="0" w:left="5103"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.2020 года №</w:t>
      </w:r>
    </w:p>
    <w:p>
      <w:pPr>
        <w:spacing w:before="0" w:after="0" w:line="240"/>
        <w:ind w:right="0" w:left="4820" w:firstLine="0"/>
        <w:jc w:val="center"/>
        <w:rPr>
          <w:rFonts w:ascii="Times New Roman" w:hAnsi="Times New Roman" w:cs="Times New Roman" w:eastAsia="Times New Roman"/>
          <w:color w:val="auto"/>
          <w:spacing w:val="0"/>
          <w:position w:val="0"/>
          <w:sz w:val="28"/>
          <w:shd w:fill="FFFF00" w:val="clear"/>
        </w:rPr>
      </w:pPr>
    </w:p>
    <w:p>
      <w:pPr>
        <w:suppressAutoHyphens w:val="true"/>
        <w:spacing w:before="120" w:after="0" w:line="240"/>
        <w:ind w:right="0" w:left="5103" w:firstLine="0"/>
        <w:jc w:val="center"/>
        <w:rPr>
          <w:rFonts w:ascii="Times New Roman" w:hAnsi="Times New Roman" w:cs="Times New Roman" w:eastAsia="Times New Roman"/>
          <w:color w:val="00B050"/>
          <w:spacing w:val="0"/>
          <w:position w:val="0"/>
          <w:sz w:val="24"/>
          <w:shd w:fill="auto" w:val="clear"/>
        </w:rPr>
      </w:pPr>
    </w:p>
    <w:p>
      <w:pPr>
        <w:suppressAutoHyphens w:val="true"/>
        <w:spacing w:before="120" w:after="0" w:line="240"/>
        <w:ind w:right="0" w:left="5463" w:firstLine="0"/>
        <w:jc w:val="left"/>
        <w:rPr>
          <w:rFonts w:ascii="Times New Roman" w:hAnsi="Times New Roman" w:cs="Times New Roman" w:eastAsia="Times New Roman"/>
          <w:color w:val="00B050"/>
          <w:spacing w:val="0"/>
          <w:position w:val="0"/>
          <w:sz w:val="22"/>
          <w:shd w:fill="auto" w:val="clear"/>
        </w:rPr>
      </w:pPr>
      <w:r>
        <w:rPr>
          <w:rFonts w:ascii="Times New Roman" w:hAnsi="Times New Roman" w:cs="Times New Roman" w:eastAsia="Times New Roman"/>
          <w:color w:val="00B050"/>
          <w:spacing w:val="0"/>
          <w:position w:val="0"/>
          <w:sz w:val="22"/>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АДМИНИСТРАТИВНЫЙ РЕГЛАМЕНТ</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предоставления Администрацией Зуевского сельсовета Солнцевского района Курской области муниципальной услуги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Назначение и выплата пенсии за выслугу лет лицам, замещавшим должности муниципальной службы в администрации Зуевского сельсовета Солнцевского района Курской области, и ежемесячной доплаты к пенсии выборным должностным лицам</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numPr>
          <w:ilvl w:val="0"/>
          <w:numId w:val="28"/>
        </w:numPr>
        <w:spacing w:before="0" w:after="0" w:line="240"/>
        <w:ind w:right="0" w:left="0" w:hanging="72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Общие положения  </w:t>
      </w:r>
    </w:p>
    <w:p>
      <w:pPr>
        <w:spacing w:before="0" w:after="0" w:line="240"/>
        <w:ind w:right="0" w:left="0" w:firstLine="0"/>
        <w:jc w:val="center"/>
        <w:rPr>
          <w:rFonts w:ascii="Times New Roman" w:hAnsi="Times New Roman" w:cs="Times New Roman" w:eastAsia="Times New Roman"/>
          <w:b/>
          <w:color w:val="auto"/>
          <w:spacing w:val="-1"/>
          <w:position w:val="0"/>
          <w:sz w:val="28"/>
          <w:shd w:fill="FFFFFF" w:val="clear"/>
        </w:rPr>
      </w:pPr>
    </w:p>
    <w:p>
      <w:pPr>
        <w:numPr>
          <w:ilvl w:val="0"/>
          <w:numId w:val="30"/>
        </w:numPr>
        <w:spacing w:before="0" w:after="0" w:line="240"/>
        <w:ind w:right="0" w:left="0" w:hanging="420"/>
        <w:jc w:val="center"/>
        <w:rPr>
          <w:rFonts w:ascii="Times New Roman" w:hAnsi="Times New Roman" w:cs="Times New Roman" w:eastAsia="Times New Roman"/>
          <w:b/>
          <w:color w:val="auto"/>
          <w:spacing w:val="-1"/>
          <w:position w:val="0"/>
          <w:sz w:val="28"/>
          <w:shd w:fill="FFFFFF" w:val="clear"/>
        </w:rPr>
      </w:pPr>
      <w:r>
        <w:rPr>
          <w:rFonts w:ascii="Times New Roman" w:hAnsi="Times New Roman" w:cs="Times New Roman" w:eastAsia="Times New Roman"/>
          <w:b/>
          <w:color w:val="auto"/>
          <w:spacing w:val="-1"/>
          <w:position w:val="0"/>
          <w:sz w:val="28"/>
          <w:shd w:fill="FFFFFF" w:val="clear"/>
        </w:rPr>
        <w:t xml:space="preserve">Предмет регулирования  административного регламента</w:t>
      </w:r>
    </w:p>
    <w:p>
      <w:pPr>
        <w:tabs>
          <w:tab w:val="left" w:pos="709" w:leader="none"/>
        </w:tabs>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uppressAutoHyphens w:val="true"/>
        <w:spacing w:before="0" w:after="0" w:line="240"/>
        <w:ind w:right="0" w:left="0" w:firstLine="4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Административный регламент предоставления Администрацией Зуевского сельсовета Солнцевского района Курской области муниципальной услуги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Назначение и выплата пенсии за выслугу лет лицам, замещавшим должности муниципальной службы в администрации Зуевского сельсовета Солнцевского района Курской области, и ежемесячной доплаты к пенсии выборным должностным лицам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pPr>
        <w:tabs>
          <w:tab w:val="left" w:pos="709" w:leader="none"/>
        </w:tabs>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numPr>
          <w:ilvl w:val="0"/>
          <w:numId w:val="34"/>
        </w:numPr>
        <w:spacing w:before="0" w:after="0" w:line="240"/>
        <w:ind w:right="0" w:left="0" w:hanging="42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Круг заявителей</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лица, замещавшие должности муниципальной службы в  Администрации Зуевского сельсовета Солнцевского района Курской области;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лица, замещавшие выборные должности в Администрации Зуевского сельсовета Солнцевского района Курской области на постоянной основе;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либо их  уполномоченные представители  (далее - заявители).</w:t>
      </w:r>
    </w:p>
    <w:p>
      <w:pPr>
        <w:spacing w:before="0" w:after="0" w:line="240"/>
        <w:ind w:right="0" w:left="0" w:firstLine="0"/>
        <w:jc w:val="left"/>
        <w:rPr>
          <w:rFonts w:ascii="Times New Roman" w:hAnsi="Times New Roman" w:cs="Times New Roman" w:eastAsia="Times New Roman"/>
          <w:b/>
          <w:color w:val="auto"/>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1.2.1. </w:t>
      </w:r>
      <w:r>
        <w:rPr>
          <w:rFonts w:ascii="Times New Roman" w:hAnsi="Times New Roman" w:cs="Times New Roman" w:eastAsia="Times New Roman"/>
          <w:color w:val="auto"/>
          <w:spacing w:val="0"/>
          <w:position w:val="0"/>
          <w:sz w:val="28"/>
          <w:shd w:fill="auto" w:val="clear"/>
        </w:rPr>
        <w:t xml:space="preserve">Заявителями пенсии за выслугу лет  являются муниципальные служащие, которые: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имеют право на пенсию за выслугу лет, устанавливаемую к страховой пенсии по старости (инвалидности), назначенной в соответствии с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Федеральным 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28.12.2013 №</w:t>
      </w:r>
      <w:r>
        <w:rPr>
          <w:rFonts w:ascii="Times New Roman" w:hAnsi="Times New Roman" w:cs="Times New Roman" w:eastAsia="Times New Roman"/>
          <w:color w:val="auto"/>
          <w:spacing w:val="0"/>
          <w:position w:val="0"/>
          <w:sz w:val="28"/>
          <w:shd w:fill="auto" w:val="clear"/>
        </w:rPr>
        <w:t xml:space="preserve"> 400-</w:t>
      </w:r>
      <w:r>
        <w:rPr>
          <w:rFonts w:ascii="Times New Roman" w:hAnsi="Times New Roman" w:cs="Times New Roman" w:eastAsia="Times New Roman"/>
          <w:color w:val="auto"/>
          <w:spacing w:val="0"/>
          <w:position w:val="0"/>
          <w:sz w:val="28"/>
          <w:shd w:fill="auto" w:val="clear"/>
        </w:rPr>
        <w:t xml:space="preserve">ФЗ "О страховых пенсиях" либо досрочно назначенной  в соответствии с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 от 19.04.1991</w:t>
      </w:r>
      <w:r>
        <w:rPr>
          <w:rFonts w:ascii="Times New Roman" w:hAnsi="Times New Roman" w:cs="Times New Roman" w:eastAsia="Times New Roman"/>
          <w:color w:val="auto"/>
          <w:spacing w:val="0"/>
          <w:position w:val="0"/>
          <w:sz w:val="28"/>
          <w:shd w:fill="auto" w:val="clear"/>
        </w:rPr>
        <w:t xml:space="preserve"> № 1032-1 "</w:t>
      </w:r>
      <w:r>
        <w:rPr>
          <w:rFonts w:ascii="Times New Roman" w:hAnsi="Times New Roman" w:cs="Times New Roman" w:eastAsia="Times New Roman"/>
          <w:color w:val="auto"/>
          <w:spacing w:val="0"/>
          <w:position w:val="0"/>
          <w:sz w:val="28"/>
          <w:shd w:fill="auto" w:val="clear"/>
        </w:rPr>
        <w:t xml:space="preserve">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xmlns:r="http://schemas.openxmlformats.org/officeDocument/2006/relationships" r:id="docRId4">
        <w:r>
          <w:rPr>
            <w:rFonts w:ascii="Times New Roman" w:hAnsi="Times New Roman" w:cs="Times New Roman" w:eastAsia="Times New Roman"/>
            <w:color w:val="0000FF"/>
            <w:spacing w:val="0"/>
            <w:position w:val="0"/>
            <w:sz w:val="28"/>
            <w:u w:val="single"/>
            <w:shd w:fill="auto" w:val="clear"/>
          </w:rPr>
          <w:t xml:space="preserve">приложению</w:t>
        </w:r>
      </w:hyperlink>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w:t>
      </w:r>
      <w:hyperlink xmlns:r="http://schemas.openxmlformats.org/officeDocument/2006/relationships" r:id="docRId5">
        <w:r>
          <w:rPr>
            <w:rFonts w:ascii="Times New Roman" w:hAnsi="Times New Roman" w:cs="Times New Roman" w:eastAsia="Times New Roman"/>
            <w:color w:val="0000FF"/>
            <w:spacing w:val="0"/>
            <w:position w:val="0"/>
            <w:sz w:val="28"/>
            <w:u w:val="single"/>
            <w:shd w:fill="auto" w:val="clear"/>
          </w:rPr>
          <w:t xml:space="preserve">Федеральному закону</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15.12.2001</w:t>
      </w:r>
      <w:r>
        <w:rPr>
          <w:rFonts w:ascii="Times New Roman" w:hAnsi="Times New Roman" w:cs="Times New Roman" w:eastAsia="Times New Roman"/>
          <w:color w:val="auto"/>
          <w:spacing w:val="0"/>
          <w:position w:val="0"/>
          <w:sz w:val="28"/>
          <w:shd w:fill="auto" w:val="clear"/>
        </w:rPr>
        <w:t xml:space="preserve"> №166-</w:t>
      </w:r>
      <w:r>
        <w:rPr>
          <w:rFonts w:ascii="Times New Roman" w:hAnsi="Times New Roman" w:cs="Times New Roman" w:eastAsia="Times New Roman"/>
          <w:color w:val="auto"/>
          <w:spacing w:val="0"/>
          <w:position w:val="0"/>
          <w:sz w:val="28"/>
          <w:shd w:fill="auto" w:val="clear"/>
        </w:rPr>
        <w:t xml:space="preserve">ФЗ "О государственном пенсионном обеспечении в Российской Федерации:</w:t>
      </w:r>
    </w:p>
    <w:tbl>
      <w:tblPr>
        <w:tblInd w:w="20" w:type="dxa"/>
      </w:tblPr>
      <w:tblGrid>
        <w:gridCol w:w="3400"/>
        <w:gridCol w:w="6300"/>
      </w:tblGrid>
      <w:tr>
        <w:trPr>
          <w:trHeight w:val="1" w:hRule="atLeast"/>
          <w:jc w:val="left"/>
        </w:trPr>
        <w:tc>
          <w:tcPr>
            <w:tcW w:w="3400" w:type="dxa"/>
            <w:tcBorders>
              <w:top w:val="single" w:color="000000" w:sz="8"/>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Год назначения пенсии за выслугу лет</w:t>
            </w:r>
          </w:p>
        </w:tc>
        <w:tc>
          <w:tcPr>
            <w:tcW w:w="6300" w:type="dxa"/>
            <w:tcBorders>
              <w:top w:val="single" w:color="000000" w:sz="8"/>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Стаж для назначения пенсии за выслугу лет в соответствующем году</w:t>
            </w:r>
          </w:p>
        </w:tc>
      </w:tr>
      <w:tr>
        <w:trPr>
          <w:trHeight w:val="1" w:hRule="atLeast"/>
          <w:jc w:val="left"/>
        </w:trPr>
        <w:tc>
          <w:tcPr>
            <w:tcW w:w="3400" w:type="dxa"/>
            <w:tcBorders>
              <w:top w:val="single" w:color="000000" w:sz="8"/>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18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2017</w:t>
            </w:r>
          </w:p>
        </w:tc>
        <w:tc>
          <w:tcPr>
            <w:tcW w:w="6300" w:type="dxa"/>
            <w:tcBorders>
              <w:top w:val="single" w:color="000000" w:sz="8"/>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18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лет 6 месяцев</w:t>
            </w:r>
          </w:p>
        </w:tc>
      </w:tr>
      <w:tr>
        <w:trPr>
          <w:trHeight w:val="1" w:hRule="atLeast"/>
          <w:jc w:val="left"/>
        </w:trPr>
        <w:tc>
          <w:tcPr>
            <w:tcW w:w="34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18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2018</w:t>
            </w:r>
          </w:p>
        </w:tc>
        <w:tc>
          <w:tcPr>
            <w:tcW w:w="63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18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лет</w:t>
            </w:r>
          </w:p>
        </w:tc>
      </w:tr>
      <w:tr>
        <w:trPr>
          <w:trHeight w:val="1" w:hRule="atLeast"/>
          <w:jc w:val="left"/>
        </w:trPr>
        <w:tc>
          <w:tcPr>
            <w:tcW w:w="34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18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2019</w:t>
            </w:r>
          </w:p>
        </w:tc>
        <w:tc>
          <w:tcPr>
            <w:tcW w:w="63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18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лет 6 месяцев</w:t>
            </w:r>
          </w:p>
        </w:tc>
      </w:tr>
      <w:tr>
        <w:trPr>
          <w:trHeight w:val="1" w:hRule="atLeast"/>
          <w:jc w:val="left"/>
        </w:trPr>
        <w:tc>
          <w:tcPr>
            <w:tcW w:w="34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18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2020</w:t>
            </w:r>
          </w:p>
        </w:tc>
        <w:tc>
          <w:tcPr>
            <w:tcW w:w="63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18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лет</w:t>
            </w:r>
          </w:p>
        </w:tc>
      </w:tr>
      <w:tr>
        <w:trPr>
          <w:trHeight w:val="1" w:hRule="atLeast"/>
          <w:jc w:val="left"/>
        </w:trPr>
        <w:tc>
          <w:tcPr>
            <w:tcW w:w="34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18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2021</w:t>
            </w:r>
          </w:p>
        </w:tc>
        <w:tc>
          <w:tcPr>
            <w:tcW w:w="63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18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лет 6 месяцев</w:t>
            </w:r>
          </w:p>
        </w:tc>
      </w:tr>
      <w:tr>
        <w:trPr>
          <w:trHeight w:val="1" w:hRule="atLeast"/>
          <w:jc w:val="left"/>
        </w:trPr>
        <w:tc>
          <w:tcPr>
            <w:tcW w:w="34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18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2022</w:t>
            </w:r>
          </w:p>
        </w:tc>
        <w:tc>
          <w:tcPr>
            <w:tcW w:w="63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18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лет</w:t>
            </w:r>
          </w:p>
        </w:tc>
      </w:tr>
      <w:tr>
        <w:trPr>
          <w:trHeight w:val="1" w:hRule="atLeast"/>
          <w:jc w:val="left"/>
        </w:trPr>
        <w:tc>
          <w:tcPr>
            <w:tcW w:w="34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18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2023</w:t>
            </w:r>
          </w:p>
        </w:tc>
        <w:tc>
          <w:tcPr>
            <w:tcW w:w="63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18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лет 6 месяцев</w:t>
            </w:r>
          </w:p>
        </w:tc>
      </w:tr>
      <w:tr>
        <w:trPr>
          <w:trHeight w:val="1" w:hRule="atLeast"/>
          <w:jc w:val="left"/>
        </w:trPr>
        <w:tc>
          <w:tcPr>
            <w:tcW w:w="34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18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2024</w:t>
            </w:r>
          </w:p>
        </w:tc>
        <w:tc>
          <w:tcPr>
            <w:tcW w:w="63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18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лет</w:t>
            </w:r>
          </w:p>
        </w:tc>
      </w:tr>
      <w:tr>
        <w:trPr>
          <w:trHeight w:val="1" w:hRule="atLeast"/>
          <w:jc w:val="left"/>
        </w:trPr>
        <w:tc>
          <w:tcPr>
            <w:tcW w:w="34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18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2025</w:t>
            </w:r>
          </w:p>
        </w:tc>
        <w:tc>
          <w:tcPr>
            <w:tcW w:w="63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18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лет 6 месяцев</w:t>
            </w:r>
          </w:p>
        </w:tc>
      </w:tr>
      <w:tr>
        <w:trPr>
          <w:trHeight w:val="1" w:hRule="atLeast"/>
          <w:jc w:val="left"/>
        </w:trPr>
        <w:tc>
          <w:tcPr>
            <w:tcW w:w="3400" w:type="dxa"/>
            <w:tcBorders>
              <w:top w:val="single" w:color="000000" w:sz="0"/>
              <w:left w:val="single" w:color="000000" w:sz="0"/>
              <w:bottom w:val="single" w:color="000000" w:sz="8"/>
              <w:right w:val="single" w:color="000000" w:sz="0"/>
            </w:tcBorders>
            <w:shd w:color="000000" w:fill="ffffff" w:val="clear"/>
            <w:tcMar>
              <w:left w:w="0" w:type="dxa"/>
              <w:right w:w="0" w:type="dxa"/>
            </w:tcMar>
            <w:vAlign w:val="center"/>
          </w:tcPr>
          <w:p>
            <w:pPr>
              <w:spacing w:before="0" w:after="0" w:line="240"/>
              <w:ind w:right="-18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2026 </w:t>
            </w:r>
            <w:r>
              <w:rPr>
                <w:rFonts w:ascii="Times New Roman" w:hAnsi="Times New Roman" w:cs="Times New Roman" w:eastAsia="Times New Roman"/>
                <w:color w:val="auto"/>
                <w:spacing w:val="0"/>
                <w:position w:val="0"/>
                <w:sz w:val="28"/>
                <w:shd w:fill="auto" w:val="clear"/>
              </w:rPr>
              <w:t xml:space="preserve">и последующие годы</w:t>
            </w:r>
          </w:p>
        </w:tc>
        <w:tc>
          <w:tcPr>
            <w:tcW w:w="6300" w:type="dxa"/>
            <w:tcBorders>
              <w:top w:val="single" w:color="000000" w:sz="0"/>
              <w:left w:val="single" w:color="000000" w:sz="0"/>
              <w:bottom w:val="single" w:color="000000" w:sz="8"/>
              <w:right w:val="single" w:color="000000" w:sz="0"/>
            </w:tcBorders>
            <w:shd w:color="000000" w:fill="ffffff" w:val="clear"/>
            <w:tcMar>
              <w:left w:w="0" w:type="dxa"/>
              <w:right w:w="0" w:type="dxa"/>
            </w:tcMar>
            <w:vAlign w:val="center"/>
          </w:tcPr>
          <w:p>
            <w:pPr>
              <w:spacing w:before="0" w:after="0" w:line="240"/>
              <w:ind w:right="-180"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лет</w:t>
            </w:r>
          </w:p>
        </w:tc>
      </w:tr>
    </w:tbl>
    <w:p>
      <w:pPr>
        <w:spacing w:before="0" w:after="0" w:line="240"/>
        <w:ind w:right="-180" w:left="0" w:firstLine="709"/>
        <w:jc w:val="both"/>
        <w:rPr>
          <w:rFonts w:ascii="Times New Roman" w:hAnsi="Times New Roman" w:cs="Times New Roman" w:eastAsia="Times New Roman"/>
          <w:color w:val="auto"/>
          <w:spacing w:val="0"/>
          <w:position w:val="0"/>
          <w:sz w:val="28"/>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Pr>
          <w:rFonts w:ascii="Times New Roman" w:hAnsi="Times New Roman" w:cs="Times New Roman" w:eastAsia="Times New Roman"/>
          <w:color w:val="auto"/>
          <w:spacing w:val="0"/>
          <w:position w:val="0"/>
          <w:sz w:val="28"/>
          <w:u w:val="single"/>
          <w:shd w:fill="auto" w:val="clear"/>
        </w:rPr>
        <w:t xml:space="preserve">уволены с муниципальной службы по следующим основаниям</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 </w:t>
      </w:r>
      <w:r>
        <w:rPr>
          <w:rFonts w:ascii="Times New Roman" w:hAnsi="Times New Roman" w:cs="Times New Roman" w:eastAsia="Times New Roman"/>
          <w:color w:val="auto"/>
          <w:spacing w:val="0"/>
          <w:position w:val="0"/>
          <w:sz w:val="28"/>
          <w:shd w:fill="auto" w:val="clear"/>
        </w:rPr>
        <w:t xml:space="preserve">соглашение сторон;</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расторжение трудового договора по инициативе муниципального служащего;</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отказ муниципального служащего от продолжения работы в связи с изменением определенных сторонами условий трудового договора;</w:t>
      </w:r>
    </w:p>
    <w:p>
      <w:pPr>
        <w:tabs>
          <w:tab w:val="left" w:pos="709" w:leader="none"/>
          <w:tab w:val="left" w:pos="993"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достижение предельного возраста, установленного для замещения должности муниципальной службы, за исключением случаев, когда в соответствии с </w:t>
      </w:r>
      <w:hyperlink xmlns:r="http://schemas.openxmlformats.org/officeDocument/2006/relationships" r:id="docRId6">
        <w:r>
          <w:rPr>
            <w:rFonts w:ascii="Times New Roman" w:hAnsi="Times New Roman" w:cs="Times New Roman" w:eastAsia="Times New Roman"/>
            <w:color w:val="0000FF"/>
            <w:spacing w:val="0"/>
            <w:position w:val="0"/>
            <w:sz w:val="28"/>
            <w:u w:val="single"/>
            <w:shd w:fill="auto" w:val="clear"/>
          </w:rPr>
          <w:t xml:space="preserve">частью 2 статьи 19</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от 02.03.2007</w:t>
      </w:r>
      <w:r>
        <w:rPr>
          <w:rFonts w:ascii="Times New Roman" w:hAnsi="Times New Roman" w:cs="Times New Roman" w:eastAsia="Times New Roman"/>
          <w:color w:val="auto"/>
          <w:spacing w:val="0"/>
          <w:position w:val="0"/>
          <w:sz w:val="28"/>
          <w:shd w:fill="auto" w:val="clear"/>
        </w:rPr>
        <w:t xml:space="preserve"> № 25-</w:t>
      </w:r>
      <w:r>
        <w:rPr>
          <w:rFonts w:ascii="Times New Roman" w:hAnsi="Times New Roman" w:cs="Times New Roman" w:eastAsia="Times New Roman"/>
          <w:color w:val="auto"/>
          <w:spacing w:val="0"/>
          <w:position w:val="0"/>
          <w:sz w:val="28"/>
          <w:shd w:fill="auto" w:val="clear"/>
        </w:rPr>
        <w:t xml:space="preserve">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Pr>
          <w:rFonts w:ascii="Times New Roman" w:hAnsi="Times New Roman" w:cs="Times New Roman" w:eastAsia="Times New Roman"/>
          <w:color w:val="auto"/>
          <w:spacing w:val="0"/>
          <w:position w:val="0"/>
          <w:sz w:val="28"/>
          <w:u w:val="single"/>
          <w:shd w:fill="auto" w:val="clear"/>
        </w:rPr>
        <w:t xml:space="preserve">уволены с муниципальной службы по  следующим основаниям</w:t>
      </w:r>
      <w:r>
        <w:rPr>
          <w:rFonts w:ascii="Times New Roman" w:hAnsi="Times New Roman" w:cs="Times New Roman" w:eastAsia="Times New Roman"/>
          <w:color w:val="auto"/>
          <w:spacing w:val="0"/>
          <w:position w:val="0"/>
          <w:sz w:val="28"/>
          <w:shd w:fill="auto" w:val="clear"/>
        </w:rPr>
        <w:t xml:space="preserve">:</w:t>
        <w:tab/>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отказ муниципального служащего от перевода в другую местность вместе с представителем нанимателя (работодателем);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наличие заболевания, препятствующего прохождению муниципальной службы и подтвержденного заключением медицинской организации;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сокращение численности или штата муниципальных служащих в органах местного самоуправления и их аппаратах;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ликвидация органов местного самоуправления;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признание муниципального служащего недееспособным или ограниченно дееспособным решением суда, вступившим в законную силу.</w:t>
      </w:r>
    </w:p>
    <w:p>
      <w:pPr>
        <w:spacing w:before="0" w:after="0" w:line="240"/>
        <w:ind w:right="81"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1.2.2. </w:t>
      </w:r>
      <w:r>
        <w:rPr>
          <w:rFonts w:ascii="Times New Roman" w:hAnsi="Times New Roman" w:cs="Times New Roman" w:eastAsia="Times New Roman"/>
          <w:color w:val="auto"/>
          <w:spacing w:val="0"/>
          <w:position w:val="0"/>
          <w:sz w:val="28"/>
          <w:shd w:fill="auto" w:val="clear"/>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муниципальной службе в Курской области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доли страховой пенсии по старости, устанавливаемой к указанной пенсии за выслугу лет в соответствии с </w:t>
      </w:r>
      <w:hyperlink xmlns:r="http://schemas.openxmlformats.org/officeDocument/2006/relationships" r:id="docRId7">
        <w:r>
          <w:rPr>
            <w:rFonts w:ascii="Times New Roman" w:hAnsi="Times New Roman" w:cs="Times New Roman" w:eastAsia="Times New Roman"/>
            <w:color w:val="0000FF"/>
            <w:spacing w:val="0"/>
            <w:position w:val="0"/>
            <w:sz w:val="28"/>
            <w:u w:val="single"/>
            <w:shd w:fill="auto" w:val="clear"/>
          </w:rPr>
          <w:t xml:space="preserve">Федеральным 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28.12.2013</w:t>
      </w:r>
      <w:r>
        <w:rPr>
          <w:rFonts w:ascii="Times New Roman" w:hAnsi="Times New Roman" w:cs="Times New Roman" w:eastAsia="Times New Roman"/>
          <w:color w:val="auto"/>
          <w:spacing w:val="0"/>
          <w:position w:val="0"/>
          <w:sz w:val="28"/>
          <w:shd w:fill="auto" w:val="clear"/>
        </w:rPr>
        <w:t xml:space="preserve">  № 400-</w:t>
      </w:r>
      <w:r>
        <w:rPr>
          <w:rFonts w:ascii="Times New Roman" w:hAnsi="Times New Roman" w:cs="Times New Roman" w:eastAsia="Times New Roman"/>
          <w:color w:val="auto"/>
          <w:spacing w:val="0"/>
          <w:position w:val="0"/>
          <w:sz w:val="28"/>
          <w:shd w:fill="auto" w:val="clear"/>
        </w:rPr>
        <w:t xml:space="preserve">ФЗ "О страховых пенсиях".</w:t>
      </w:r>
    </w:p>
    <w:p>
      <w:pPr>
        <w:tabs>
          <w:tab w:val="left" w:pos="108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1.2.3. </w:t>
      </w:r>
      <w:r>
        <w:rPr>
          <w:rFonts w:ascii="Times New Roman" w:hAnsi="Times New Roman" w:cs="Times New Roman" w:eastAsia="Times New Roman"/>
          <w:color w:val="auto"/>
          <w:spacing w:val="0"/>
          <w:position w:val="0"/>
          <w:sz w:val="28"/>
          <w:shd w:fill="auto" w:val="clear"/>
        </w:rPr>
        <w:t xml:space="preserve">Заявителями ежемесячной доплаты к страховой пенсии по старости (инвалидности)  являются лица, замещавшие выборные должности в Администрации Зуевского сельсовета Солнцевского района Курской области на постоянной основе:</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Зуевского сельсовета Солнцевского района Курской области, осуществлявшие полномочия выборного должностного лица местного самоуправления на постоянной основе. Право на установление ежемесячной доплаты к страховой пенсии по старости (инвалидности) определяется Положением.</w:t>
      </w:r>
    </w:p>
    <w:p>
      <w:pPr>
        <w:spacing w:before="0" w:after="0" w:line="240"/>
        <w:ind w:right="0" w:left="0" w:firstLine="0"/>
        <w:jc w:val="left"/>
        <w:rPr>
          <w:rFonts w:ascii="Times New Roman" w:hAnsi="Times New Roman" w:cs="Times New Roman" w:eastAsia="Times New Roman"/>
          <w:b/>
          <w:color w:val="auto"/>
          <w:spacing w:val="0"/>
          <w:position w:val="0"/>
          <w:sz w:val="28"/>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1.3 </w:t>
      </w:r>
      <w:r>
        <w:rPr>
          <w:rFonts w:ascii="Times New Roman" w:hAnsi="Times New Roman" w:cs="Times New Roman" w:eastAsia="Times New Roman"/>
          <w:b/>
          <w:color w:val="auto"/>
          <w:spacing w:val="0"/>
          <w:position w:val="0"/>
          <w:sz w:val="28"/>
          <w:shd w:fill="auto" w:val="clear"/>
        </w:rPr>
        <w:t xml:space="preserve">Требования к порядку информирования о предоставлении</w:t>
      </w: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муниципальной услуги   </w:t>
      </w: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1.3.1. </w:t>
      </w:r>
      <w:r>
        <w:rPr>
          <w:rFonts w:ascii="Times New Roman" w:hAnsi="Times New Roman" w:cs="Times New Roman" w:eastAsia="Times New Roman"/>
          <w:b/>
          <w:color w:val="auto"/>
          <w:spacing w:val="0"/>
          <w:position w:val="0"/>
          <w:sz w:val="28"/>
          <w:shd w:fill="auto" w:val="clear"/>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Информирование заявителей организуется следующим образом: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индивидуальное информирование (устное, письменное);</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публичное информирование (средства массовой информации, сеть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Информирование заявителей организуется следующим образом: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индивидуальное информирование (устное, письменное);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публичное информирование (средства массовой информации, сеть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Индивидуальное устное информирование осуществляется специалистами Администрации  Зуевского сельсовета Солнцевского района Курской области</w:t>
      </w:r>
      <w:r>
        <w:rPr>
          <w:rFonts w:ascii="Times New Roman" w:hAnsi="Times New Roman" w:cs="Times New Roman" w:eastAsia="Times New Roman"/>
          <w:color w:val="00B05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 Администрация)</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при обращении заявителей за информацией лично (в том числе по телефону).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График работы Администрации, график личного приема заявителей размещается в  информационно - 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официальном сайте Администрации и на информационном стенде.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Время индивидуального устного информирования заявителя  (в том числе по телефону) не может превышать 10 минут. </w:t>
      </w:r>
    </w:p>
    <w:p>
      <w:pPr>
        <w:tabs>
          <w:tab w:val="left" w:pos="709" w:leader="none"/>
        </w:tabs>
        <w:suppressAutoHyphens w:val="true"/>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tabs>
          <w:tab w:val="left" w:pos="709" w:leader="none"/>
        </w:tabs>
        <w:suppressAutoHyphens w:val="true"/>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 время разговора специалисты четко произносят слова, избегают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параллельных разговоров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окружающими людьми и не прерывают  разговор, в том числе по причине поступления звонка на другой аппарат.</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ответах на телефонные звонки и устные обращения специалисты соблюдают  правила служебной этики.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Письменное, индивидуальное информирование осуществляется в письменной форме за подписью Главы Зуевского сельсовета Солнцевского района Курской области.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xmlns:r="http://schemas.openxmlformats.org/officeDocument/2006/relationships" r:id="docRId8">
        <w:r>
          <w:rPr>
            <w:rFonts w:ascii="Times New Roman" w:hAnsi="Times New Roman" w:cs="Times New Roman" w:eastAsia="Times New Roman"/>
            <w:color w:val="000000"/>
            <w:spacing w:val="0"/>
            <w:position w:val="0"/>
            <w:sz w:val="28"/>
            <w:u w:val="single"/>
            <w:shd w:fill="auto" w:val="clear"/>
          </w:rPr>
          <w:t xml:space="preserve">части 2 статьи 6</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Федерального закона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 порядке рассмотрения обращений граждан Российской Федерации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официальном сайте Администрации в информационно-телекоммуникационной сети "Интернет".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 Едином портале можно получить информацию о (об):</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круге заявителей;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сроке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результате предоставления муниципальной услуги, порядке выдачи результата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исчерпывающем перечне оснований для приостановления предоставления муниципальной услуги или отказа в предоставлении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формы заявлений (уведомлений, сообщений), используемые при предоставлении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Информация об услуге предоставляется бесплатно.</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1.3.2. </w:t>
      </w:r>
      <w:r>
        <w:rPr>
          <w:rFonts w:ascii="Times New Roman" w:hAnsi="Times New Roman" w:cs="Times New Roman" w:eastAsia="Times New Roman"/>
          <w:b/>
          <w:color w:val="auto"/>
          <w:spacing w:val="0"/>
          <w:position w:val="0"/>
          <w:sz w:val="28"/>
          <w:shd w:fill="auto" w:val="clear"/>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информационных стендах в помещении, предназначенном для предоставления муниципальной услуги размещается следующая информация: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перечни документов, необходимых для предоставления муниципальной услуги, и требования, предъявляемые  к этим документам;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обжалования решения, действий или бездействия должностных лиц, предоставляющих муниципальную услугу;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основания отказа в предоставлении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основания приостановления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информирования о ходе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получения консультаций;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образцы оформления документов, необходимых для предоставления муниципальной услуги, и требования к ним.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Интернет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размещена на  официальном сайте Администрации </w:t>
      </w:r>
      <w:hyperlink xmlns:r="http://schemas.openxmlformats.org/officeDocument/2006/relationships" r:id="docRId9">
        <w:r>
          <w:rPr>
            <w:rFonts w:ascii="Times New Roman" w:hAnsi="Times New Roman" w:cs="Times New Roman" w:eastAsia="Times New Roman"/>
            <w:color w:val="000000"/>
            <w:spacing w:val="0"/>
            <w:position w:val="0"/>
            <w:sz w:val="28"/>
            <w:u w:val="single"/>
            <w:shd w:fill="auto" w:val="clear"/>
          </w:rPr>
          <w:t xml:space="preserve">http://ivanovka.rkursk.ru</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на Едином портале </w:t>
      </w:r>
      <w:hyperlink xmlns:r="http://schemas.openxmlformats.org/officeDocument/2006/relationships" r:id="docRId10">
        <w:r>
          <w:rPr>
            <w:rFonts w:ascii="Times New Roman" w:hAnsi="Times New Roman" w:cs="Times New Roman" w:eastAsia="Times New Roman"/>
            <w:color w:val="000000"/>
            <w:spacing w:val="0"/>
            <w:position w:val="0"/>
            <w:sz w:val="28"/>
            <w:u w:val="single"/>
            <w:shd w:fill="auto" w:val="clear"/>
          </w:rPr>
          <w:t xml:space="preserve">https://www.gosuslugi.ru.»</w:t>
        </w:r>
      </w:hyperlink>
      <w:r>
        <w:rPr>
          <w:rFonts w:ascii="Times New Roman" w:hAnsi="Times New Roman" w:cs="Times New Roman" w:eastAsia="Times New Roman"/>
          <w:color w:val="000000"/>
          <w:spacing w:val="0"/>
          <w:position w:val="0"/>
          <w:sz w:val="28"/>
          <w:u w:val="single"/>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1"/>
          <w:position w:val="0"/>
          <w:sz w:val="28"/>
          <w:shd w:fill="FFFFFF" w:val="clear"/>
        </w:rPr>
      </w:pPr>
    </w:p>
    <w:p>
      <w:pPr>
        <w:spacing w:before="0" w:after="0" w:line="240"/>
        <w:ind w:right="0" w:left="0" w:firstLine="0"/>
        <w:jc w:val="center"/>
        <w:rPr>
          <w:rFonts w:ascii="Times New Roman" w:hAnsi="Times New Roman" w:cs="Times New Roman" w:eastAsia="Times New Roman"/>
          <w:b/>
          <w:color w:val="auto"/>
          <w:spacing w:val="-1"/>
          <w:position w:val="0"/>
          <w:sz w:val="28"/>
          <w:shd w:fill="FFFFFF" w:val="clear"/>
        </w:rPr>
      </w:pPr>
      <w:r>
        <w:rPr>
          <w:rFonts w:ascii="Times New Roman" w:hAnsi="Times New Roman" w:cs="Times New Roman" w:eastAsia="Times New Roman"/>
          <w:b/>
          <w:color w:val="auto"/>
          <w:spacing w:val="-1"/>
          <w:position w:val="0"/>
          <w:sz w:val="28"/>
          <w:shd w:fill="FFFFFF" w:val="clear"/>
        </w:rPr>
        <w:t xml:space="preserve">II. </w:t>
      </w:r>
      <w:r>
        <w:rPr>
          <w:rFonts w:ascii="Times New Roman" w:hAnsi="Times New Roman" w:cs="Times New Roman" w:eastAsia="Times New Roman"/>
          <w:b/>
          <w:color w:val="auto"/>
          <w:spacing w:val="0"/>
          <w:position w:val="0"/>
          <w:sz w:val="28"/>
          <w:shd w:fill="FFFFFF" w:val="clear"/>
        </w:rPr>
        <w:t xml:space="preserve">Стандарт предоставления муниципальной услуги</w:t>
      </w:r>
    </w:p>
    <w:p>
      <w:pPr>
        <w:spacing w:before="0" w:after="0" w:line="240"/>
        <w:ind w:right="0" w:left="0" w:firstLine="709"/>
        <w:jc w:val="both"/>
        <w:rPr>
          <w:rFonts w:ascii="Times New Roman" w:hAnsi="Times New Roman" w:cs="Times New Roman" w:eastAsia="Times New Roman"/>
          <w:b/>
          <w:color w:val="auto"/>
          <w:spacing w:val="-1"/>
          <w:position w:val="0"/>
          <w:sz w:val="28"/>
          <w:shd w:fill="FFFFFF" w:val="clear"/>
        </w:rPr>
      </w:pPr>
    </w:p>
    <w:p>
      <w:pPr>
        <w:spacing w:before="0" w:after="0" w:line="240"/>
        <w:ind w:right="0" w:left="0" w:firstLine="708"/>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2.1. </w:t>
      </w:r>
      <w:r>
        <w:rPr>
          <w:rFonts w:ascii="Times New Roman" w:hAnsi="Times New Roman" w:cs="Times New Roman" w:eastAsia="Times New Roman"/>
          <w:b/>
          <w:color w:val="auto"/>
          <w:spacing w:val="0"/>
          <w:position w:val="0"/>
          <w:sz w:val="28"/>
          <w:shd w:fill="FFFFFF" w:val="clear"/>
        </w:rPr>
        <w:t xml:space="preserve">Наименование муниципальной услуги</w:t>
      </w:r>
    </w:p>
    <w:p>
      <w:pPr>
        <w:spacing w:before="0" w:after="0" w:line="240"/>
        <w:ind w:right="0" w:left="0" w:firstLine="708"/>
        <w:jc w:val="center"/>
        <w:rPr>
          <w:rFonts w:ascii="Times New Roman" w:hAnsi="Times New Roman" w:cs="Times New Roman" w:eastAsia="Times New Roman"/>
          <w:b/>
          <w:color w:val="auto"/>
          <w:spacing w:val="0"/>
          <w:position w:val="0"/>
          <w:sz w:val="28"/>
          <w:shd w:fill="FFFFFF"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Назначение и выплата пенсии за выслугу лет лицам, замещавшим должности муниципальной службы в администрации Зуевского сельсовета Солнцевского района Курской области, и ежемесячной доплаты к пенсии выборным должностным лицам.</w:t>
      </w: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2.2. </w:t>
      </w:r>
      <w:r>
        <w:rPr>
          <w:rFonts w:ascii="Times New Roman" w:hAnsi="Times New Roman" w:cs="Times New Roman" w:eastAsia="Times New Roman"/>
          <w:b/>
          <w:color w:val="auto"/>
          <w:spacing w:val="0"/>
          <w:position w:val="0"/>
          <w:sz w:val="28"/>
          <w:shd w:fill="FFFFFF" w:val="clear"/>
        </w:rPr>
        <w:t xml:space="preserve">Наименование органа, предоставляющего муниципальную услугу</w:t>
      </w: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Муниципальная услуга предоставляется Администрацией Зуевского сельсовета Солнцевского района района Курской области.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предоставлении муниципальной услуги участвует:</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отделение Пенсионного фонда  Российской Федерации по Курской области;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Собрание депутатов Зуевского сельсовета Солнцевского района;</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кредитные организации в части зачисления денежных средств на лицевые счета получателей;</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федеральное государственное унитарное предприятие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Почта России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по тексту - ФГУП), в части доставки денежных средств получателю;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комитет социального обеспечения Курской области.</w:t>
      </w:r>
    </w:p>
    <w:p>
      <w:pPr>
        <w:spacing w:before="0" w:after="0" w:line="240"/>
        <w:ind w:right="0" w:left="0" w:firstLine="53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2.2.3.</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соответствии с требованиями  пункта 3 части 1 статьи 7 Федерального закона от 27.07.2010 года № 210-ФЗ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Pr>
          <w:rFonts w:ascii="Times New Roman" w:hAnsi="Times New Roman" w:cs="Times New Roman" w:eastAsia="Times New Roman"/>
          <w:color w:val="7030A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получения документов и информации, предоставляемых в результате предоставления таких услуг,</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включенных в перечень услуг, которые являются необходимыми и обязательными для предоставления </w:t>
      </w:r>
      <w:r>
        <w:rPr>
          <w:rFonts w:ascii="Times New Roman" w:hAnsi="Times New Roman" w:cs="Times New Roman" w:eastAsia="Times New Roman"/>
          <w:color w:val="auto"/>
          <w:spacing w:val="0"/>
          <w:position w:val="0"/>
          <w:sz w:val="28"/>
          <w:shd w:fill="auto" w:val="clear"/>
        </w:rPr>
        <w:t xml:space="preserve">муниципальных услуг</w:t>
      </w:r>
      <w:r>
        <w:rPr>
          <w:rFonts w:ascii="Times New Roman" w:hAnsi="Times New Roman" w:cs="Times New Roman" w:eastAsia="Times New Roman"/>
          <w:color w:val="000000"/>
          <w:spacing w:val="0"/>
          <w:position w:val="0"/>
          <w:sz w:val="28"/>
          <w:shd w:fill="auto" w:val="clear"/>
        </w:rPr>
        <w:t xml:space="preserve">, утвержденных нормативным правовым актом представительного органа местного самоуправления.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2.3. </w:t>
      </w:r>
      <w:r>
        <w:rPr>
          <w:rFonts w:ascii="Times New Roman" w:hAnsi="Times New Roman" w:cs="Times New Roman" w:eastAsia="Times New Roman"/>
          <w:b/>
          <w:color w:val="auto"/>
          <w:spacing w:val="0"/>
          <w:position w:val="0"/>
          <w:sz w:val="28"/>
          <w:shd w:fill="FFFFFF" w:val="clear"/>
        </w:rPr>
        <w:t xml:space="preserve">Описание результата предоставления муниципальной услуги</w:t>
      </w: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Результатом предоставления муниципальной услуги является: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решение о назначении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pPr>
        <w:spacing w:before="0" w:after="0" w:line="240"/>
        <w:ind w:right="0" w:left="0" w:firstLine="708"/>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отказ в предоставлении муниципальной  услуги.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2.4. </w:t>
      </w:r>
      <w:r>
        <w:rPr>
          <w:rFonts w:ascii="Times New Roman" w:hAnsi="Times New Roman" w:cs="Times New Roman" w:eastAsia="Times New Roman"/>
          <w:b/>
          <w:color w:val="auto"/>
          <w:spacing w:val="0"/>
          <w:position w:val="0"/>
          <w:sz w:val="28"/>
          <w:shd w:fill="auto" w:val="clear"/>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принятия решения о предоставления услуги не более  30  календарных дней со дня подачи заявления и документов.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выдачи результата - не позднее чем через 5 рабочих дней со дня подписания распоряжения о назначении пенсии за выслугу лет, </w:t>
      </w:r>
      <w:r>
        <w:rPr>
          <w:rFonts w:ascii="Times New Roman" w:hAnsi="Times New Roman" w:cs="Times New Roman" w:eastAsia="Times New Roman"/>
          <w:color w:val="auto"/>
          <w:spacing w:val="0"/>
          <w:position w:val="0"/>
          <w:sz w:val="28"/>
          <w:shd w:fill="00FFFF" w:val="clear"/>
        </w:rPr>
        <w:t xml:space="preserve"> </w:t>
      </w:r>
      <w:r>
        <w:rPr>
          <w:rFonts w:ascii="Times New Roman" w:hAnsi="Times New Roman" w:cs="Times New Roman" w:eastAsia="Times New Roman"/>
          <w:color w:val="auto"/>
          <w:spacing w:val="0"/>
          <w:position w:val="0"/>
          <w:sz w:val="28"/>
          <w:shd w:fill="auto" w:val="clear"/>
        </w:rPr>
        <w:t xml:space="preserve">ежемесячной доплаты к пенсии выборным должностным лицам, или об отказе в ее назначении.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2.5. </w:t>
      </w:r>
      <w:r>
        <w:rPr>
          <w:rFonts w:ascii="Times New Roman" w:hAnsi="Times New Roman" w:cs="Times New Roman" w:eastAsia="Times New Roman"/>
          <w:b/>
          <w:color w:val="auto"/>
          <w:spacing w:val="0"/>
          <w:position w:val="0"/>
          <w:sz w:val="28"/>
          <w:shd w:fill="auto" w:val="clear"/>
        </w:rPr>
        <w:t xml:space="preserve">Нормативные правовые акты, регулирующие предоставление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муниципальной  услуги</w:t>
      </w:r>
    </w:p>
    <w:p>
      <w:pPr>
        <w:spacing w:before="24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xmlns:r="http://schemas.openxmlformats.org/officeDocument/2006/relationships" r:id="docRId11">
        <w:r>
          <w:rPr>
            <w:rFonts w:ascii="Times New Roman" w:hAnsi="Times New Roman" w:cs="Times New Roman" w:eastAsia="Times New Roman"/>
            <w:color w:val="0000FF"/>
            <w:spacing w:val="0"/>
            <w:position w:val="0"/>
            <w:sz w:val="28"/>
            <w:u w:val="single"/>
            <w:shd w:fill="auto" w:val="clear"/>
          </w:rPr>
          <w:t xml:space="preserve">http://ivanovka.rkursk.ru/</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также на Едином портале</w:t>
      </w:r>
      <w:r>
        <w:rPr>
          <w:rFonts w:ascii="Times New Roman" w:hAnsi="Times New Roman" w:cs="Times New Roman" w:eastAsia="Times New Roman"/>
          <w:color w:val="FF0000"/>
          <w:spacing w:val="0"/>
          <w:position w:val="0"/>
          <w:sz w:val="28"/>
          <w:shd w:fill="auto" w:val="clear"/>
        </w:rPr>
        <w:t xml:space="preserve"> </w:t>
      </w:r>
      <w:hyperlink xmlns:r="http://schemas.openxmlformats.org/officeDocument/2006/relationships" r:id="docRId12">
        <w:r>
          <w:rPr>
            <w:rFonts w:ascii="Times New Roman" w:hAnsi="Times New Roman" w:cs="Times New Roman" w:eastAsia="Times New Roman"/>
            <w:color w:val="0000FF"/>
            <w:spacing w:val="0"/>
            <w:position w:val="0"/>
            <w:sz w:val="28"/>
            <w:u w:val="single"/>
            <w:shd w:fill="auto" w:val="clear"/>
          </w:rPr>
          <w:t xml:space="preserve">https://www.gosuslugi.ru</w:t>
        </w:r>
      </w:hyperlink>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54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2.6. </w:t>
      </w:r>
      <w:r>
        <w:rPr>
          <w:rFonts w:ascii="Times New Roman" w:hAnsi="Times New Roman" w:cs="Times New Roman" w:eastAsia="Times New Roman"/>
          <w:b/>
          <w:color w:val="auto"/>
          <w:spacing w:val="0"/>
          <w:position w:val="0"/>
          <w:sz w:val="28"/>
          <w:shd w:fill="auto" w:val="clear"/>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2.6.1. </w:t>
      </w:r>
      <w:r>
        <w:rPr>
          <w:rFonts w:ascii="Times New Roman" w:hAnsi="Times New Roman" w:cs="Times New Roman" w:eastAsia="Times New Roman"/>
          <w:color w:val="auto"/>
          <w:spacing w:val="0"/>
          <w:position w:val="0"/>
          <w:sz w:val="28"/>
          <w:shd w:fill="auto" w:val="clear"/>
        </w:rPr>
        <w:t xml:space="preserve">Для назначения (перерасчета) пенсии за выслугу лет заявитель предоставляет следующие документы:</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w:t>
      </w:r>
      <w:hyperlink xmlns:r="http://schemas.openxmlformats.org/officeDocument/2006/relationships" r:id="docRId13">
        <w:r>
          <w:rPr>
            <w:rFonts w:ascii="Times New Roman" w:hAnsi="Times New Roman" w:cs="Times New Roman" w:eastAsia="Times New Roman"/>
            <w:color w:val="0000FF"/>
            <w:spacing w:val="0"/>
            <w:position w:val="0"/>
            <w:sz w:val="28"/>
            <w:u w:val="single"/>
            <w:shd w:fill="auto" w:val="clear"/>
          </w:rPr>
          <w:t xml:space="preserve">заявление</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копия трудовой книжки;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копия паспорта;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копия военного билета (при наличии).</w:t>
      </w:r>
    </w:p>
    <w:p>
      <w:pPr>
        <w:tabs>
          <w:tab w:val="left" w:pos="400" w:leader="none"/>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2.6.2. </w:t>
      </w:r>
      <w:r>
        <w:rPr>
          <w:rFonts w:ascii="Times New Roman" w:hAnsi="Times New Roman" w:cs="Times New Roman" w:eastAsia="Times New Roman"/>
          <w:color w:val="auto"/>
          <w:spacing w:val="0"/>
          <w:position w:val="0"/>
          <w:sz w:val="28"/>
          <w:shd w:fill="auto" w:val="clear"/>
        </w:rPr>
        <w:t xml:space="preserve">Заявление может подано:</w:t>
      </w:r>
    </w:p>
    <w:p>
      <w:pPr>
        <w:tabs>
          <w:tab w:val="left" w:pos="400" w:leader="none"/>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pPr>
        <w:spacing w:before="0" w:after="0" w:line="240"/>
        <w:ind w:right="0" w:left="0" w:firstLine="567"/>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в электронной форме,  путем направления электронного документа на официальную электронную почту Администрации.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2.6.3. </w:t>
      </w:r>
      <w:r>
        <w:rPr>
          <w:rFonts w:ascii="Times New Roman" w:hAnsi="Times New Roman" w:cs="Times New Roman" w:eastAsia="Times New Roman"/>
          <w:color w:val="auto"/>
          <w:spacing w:val="0"/>
          <w:position w:val="0"/>
          <w:sz w:val="28"/>
          <w:shd w:fill="auto" w:val="clear"/>
        </w:rPr>
        <w:t xml:space="preserve">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2.6.4. </w:t>
      </w:r>
      <w:r>
        <w:rPr>
          <w:rFonts w:ascii="Times New Roman" w:hAnsi="Times New Roman" w:cs="Times New Roman" w:eastAsia="Times New Roman"/>
          <w:color w:val="auto"/>
          <w:spacing w:val="0"/>
          <w:position w:val="0"/>
          <w:sz w:val="28"/>
          <w:shd w:fill="auto" w:val="clear"/>
        </w:rPr>
        <w:t xml:space="preserve">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2.6.5. </w:t>
      </w:r>
      <w:r>
        <w:rPr>
          <w:rFonts w:ascii="Times New Roman" w:hAnsi="Times New Roman" w:cs="Times New Roman" w:eastAsia="Times New Roman"/>
          <w:color w:val="auto"/>
          <w:spacing w:val="0"/>
          <w:position w:val="0"/>
          <w:sz w:val="28"/>
          <w:shd w:fill="auto" w:val="clear"/>
        </w:rPr>
        <w:t xml:space="preserve">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pPr>
        <w:spacing w:before="0" w:after="0" w:line="240"/>
        <w:ind w:right="0" w:left="0" w:firstLine="0"/>
        <w:jc w:val="both"/>
        <w:rPr>
          <w:rFonts w:ascii="Times New Roman" w:hAnsi="Times New Roman" w:cs="Times New Roman" w:eastAsia="Times New Roman"/>
          <w:color w:val="31849B"/>
          <w:spacing w:val="0"/>
          <w:position w:val="0"/>
          <w:sz w:val="28"/>
          <w:shd w:fill="auto" w:val="clear"/>
        </w:rPr>
      </w:pPr>
      <w:r>
        <w:rPr>
          <w:rFonts w:ascii="Times New Roman" w:hAnsi="Times New Roman" w:cs="Times New Roman" w:eastAsia="Times New Roman"/>
          <w:color w:val="31849B"/>
          <w:spacing w:val="0"/>
          <w:position w:val="0"/>
          <w:sz w:val="28"/>
          <w:shd w:fill="auto" w:val="clear"/>
        </w:rPr>
        <w:t xml:space="preserve">    </w:t>
      </w:r>
    </w:p>
    <w:p>
      <w:pPr>
        <w:spacing w:before="0" w:after="0" w:line="240"/>
        <w:ind w:right="0" w:left="0" w:firstLine="54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2.7. </w:t>
      </w:r>
      <w:r>
        <w:rPr>
          <w:rFonts w:ascii="Times New Roman" w:hAnsi="Times New Roman" w:cs="Times New Roman" w:eastAsia="Times New Roman"/>
          <w:b/>
          <w:color w:val="auto"/>
          <w:spacing w:val="0"/>
          <w:position w:val="0"/>
          <w:sz w:val="28"/>
          <w:shd w:fill="auto" w:val="clear"/>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копия решения об освобождении от должности муниципальной службы Курской области.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справка о должностях, периодах работы (службы), которые включаются в стаж муниципальной службы для назначения пенсии за выслугу лет;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pPr>
        <w:spacing w:before="0" w:after="0" w:line="240"/>
        <w:ind w:right="0" w:left="0" w:firstLine="567"/>
        <w:jc w:val="both"/>
        <w:rPr>
          <w:rFonts w:ascii="Times New Roman" w:hAnsi="Times New Roman" w:cs="Times New Roman" w:eastAsia="Times New Roman"/>
          <w:color w:val="00B05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представление Администрации района (структурного подразделения), в котором заявитель замещал муниципальную должность</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00B050"/>
          <w:spacing w:val="0"/>
          <w:position w:val="0"/>
          <w:sz w:val="24"/>
          <w:shd w:fill="auto" w:val="clear"/>
        </w:rPr>
        <w:t xml:space="preserve">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Непредставление заявителем указанных документов не является основанием для отказа в предоставлении муниципальной услуги.</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2.8.</w:t>
      </w:r>
      <w:r>
        <w:rPr>
          <w:rFonts w:ascii="Times New Roman" w:hAnsi="Times New Roman" w:cs="Times New Roman" w:eastAsia="Times New Roman"/>
          <w:b/>
          <w:color w:val="auto"/>
          <w:spacing w:val="0"/>
          <w:position w:val="0"/>
          <w:sz w:val="28"/>
          <w:shd w:fill="auto" w:val="clear"/>
        </w:rPr>
        <w:t xml:space="preserve">Указание на запрет требовать от заявителя</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60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допускается требовать от заявителя:</w:t>
      </w:r>
    </w:p>
    <w:p>
      <w:pPr>
        <w:tabs>
          <w:tab w:val="left" w:pos="9356" w:leader="none"/>
        </w:tabs>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xmlns:r="http://schemas.openxmlformats.org/officeDocument/2006/relationships" r:id="docRId14">
        <w:r>
          <w:rPr>
            <w:rFonts w:ascii="Times New Roman" w:hAnsi="Times New Roman" w:cs="Times New Roman" w:eastAsia="Times New Roman"/>
            <w:color w:val="0000FF"/>
            <w:spacing w:val="0"/>
            <w:position w:val="0"/>
            <w:sz w:val="28"/>
            <w:u w:val="single"/>
            <w:shd w:fill="auto" w:val="clear"/>
          </w:rPr>
          <w:t xml:space="preserve">частью 1 статьи 1</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27.07.2010 г. № 210-ФЗ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xmlns:r="http://schemas.openxmlformats.org/officeDocument/2006/relationships" r:id="docRId15">
        <w:r>
          <w:rPr>
            <w:rFonts w:ascii="Times New Roman" w:hAnsi="Times New Roman" w:cs="Times New Roman" w:eastAsia="Times New Roman"/>
            <w:color w:val="0000FF"/>
            <w:spacing w:val="0"/>
            <w:position w:val="0"/>
            <w:sz w:val="28"/>
            <w:u w:val="single"/>
            <w:shd w:fill="auto" w:val="clear"/>
          </w:rPr>
          <w:t xml:space="preserve">частью 6</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статьи 7 Федерального закона 27.07.2010 г. № 210-ФЗ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2.9. </w:t>
      </w:r>
      <w:r>
        <w:rPr>
          <w:rFonts w:ascii="Times New Roman" w:hAnsi="Times New Roman" w:cs="Times New Roman" w:eastAsia="Times New Roman"/>
          <w:b/>
          <w:color w:val="auto"/>
          <w:spacing w:val="0"/>
          <w:position w:val="0"/>
          <w:sz w:val="28"/>
          <w:shd w:fill="auto" w:val="clear"/>
        </w:rPr>
        <w:t xml:space="preserve">Исчерпывающий перечень оснований для отказа в приеме документов, необходимых для предоставления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Оснований для отказа в приеме документов, необходимых для предоставления муниципальной услуги законодательством не предусмотрено.</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2.10. </w:t>
      </w:r>
      <w:r>
        <w:rPr>
          <w:rFonts w:ascii="Times New Roman" w:hAnsi="Times New Roman" w:cs="Times New Roman" w:eastAsia="Times New Roman"/>
          <w:b/>
          <w:color w:val="auto"/>
          <w:spacing w:val="0"/>
          <w:position w:val="0"/>
          <w:sz w:val="28"/>
          <w:shd w:fill="auto" w:val="clear"/>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2.10.1 </w:t>
      </w:r>
      <w:r>
        <w:rPr>
          <w:rFonts w:ascii="Times New Roman" w:hAnsi="Times New Roman" w:cs="Times New Roman" w:eastAsia="Times New Roman"/>
          <w:color w:val="auto"/>
          <w:spacing w:val="0"/>
          <w:position w:val="0"/>
          <w:sz w:val="28"/>
          <w:shd w:fill="auto" w:val="clear"/>
        </w:rPr>
        <w:t xml:space="preserve">Основания для приостановления предоставления муниципальной услуги.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2.10.1.1. </w:t>
      </w:r>
      <w:r>
        <w:rPr>
          <w:rFonts w:ascii="Times New Roman" w:hAnsi="Times New Roman" w:cs="Times New Roman" w:eastAsia="Times New Roman"/>
          <w:color w:val="auto"/>
          <w:spacing w:val="0"/>
          <w:position w:val="0"/>
          <w:sz w:val="28"/>
          <w:shd w:fill="auto" w:val="clear"/>
        </w:rPr>
        <w:t xml:space="preserve">Предоставление муниципальной услуги  приостанавливается в период нахождения заявителя на муниципальной службе;</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2.10.1.2.  </w:t>
      </w:r>
      <w:r>
        <w:rPr>
          <w:rFonts w:ascii="Times New Roman" w:hAnsi="Times New Roman" w:cs="Times New Roman" w:eastAsia="Times New Roman"/>
          <w:color w:val="auto"/>
          <w:spacing w:val="0"/>
          <w:position w:val="0"/>
          <w:sz w:val="28"/>
          <w:shd w:fill="auto" w:val="clear"/>
        </w:rPr>
        <w:t xml:space="preserve">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pPr>
        <w:tabs>
          <w:tab w:val="left" w:pos="720" w:leader="none"/>
        </w:tabs>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2.10.1.3.  </w:t>
      </w:r>
      <w:r>
        <w:rPr>
          <w:rFonts w:ascii="Times New Roman" w:hAnsi="Times New Roman" w:cs="Times New Roman" w:eastAsia="Times New Roman"/>
          <w:color w:val="auto"/>
          <w:spacing w:val="0"/>
          <w:position w:val="0"/>
          <w:sz w:val="28"/>
          <w:shd w:fill="auto" w:val="clear"/>
        </w:rPr>
        <w:t xml:space="preserve">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2.10.2. </w:t>
      </w:r>
      <w:r>
        <w:rPr>
          <w:rFonts w:ascii="Times New Roman" w:hAnsi="Times New Roman" w:cs="Times New Roman" w:eastAsia="Times New Roman"/>
          <w:color w:val="auto"/>
          <w:spacing w:val="0"/>
          <w:position w:val="0"/>
          <w:sz w:val="28"/>
          <w:shd w:fill="auto" w:val="clear"/>
        </w:rPr>
        <w:t xml:space="preserve">Основания для отказа в предоставлении муниципальной услуги</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несоответствие муниципального служащего области требованиям, изложенным в пункте 1.2.1 настоящего Административного регламента; </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недостоверность сведений, содержащихся в заявлении и (или) документах, предусмотренных   пунктом  </w:t>
      </w:r>
      <w:hyperlink xmlns:r="http://schemas.openxmlformats.org/officeDocument/2006/relationships" r:id="docRId16">
        <w:r>
          <w:rPr>
            <w:rFonts w:ascii="Times New Roman" w:hAnsi="Times New Roman" w:cs="Times New Roman" w:eastAsia="Times New Roman"/>
            <w:color w:val="0000FF"/>
            <w:spacing w:val="0"/>
            <w:position w:val="0"/>
            <w:sz w:val="28"/>
            <w:u w:val="single"/>
            <w:shd w:fill="auto" w:val="clear"/>
          </w:rPr>
          <w:t xml:space="preserve">2.6.1</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настоящего административного регламента.</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2.11. </w:t>
      </w:r>
      <w:r>
        <w:rPr>
          <w:rFonts w:ascii="Times New Roman" w:hAnsi="Times New Roman" w:cs="Times New Roman" w:eastAsia="Times New Roman"/>
          <w:b/>
          <w:color w:val="auto"/>
          <w:spacing w:val="0"/>
          <w:position w:val="0"/>
          <w:sz w:val="28"/>
          <w:shd w:fill="auto" w:val="clear"/>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spacing w:before="0" w:after="0" w:line="240"/>
        <w:ind w:right="0" w:left="0" w:firstLine="708"/>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Услуги, которые являются необходимыми и обязательными для предоставления муниципальной услуги, не предусмотрены.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2.12. </w:t>
      </w:r>
      <w:r>
        <w:rPr>
          <w:rFonts w:ascii="Times New Roman" w:hAnsi="Times New Roman" w:cs="Times New Roman" w:eastAsia="Times New Roman"/>
          <w:b/>
          <w:color w:val="auto"/>
          <w:spacing w:val="0"/>
          <w:position w:val="0"/>
          <w:sz w:val="28"/>
          <w:shd w:fill="auto" w:val="clear"/>
        </w:rPr>
        <w:t xml:space="preserve">Порядок, размер и основания взимания государственной пошлины или иной платы, взимаемой за предоставление муниципальной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Муниципальная услуга предоставляется без взимания государственной пошлины или иной платы.</w:t>
      </w:r>
    </w:p>
    <w:p>
      <w:pPr>
        <w:spacing w:before="0" w:after="20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pPr>
        <w:spacing w:before="0" w:after="0" w:line="240"/>
        <w:ind w:right="0" w:left="0" w:firstLine="704"/>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spacing w:before="0" w:after="0" w:line="240"/>
        <w:ind w:right="0" w:left="0" w:firstLine="704"/>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Услуги, которые являются необходимыми и обязательными для предоставления муниципальной услуги, не предусмотрены.</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2.14. </w:t>
      </w:r>
      <w:r>
        <w:rPr>
          <w:rFonts w:ascii="Times New Roman" w:hAnsi="Times New Roman" w:cs="Times New Roman" w:eastAsia="Times New Roman"/>
          <w:b/>
          <w:color w:val="auto"/>
          <w:spacing w:val="0"/>
          <w:position w:val="0"/>
          <w:sz w:val="28"/>
          <w:shd w:fill="auto" w:val="clear"/>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2.15. </w:t>
      </w:r>
      <w:r>
        <w:rPr>
          <w:rFonts w:ascii="Times New Roman" w:hAnsi="Times New Roman" w:cs="Times New Roman" w:eastAsia="Times New Roman"/>
          <w:b/>
          <w:color w:val="auto"/>
          <w:spacing w:val="0"/>
          <w:position w:val="0"/>
          <w:sz w:val="28"/>
          <w:shd w:fill="auto" w:val="clear"/>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spacing w:before="0" w:after="0" w:line="240"/>
        <w:ind w:right="0" w:left="0" w:firstLine="567"/>
        <w:jc w:val="left"/>
        <w:rPr>
          <w:rFonts w:ascii="Times New Roman" w:hAnsi="Times New Roman" w:cs="Times New Roman" w:eastAsia="Times New Roman"/>
          <w:b/>
          <w:color w:val="auto"/>
          <w:spacing w:val="0"/>
          <w:position w:val="0"/>
          <w:sz w:val="28"/>
          <w:shd w:fill="auto" w:val="clear"/>
        </w:rPr>
      </w:pPr>
    </w:p>
    <w:p>
      <w:pPr>
        <w:tabs>
          <w:tab w:val="left" w:pos="0"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2.15.1. </w:t>
      </w:r>
      <w:r>
        <w:rPr>
          <w:rFonts w:ascii="Times New Roman" w:hAnsi="Times New Roman" w:cs="Times New Roman" w:eastAsia="Times New Roman"/>
          <w:color w:val="auto"/>
          <w:spacing w:val="0"/>
          <w:position w:val="0"/>
          <w:sz w:val="28"/>
          <w:shd w:fill="auto" w:val="clear"/>
        </w:rPr>
        <w:t xml:space="preserve">При непосредственном обращении заявителя лично, максимальный срок регистрации заявления – 15 минут.  </w:t>
      </w:r>
    </w:p>
    <w:p>
      <w:pPr>
        <w:tabs>
          <w:tab w:val="left" w:pos="540"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2.15.2. </w:t>
      </w:r>
      <w:r>
        <w:rPr>
          <w:rFonts w:ascii="Times New Roman" w:hAnsi="Times New Roman" w:cs="Times New Roman" w:eastAsia="Times New Roman"/>
          <w:color w:val="auto"/>
          <w:spacing w:val="0"/>
          <w:position w:val="0"/>
          <w:sz w:val="28"/>
          <w:shd w:fill="auto" w:val="clear"/>
        </w:rPr>
        <w:t xml:space="preserve">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pPr>
        <w:tabs>
          <w:tab w:val="left" w:pos="540" w:leader="none"/>
        </w:tabs>
        <w:suppressAutoHyphens w:val="true"/>
        <w:spacing w:before="0" w:after="0" w:line="240"/>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2.15.3.  </w:t>
      </w:r>
      <w:r>
        <w:rPr>
          <w:rFonts w:ascii="Times New Roman" w:hAnsi="Times New Roman" w:cs="Times New Roman" w:eastAsia="Times New Roman"/>
          <w:color w:val="auto"/>
          <w:spacing w:val="0"/>
          <w:position w:val="0"/>
          <w:sz w:val="28"/>
          <w:shd w:fill="auto" w:val="clear"/>
        </w:rPr>
        <w:t xml:space="preserve">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pPr>
        <w:tabs>
          <w:tab w:val="left" w:pos="540" w:leader="none"/>
        </w:tabs>
        <w:suppressAutoHyphens w:val="true"/>
        <w:spacing w:before="0" w:after="0" w:line="240"/>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регистрирует заявление с документами в соответствии с правилами делопроизводства; </w:t>
      </w:r>
    </w:p>
    <w:p>
      <w:pPr>
        <w:tabs>
          <w:tab w:val="left" w:pos="540"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t>
      </w:r>
      <w:r>
        <w:rPr>
          <w:rFonts w:ascii="Times New Roman" w:hAnsi="Times New Roman" w:cs="Times New Roman" w:eastAsia="Times New Roman"/>
          <w:color w:val="auto"/>
          <w:spacing w:val="0"/>
          <w:position w:val="0"/>
          <w:sz w:val="28"/>
          <w:shd w:fill="auto" w:val="clear"/>
        </w:rPr>
        <w:t xml:space="preserve">сообщает заявителю о дате выдачи результата  предоставления муниципальной услуги.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2.16. </w:t>
      </w:r>
      <w:r>
        <w:rPr>
          <w:rFonts w:ascii="Times New Roman" w:hAnsi="Times New Roman" w:cs="Times New Roman" w:eastAsia="Times New Roman"/>
          <w:b/>
          <w:color w:val="auto"/>
          <w:spacing w:val="0"/>
          <w:position w:val="0"/>
          <w:sz w:val="28"/>
          <w:shd w:fill="auto" w:val="clear"/>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2.16.1. </w:t>
      </w:r>
      <w:r>
        <w:rPr>
          <w:rFonts w:ascii="Times New Roman" w:hAnsi="Times New Roman" w:cs="Times New Roman" w:eastAsia="Times New Roman"/>
          <w:color w:val="auto"/>
          <w:spacing w:val="0"/>
          <w:position w:val="0"/>
          <w:sz w:val="28"/>
          <w:shd w:fill="auto" w:val="clear"/>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Места ожидания заявителей оборудуются стульями и (или) кресельными секциями, и (или) скамьями.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2.16.2. </w:t>
      </w:r>
      <w:r>
        <w:rPr>
          <w:rFonts w:ascii="Times New Roman" w:hAnsi="Times New Roman" w:cs="Times New Roman" w:eastAsia="Times New Roman"/>
          <w:color w:val="auto"/>
          <w:spacing w:val="0"/>
          <w:position w:val="0"/>
          <w:sz w:val="28"/>
          <w:shd w:fill="auto" w:val="clear"/>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pPr>
        <w:tabs>
          <w:tab w:val="left" w:pos="709" w:leader="none"/>
        </w:tabs>
        <w:suppressAutoHyphens w:val="true"/>
        <w:spacing w:before="0" w:after="0" w:line="240"/>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2.16.3.    </w:t>
      </w:r>
      <w:r>
        <w:rPr>
          <w:rFonts w:ascii="Times New Roman" w:hAnsi="Times New Roman" w:cs="Times New Roman" w:eastAsia="Times New Roman"/>
          <w:color w:val="auto"/>
          <w:spacing w:val="0"/>
          <w:position w:val="0"/>
          <w:sz w:val="28"/>
          <w:shd w:fill="auto" w:val="clear"/>
        </w:rPr>
        <w:t xml:space="preserve">Обеспечение доступности для инвалидов.</w:t>
      </w:r>
    </w:p>
    <w:p>
      <w:p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p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возможность беспрепятственного входа в помещение  и выхода из него;</w:t>
      </w:r>
    </w:p>
    <w:p>
      <w:p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сопровождение инвалидов, имеющих стойкие расстройства функции зрения и самостоятельного передвижения, и оказание им помощи;</w:t>
      </w:r>
    </w:p>
    <w:p>
      <w:p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p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содействие со стороны должностных лиц, при необходимости, инвалиду при входе в объект и выходе из него;</w:t>
      </w:r>
    </w:p>
    <w:p>
      <w:p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оборудование на прилегающих к зданию территориях мест для парковки автотранспортных средств инвалидов;</w:t>
      </w:r>
    </w:p>
    <w:p>
      <w:p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сопровождение инвалидов, имеющих стойкие расстройства функции зрения и самостоятельного передвижения, по территории объекта;</w:t>
      </w:r>
    </w:p>
    <w:p>
      <w:p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инструктажа должностных лиц, осуществляющих первичный контакт с получателями услуги, по вопросам работы с инвалидами;</w:t>
      </w:r>
    </w:p>
    <w:p>
      <w:p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допуск в помещение сурдопереводчика и тифлосурдопереводчика;</w:t>
      </w:r>
    </w:p>
    <w:p>
      <w:p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при необходимости, услуги по месту жительства инвалида или в дистанционном режиме;</w:t>
      </w:r>
    </w:p>
    <w:p>
      <w:p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p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2.17. </w:t>
      </w:r>
      <w:r>
        <w:rPr>
          <w:rFonts w:ascii="Times New Roman" w:hAnsi="Times New Roman" w:cs="Times New Roman" w:eastAsia="Times New Roman"/>
          <w:b/>
          <w:color w:val="auto"/>
          <w:spacing w:val="0"/>
          <w:position w:val="0"/>
          <w:sz w:val="28"/>
          <w:shd w:fill="auto" w:val="clear"/>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spacing w:before="0" w:after="0" w:line="240"/>
        <w:ind w:right="0" w:left="0" w:firstLine="54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2.17. </w:t>
      </w:r>
      <w:r>
        <w:rPr>
          <w:rFonts w:ascii="Times New Roman" w:hAnsi="Times New Roman" w:cs="Times New Roman" w:eastAsia="Times New Roman"/>
          <w:b/>
          <w:color w:val="auto"/>
          <w:spacing w:val="0"/>
          <w:position w:val="0"/>
          <w:sz w:val="28"/>
          <w:shd w:fill="auto" w:val="clear"/>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центрах предоставления государственных и муниципальных услуг, предусмотренного статьей 15.1 Федерального закона (далее – комплексный запрос)</w:t>
      </w:r>
    </w:p>
    <w:p>
      <w:pPr>
        <w:spacing w:before="0" w:after="0" w:line="240"/>
        <w:ind w:right="0" w:left="0" w:firstLine="54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4"/>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53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Показатели доступности муниципальной услуги:</w:t>
      </w:r>
    </w:p>
    <w:p>
      <w:pPr>
        <w:spacing w:before="0" w:after="0" w:line="240"/>
        <w:ind w:right="0" w:left="0" w:firstLine="53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транспортная или пешая доступность к местам предоставления муниципальной услуги;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доступность обращения за предоставлением муниципальной услуги, в том числе для лиц с ограниченными возможностями здоровья;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Показатели качества муниципальной услуги:</w:t>
      </w:r>
    </w:p>
    <w:p>
      <w:pPr>
        <w:spacing w:before="0" w:after="0" w:line="240"/>
        <w:ind w:right="0" w:left="0" w:firstLine="567"/>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полнота и актуальность информации о порядке предоставления муниципальной услуги;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количество фактов  взаимодействия заявителя с должностными лицами при предоставлении муниципальной услуги</w:t>
      </w:r>
      <w:r>
        <w:rPr>
          <w:rFonts w:ascii="Calibri" w:hAnsi="Calibri" w:cs="Calibri" w:eastAsia="Calibri"/>
          <w:b/>
          <w:color w:val="CC00FF"/>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и их продолжительность;</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отсутствие очередей при приеме и выдаче документов заявителям;</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отсутствие обоснованных жалоб на действия (бездействие) специалистов и уполномоченных должностных лиц;</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отсутствие  жалоб на некорректное, невнимательное отношение специалистов и уполномоченных должностных лиц к заявителям.</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4"/>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2.18. </w:t>
      </w:r>
      <w:r>
        <w:rPr>
          <w:rFonts w:ascii="Times New Roman" w:hAnsi="Times New Roman" w:cs="Times New Roman" w:eastAsia="Times New Roman"/>
          <w:b/>
          <w:color w:val="auto"/>
          <w:spacing w:val="0"/>
          <w:position w:val="0"/>
          <w:sz w:val="28"/>
          <w:shd w:fill="auto" w:val="clear"/>
        </w:rPr>
        <w:t xml:space="preserve">Иные требования, в том числе учитывающие особенности предоставления муниципальной услуги в электронной форме</w:t>
      </w:r>
    </w:p>
    <w:p>
      <w:pPr>
        <w:spacing w:before="0" w:after="0" w:line="240"/>
        <w:ind w:right="0" w:left="0" w:firstLine="704"/>
        <w:jc w:val="center"/>
        <w:rPr>
          <w:rFonts w:ascii="Times New Roman" w:hAnsi="Times New Roman" w:cs="Times New Roman" w:eastAsia="Times New Roman"/>
          <w:b/>
          <w:color w:val="auto"/>
          <w:spacing w:val="0"/>
          <w:position w:val="0"/>
          <w:sz w:val="28"/>
          <w:shd w:fill="auto" w:val="clear"/>
        </w:rPr>
      </w:pPr>
    </w:p>
    <w:p>
      <w:pPr>
        <w:tabs>
          <w:tab w:val="left" w:pos="709"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A"/>
          <w:spacing w:val="0"/>
          <w:position w:val="0"/>
          <w:sz w:val="28"/>
          <w:shd w:fill="auto" w:val="clear"/>
        </w:rPr>
        <w:t xml:space="preserve">Муниципальная услуга в электронной форме в настоящее время не предоставляется.</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III. </w:t>
      </w:r>
      <w:r>
        <w:rPr>
          <w:rFonts w:ascii="Times New Roman" w:hAnsi="Times New Roman" w:cs="Times New Roman" w:eastAsia="Times New Roman"/>
          <w:b/>
          <w:color w:val="auto"/>
          <w:spacing w:val="0"/>
          <w:position w:val="0"/>
          <w:sz w:val="28"/>
          <w:shd w:fill="auto" w:val="clear"/>
        </w:rPr>
        <w:t xml:space="preserve">Состав, последовательность и сроки выполнения административных процедур, требования к порядку их выполнения,</w:t>
      </w:r>
      <w:r>
        <w:rPr>
          <w:rFonts w:ascii="Calibri" w:hAnsi="Calibri" w:cs="Calibri" w:eastAsia="Calibri"/>
          <w:b/>
          <w:color w:val="CC00FF"/>
          <w:spacing w:val="0"/>
          <w:position w:val="0"/>
          <w:sz w:val="22"/>
          <w:shd w:fill="auto" w:val="clear"/>
        </w:rPr>
        <w:t xml:space="preserve"> </w:t>
      </w:r>
      <w:r>
        <w:rPr>
          <w:rFonts w:ascii="Times New Roman" w:hAnsi="Times New Roman" w:cs="Times New Roman" w:eastAsia="Times New Roman"/>
          <w:b/>
          <w:color w:val="auto"/>
          <w:spacing w:val="0"/>
          <w:position w:val="0"/>
          <w:sz w:val="28"/>
          <w:shd w:fill="auto" w:val="clear"/>
        </w:rPr>
        <w:t xml:space="preserve">в том числе особенности выполнения административных процедур (действий) в электронной форме  </w:t>
      </w:r>
    </w:p>
    <w:p>
      <w:pPr>
        <w:spacing w:before="0" w:after="0" w:line="240"/>
        <w:ind w:right="0" w:left="0" w:firstLine="284"/>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Исчерпывающий перечень административных процедур:</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прием и регистрация заявления и  документов, необходимых для предоставления муниципальной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формирование и направление межведомственных запросов;</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рассмотрение материалов, необходимых для предоставления муниципальной услуги, и принятие решения;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организация выплаты пенсии за выслугу лет (доплаты к трудовой пенсии).</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порядок исправления допущенных опечаток и ошибок в выданных в результате предоставления  муниципальной услуги документах.</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3.1. </w:t>
      </w:r>
      <w:r>
        <w:rPr>
          <w:rFonts w:ascii="Times New Roman" w:hAnsi="Times New Roman" w:cs="Times New Roman" w:eastAsia="Times New Roman"/>
          <w:b/>
          <w:color w:val="auto"/>
          <w:spacing w:val="0"/>
          <w:position w:val="0"/>
          <w:sz w:val="28"/>
          <w:shd w:fill="auto" w:val="clear"/>
        </w:rPr>
        <w:t xml:space="preserve">Прием и регистрация заявления и  документов, необходимых для предоставления муниципальной услуги</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3.1.1. </w:t>
      </w:r>
      <w:r>
        <w:rPr>
          <w:rFonts w:ascii="Times New Roman" w:hAnsi="Times New Roman" w:cs="Times New Roman" w:eastAsia="Times New Roman"/>
          <w:color w:val="auto"/>
          <w:spacing w:val="0"/>
          <w:position w:val="0"/>
          <w:sz w:val="28"/>
          <w:shd w:fill="auto" w:val="clear"/>
        </w:rPr>
        <w:t xml:space="preserve">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3.1.3. </w:t>
      </w:r>
      <w:r>
        <w:rPr>
          <w:rFonts w:ascii="Times New Roman" w:hAnsi="Times New Roman" w:cs="Times New Roman" w:eastAsia="Times New Roman"/>
          <w:color w:val="auto"/>
          <w:spacing w:val="0"/>
          <w:position w:val="0"/>
          <w:sz w:val="28"/>
          <w:shd w:fill="auto" w:val="clear"/>
        </w:rPr>
        <w:t xml:space="preserve">Заявитель также имеет право направить заявление и документы почтовым отправлением или по электронной почте.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3.1.4. </w:t>
      </w:r>
      <w:r>
        <w:rPr>
          <w:rFonts w:ascii="Times New Roman" w:hAnsi="Times New Roman" w:cs="Times New Roman" w:eastAsia="Times New Roman"/>
          <w:color w:val="auto"/>
          <w:spacing w:val="0"/>
          <w:position w:val="0"/>
          <w:sz w:val="28"/>
          <w:shd w:fill="auto" w:val="clear"/>
        </w:rPr>
        <w:t xml:space="preserve">Заместитель главы Администрации Зуевского сельсовета</w:t>
      </w:r>
      <w:r>
        <w:rPr>
          <w:rFonts w:ascii="Times New Roman" w:hAnsi="Times New Roman" w:cs="Times New Roman" w:eastAsia="Times New Roman"/>
          <w:color w:val="00B050"/>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(далее - ответственный исполнитель):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сличает подлинники документов с их копиями;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3.1.5. </w:t>
      </w:r>
      <w:r>
        <w:rPr>
          <w:rFonts w:ascii="Times New Roman" w:hAnsi="Times New Roman" w:cs="Times New Roman" w:eastAsia="Times New Roman"/>
          <w:color w:val="auto"/>
          <w:spacing w:val="0"/>
          <w:position w:val="0"/>
          <w:sz w:val="28"/>
          <w:shd w:fill="auto" w:val="clear"/>
        </w:rPr>
        <w:t xml:space="preserve">Срок выполнения административной  процедуры составляет  1 рабочий день.</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3.1.6. </w:t>
      </w:r>
      <w:r>
        <w:rPr>
          <w:rFonts w:ascii="Times New Roman" w:hAnsi="Times New Roman" w:cs="Times New Roman" w:eastAsia="Times New Roman"/>
          <w:color w:val="auto"/>
          <w:spacing w:val="0"/>
          <w:position w:val="0"/>
          <w:sz w:val="28"/>
          <w:shd w:fill="auto" w:val="clear"/>
        </w:rPr>
        <w:t xml:space="preserve">Критерием принятия решения  является наличие обращения заявителя за получением муниципальной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3.1.7. </w:t>
      </w:r>
      <w:r>
        <w:rPr>
          <w:rFonts w:ascii="Times New Roman" w:hAnsi="Times New Roman" w:cs="Times New Roman" w:eastAsia="Times New Roman"/>
          <w:color w:val="auto"/>
          <w:spacing w:val="0"/>
          <w:position w:val="0"/>
          <w:sz w:val="28"/>
          <w:shd w:fill="auto" w:val="clear"/>
        </w:rPr>
        <w:t xml:space="preserve">Результатом выполнения административной процедуры является прием и регистрация поступившего заявления и прилагаемых к нему документов.</w:t>
      </w:r>
    </w:p>
    <w:p>
      <w:pPr>
        <w:spacing w:before="0" w:after="0" w:line="240"/>
        <w:ind w:right="0" w:left="0" w:firstLine="54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3.1.8.  </w:t>
      </w:r>
      <w:r>
        <w:rPr>
          <w:rFonts w:ascii="Times New Roman" w:hAnsi="Times New Roman" w:cs="Times New Roman" w:eastAsia="Times New Roman"/>
          <w:color w:val="auto"/>
          <w:spacing w:val="0"/>
          <w:position w:val="0"/>
          <w:sz w:val="28"/>
          <w:shd w:fill="auto" w:val="clear"/>
        </w:rPr>
        <w:t xml:space="preserve">Способ фиксации результата выполнения административной процедуры  - запись в Журнале </w:t>
      </w:r>
      <w:r>
        <w:rPr>
          <w:rFonts w:ascii="Times New Roman" w:hAnsi="Times New Roman" w:cs="Times New Roman" w:eastAsia="Times New Roman"/>
          <w:color w:val="000000"/>
          <w:spacing w:val="0"/>
          <w:position w:val="0"/>
          <w:sz w:val="28"/>
          <w:shd w:fill="auto" w:val="clear"/>
        </w:rPr>
        <w:t xml:space="preserve">исходящей документации.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3.2. </w:t>
      </w:r>
      <w:r>
        <w:rPr>
          <w:rFonts w:ascii="Times New Roman" w:hAnsi="Times New Roman" w:cs="Times New Roman" w:eastAsia="Times New Roman"/>
          <w:b/>
          <w:color w:val="auto"/>
          <w:spacing w:val="0"/>
          <w:position w:val="0"/>
          <w:sz w:val="28"/>
          <w:shd w:fill="auto" w:val="clear"/>
        </w:rPr>
        <w:t xml:space="preserve">Формирование и направление межведомственных запросов</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 </w:t>
      </w:r>
      <w:r>
        <w:rPr>
          <w:rFonts w:ascii="Times New Roman" w:hAnsi="Times New Roman" w:cs="Times New Roman" w:eastAsia="Times New Roman"/>
          <w:color w:val="auto"/>
          <w:spacing w:val="0"/>
          <w:position w:val="0"/>
          <w:sz w:val="28"/>
          <w:shd w:fill="auto" w:val="clear"/>
        </w:rPr>
        <w:t xml:space="preserve">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3.2.2. </w:t>
      </w:r>
      <w:r>
        <w:rPr>
          <w:rFonts w:ascii="Times New Roman" w:hAnsi="Times New Roman" w:cs="Times New Roman" w:eastAsia="Times New Roman"/>
          <w:color w:val="auto"/>
          <w:spacing w:val="0"/>
          <w:position w:val="0"/>
          <w:sz w:val="28"/>
          <w:shd w:fill="auto" w:val="clear"/>
        </w:rPr>
        <w:t xml:space="preserve">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3.2.3.     </w:t>
      </w:r>
      <w:r>
        <w:rPr>
          <w:rFonts w:ascii="Times New Roman" w:hAnsi="Times New Roman" w:cs="Times New Roman" w:eastAsia="Times New Roman"/>
          <w:color w:val="auto"/>
          <w:spacing w:val="0"/>
          <w:position w:val="0"/>
          <w:sz w:val="28"/>
          <w:shd w:fill="auto" w:val="clear"/>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3.2.4. </w:t>
      </w:r>
      <w:r>
        <w:rPr>
          <w:rFonts w:ascii="Times New Roman" w:hAnsi="Times New Roman" w:cs="Times New Roman" w:eastAsia="Times New Roman"/>
          <w:color w:val="auto"/>
          <w:spacing w:val="0"/>
          <w:position w:val="0"/>
          <w:sz w:val="28"/>
          <w:shd w:fill="auto" w:val="clear"/>
        </w:rPr>
        <w:t xml:space="preserve">Межведомственный запрос на бумажном носителе заполняется в соответствии с требованиями статьи 7.2 Федерального закона от 27.07.2010 № 210-ФЗ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3.2.5. </w:t>
      </w:r>
      <w:r>
        <w:rPr>
          <w:rFonts w:ascii="Times New Roman" w:hAnsi="Times New Roman" w:cs="Times New Roman" w:eastAsia="Times New Roman"/>
          <w:color w:val="auto"/>
          <w:spacing w:val="0"/>
          <w:position w:val="0"/>
          <w:sz w:val="28"/>
          <w:shd w:fill="auto" w:val="clear"/>
        </w:rPr>
        <w:t xml:space="preserve">Ответ на межведомственный запрос регистрируется в установленном порядке.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3.2.6. </w:t>
      </w:r>
      <w:r>
        <w:rPr>
          <w:rFonts w:ascii="Times New Roman" w:hAnsi="Times New Roman" w:cs="Times New Roman" w:eastAsia="Times New Roman"/>
          <w:color w:val="auto"/>
          <w:spacing w:val="0"/>
          <w:position w:val="0"/>
          <w:sz w:val="28"/>
          <w:shd w:fill="auto" w:val="clear"/>
        </w:rPr>
        <w:t xml:space="preserve">При получении ответа на межведомственный запрос ответственный исполнитель приобщает полученный ответ к документам, представленным заявителем.</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3.2.7. </w:t>
      </w:r>
      <w:r>
        <w:rPr>
          <w:rFonts w:ascii="Times New Roman" w:hAnsi="Times New Roman" w:cs="Times New Roman" w:eastAsia="Times New Roman"/>
          <w:color w:val="auto"/>
          <w:spacing w:val="0"/>
          <w:position w:val="0"/>
          <w:sz w:val="28"/>
          <w:shd w:fill="auto" w:val="clear"/>
        </w:rPr>
        <w:t xml:space="preserve">Срок выполнения административной  процедуры составляет  7 рабочих дней.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3.2.8. </w:t>
      </w:r>
      <w:r>
        <w:rPr>
          <w:rFonts w:ascii="Times New Roman" w:hAnsi="Times New Roman" w:cs="Times New Roman" w:eastAsia="Times New Roman"/>
          <w:color w:val="auto"/>
          <w:spacing w:val="0"/>
          <w:position w:val="0"/>
          <w:sz w:val="28"/>
          <w:shd w:fill="auto" w:val="clear"/>
        </w:rPr>
        <w:t xml:space="preserve">Критерием принятия решения  является отсутствие документов, указанных в подразделе 2.7. настоящего Административного регламента.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3.2.9. </w:t>
      </w:r>
      <w:r>
        <w:rPr>
          <w:rFonts w:ascii="Times New Roman" w:hAnsi="Times New Roman" w:cs="Times New Roman" w:eastAsia="Times New Roman"/>
          <w:color w:val="auto"/>
          <w:spacing w:val="0"/>
          <w:position w:val="0"/>
          <w:sz w:val="28"/>
          <w:shd w:fill="auto" w:val="clear"/>
        </w:rPr>
        <w:t xml:space="preserve">Результат административной процедуры – получение ответа на межведомственный запрос.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3.2.10. </w:t>
      </w:r>
      <w:r>
        <w:rPr>
          <w:rFonts w:ascii="Times New Roman" w:hAnsi="Times New Roman" w:cs="Times New Roman" w:eastAsia="Times New Roman"/>
          <w:color w:val="auto"/>
          <w:spacing w:val="0"/>
          <w:position w:val="0"/>
          <w:sz w:val="28"/>
          <w:shd w:fill="auto" w:val="clear"/>
        </w:rPr>
        <w:t xml:space="preserve">Способ фиксации результата выполнения административной процедуры – регистрация ответа на межведомственный запрос в Журнале </w:t>
      </w:r>
      <w:r>
        <w:rPr>
          <w:rFonts w:ascii="Times New Roman" w:hAnsi="Times New Roman" w:cs="Times New Roman" w:eastAsia="Times New Roman"/>
          <w:color w:val="000000"/>
          <w:spacing w:val="0"/>
          <w:position w:val="0"/>
          <w:sz w:val="28"/>
          <w:shd w:fill="auto" w:val="clear"/>
        </w:rPr>
        <w:t xml:space="preserve">входящей документации</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3.3. </w:t>
      </w:r>
      <w:r>
        <w:rPr>
          <w:rFonts w:ascii="Times New Roman" w:hAnsi="Times New Roman" w:cs="Times New Roman" w:eastAsia="Times New Roman"/>
          <w:b/>
          <w:color w:val="auto"/>
          <w:spacing w:val="0"/>
          <w:position w:val="0"/>
          <w:sz w:val="28"/>
          <w:shd w:fill="auto" w:val="clear"/>
        </w:rPr>
        <w:t xml:space="preserve">Рассмотрение материалов, необходимых для предоставления </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муниципальной услуги и  принятие решения </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3.3.1.  </w:t>
      </w:r>
      <w:r>
        <w:rPr>
          <w:rFonts w:ascii="Times New Roman" w:hAnsi="Times New Roman" w:cs="Times New Roman" w:eastAsia="Times New Roman"/>
          <w:color w:val="auto"/>
          <w:spacing w:val="0"/>
          <w:position w:val="0"/>
          <w:sz w:val="28"/>
          <w:shd w:fill="auto" w:val="clear"/>
        </w:rPr>
        <w:t xml:space="preserve">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3.3.2. </w:t>
      </w:r>
      <w:r>
        <w:rPr>
          <w:rFonts w:ascii="Times New Roman" w:hAnsi="Times New Roman" w:cs="Times New Roman" w:eastAsia="Times New Roman"/>
          <w:color w:val="auto"/>
          <w:spacing w:val="0"/>
          <w:position w:val="0"/>
          <w:sz w:val="28"/>
          <w:shd w:fill="auto" w:val="clear"/>
        </w:rPr>
        <w:t xml:space="preserve">Ответственный исполнитель в течение 3-х рабочих дней подготавливает проект распоряжения Администрации.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3.3.3  </w:t>
      </w:r>
      <w:r>
        <w:rPr>
          <w:rFonts w:ascii="Times New Roman" w:hAnsi="Times New Roman" w:cs="Times New Roman" w:eastAsia="Times New Roman"/>
          <w:color w:val="auto"/>
          <w:spacing w:val="0"/>
          <w:position w:val="0"/>
          <w:sz w:val="28"/>
          <w:shd w:fill="auto" w:val="clear"/>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3.3.4.   </w:t>
      </w:r>
      <w:r>
        <w:rPr>
          <w:rFonts w:ascii="Times New Roman" w:hAnsi="Times New Roman" w:cs="Times New Roman" w:eastAsia="Times New Roman"/>
          <w:color w:val="auto"/>
          <w:spacing w:val="0"/>
          <w:position w:val="0"/>
          <w:sz w:val="28"/>
          <w:shd w:fill="auto" w:val="clear"/>
        </w:rPr>
        <w:t xml:space="preserve">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pPr>
        <w:tabs>
          <w:tab w:val="left" w:pos="16773796" w:leader="none"/>
        </w:tabs>
        <w:suppressAutoHyphens w:val="true"/>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3.3.5.  </w:t>
      </w:r>
      <w:r>
        <w:rPr>
          <w:rFonts w:ascii="Times New Roman" w:hAnsi="Times New Roman" w:cs="Times New Roman" w:eastAsia="Times New Roman"/>
          <w:color w:val="auto"/>
          <w:spacing w:val="0"/>
          <w:position w:val="0"/>
          <w:sz w:val="28"/>
          <w:shd w:fill="auto" w:val="clear"/>
        </w:rPr>
        <w:t xml:space="preserve">Подготовленный проект распоряжения передается на подпись  района. </w:t>
      </w:r>
    </w:p>
    <w:p>
      <w:pPr>
        <w:tabs>
          <w:tab w:val="left" w:pos="16773796" w:leader="none"/>
        </w:tabs>
        <w:suppressAutoHyphens w:val="true"/>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3.3.6. </w:t>
      </w:r>
      <w:r>
        <w:rPr>
          <w:rFonts w:ascii="Times New Roman" w:hAnsi="Times New Roman" w:cs="Times New Roman" w:eastAsia="Times New Roman"/>
          <w:color w:val="auto"/>
          <w:spacing w:val="0"/>
          <w:position w:val="0"/>
          <w:sz w:val="28"/>
          <w:shd w:fill="auto" w:val="clear"/>
        </w:rPr>
        <w:t xml:space="preserve">Глава  Зуевского сельсовета Солнцевского района Курской области, либо должностное лицо  его замещающее,   в течение одного рабочего дня подписывает распоряжение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3.3.7. </w:t>
      </w:r>
      <w:r>
        <w:rPr>
          <w:rFonts w:ascii="Times New Roman" w:hAnsi="Times New Roman" w:cs="Times New Roman" w:eastAsia="Times New Roman"/>
          <w:color w:val="auto"/>
          <w:spacing w:val="0"/>
          <w:position w:val="0"/>
          <w:sz w:val="28"/>
          <w:shd w:fill="auto" w:val="clear"/>
        </w:rPr>
        <w:t xml:space="preserve">Подписанное распоряжение регистрируется в установленном порядке.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3.3.8. </w:t>
      </w:r>
      <w:r>
        <w:rPr>
          <w:rFonts w:ascii="Times New Roman" w:hAnsi="Times New Roman" w:cs="Times New Roman" w:eastAsia="Times New Roman"/>
          <w:color w:val="auto"/>
          <w:spacing w:val="0"/>
          <w:position w:val="0"/>
          <w:sz w:val="28"/>
          <w:shd w:fill="auto" w:val="clear"/>
        </w:rPr>
        <w:t xml:space="preserve">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3.3.9. </w:t>
      </w:r>
      <w:r>
        <w:rPr>
          <w:rFonts w:ascii="Times New Roman" w:hAnsi="Times New Roman" w:cs="Times New Roman" w:eastAsia="Times New Roman"/>
          <w:color w:val="auto"/>
          <w:spacing w:val="0"/>
          <w:position w:val="0"/>
          <w:sz w:val="28"/>
          <w:shd w:fill="auto" w:val="clear"/>
        </w:rPr>
        <w:t xml:space="preserve">Максимальный срок выполнения административной процедуры – не более 10 рабочих дней.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3.3.10. </w:t>
      </w:r>
      <w:r>
        <w:rPr>
          <w:rFonts w:ascii="Times New Roman" w:hAnsi="Times New Roman" w:cs="Times New Roman" w:eastAsia="Times New Roman"/>
          <w:color w:val="auto"/>
          <w:spacing w:val="0"/>
          <w:position w:val="0"/>
          <w:sz w:val="28"/>
          <w:shd w:fill="auto" w:val="clear"/>
        </w:rPr>
        <w:t xml:space="preserve">Критерием принятия решения  является  наличие (отсутствие) права заявителя на получение муниципальной услуги.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3.3.11. </w:t>
      </w:r>
      <w:r>
        <w:rPr>
          <w:rFonts w:ascii="Times New Roman" w:hAnsi="Times New Roman" w:cs="Times New Roman" w:eastAsia="Times New Roman"/>
          <w:color w:val="auto"/>
          <w:spacing w:val="0"/>
          <w:position w:val="0"/>
          <w:sz w:val="28"/>
          <w:shd w:fill="auto" w:val="clear"/>
        </w:rPr>
        <w:t xml:space="preserve">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3.3.12. </w:t>
      </w:r>
      <w:r>
        <w:rPr>
          <w:rFonts w:ascii="Times New Roman" w:hAnsi="Times New Roman" w:cs="Times New Roman" w:eastAsia="Times New Roman"/>
          <w:color w:val="auto"/>
          <w:spacing w:val="0"/>
          <w:position w:val="0"/>
          <w:sz w:val="28"/>
          <w:shd w:fill="auto" w:val="clear"/>
        </w:rPr>
        <w:t xml:space="preserve">Способ фиксации результата  выполнения административной процедуры - зарегистрированное распоряжение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3.4. </w:t>
      </w:r>
      <w:r>
        <w:rPr>
          <w:rFonts w:ascii="Times New Roman" w:hAnsi="Times New Roman" w:cs="Times New Roman" w:eastAsia="Times New Roman"/>
          <w:b/>
          <w:color w:val="auto"/>
          <w:spacing w:val="0"/>
          <w:position w:val="0"/>
          <w:sz w:val="28"/>
          <w:shd w:fill="auto" w:val="clear"/>
        </w:rPr>
        <w:t xml:space="preserve">Организация выплаты пенсии за выслугу лет (доплаты к трудовой  пенсии).</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3.4.1. </w:t>
      </w:r>
      <w:r>
        <w:rPr>
          <w:rFonts w:ascii="Times New Roman" w:hAnsi="Times New Roman" w:cs="Times New Roman" w:eastAsia="Times New Roman"/>
          <w:color w:val="auto"/>
          <w:spacing w:val="0"/>
          <w:position w:val="0"/>
          <w:sz w:val="28"/>
          <w:shd w:fill="auto" w:val="clear"/>
        </w:rPr>
        <w:t xml:space="preserve">Основанием для начала административной процедуры является зарегистрированное распоряжение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3.4.2. </w:t>
      </w:r>
      <w:r>
        <w:rPr>
          <w:rFonts w:ascii="Times New Roman" w:hAnsi="Times New Roman" w:cs="Times New Roman" w:eastAsia="Times New Roman"/>
          <w:color w:val="auto"/>
          <w:spacing w:val="0"/>
          <w:position w:val="0"/>
          <w:sz w:val="28"/>
          <w:shd w:fill="auto" w:val="clear"/>
        </w:rPr>
        <w:t xml:space="preserve">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3.4.3. </w:t>
      </w:r>
      <w:r>
        <w:rPr>
          <w:rFonts w:ascii="Times New Roman" w:hAnsi="Times New Roman" w:cs="Times New Roman" w:eastAsia="Times New Roman"/>
          <w:color w:val="auto"/>
          <w:spacing w:val="0"/>
          <w:position w:val="0"/>
          <w:sz w:val="28"/>
          <w:shd w:fill="auto" w:val="clear"/>
        </w:rPr>
        <w:t xml:space="preserve">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Почта России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месту жительства заявителя</w:t>
      </w:r>
      <w:r>
        <w:rPr>
          <w:rFonts w:ascii="Calibri" w:hAnsi="Calibri" w:cs="Calibri" w:eastAsia="Calibri"/>
          <w:color w:val="auto"/>
          <w:spacing w:val="0"/>
          <w:position w:val="0"/>
          <w:sz w:val="24"/>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3.4.4.</w:t>
      </w:r>
      <w:r>
        <w:rPr>
          <w:rFonts w:ascii="Times New Roman" w:hAnsi="Times New Roman" w:cs="Times New Roman" w:eastAsia="Times New Roman"/>
          <w:color w:val="auto"/>
          <w:spacing w:val="0"/>
          <w:position w:val="0"/>
          <w:sz w:val="28"/>
          <w:shd w:fill="auto" w:val="clear"/>
        </w:rPr>
        <w:t xml:space="preserve">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3.4.5.</w:t>
      </w:r>
      <w:r>
        <w:rPr>
          <w:rFonts w:ascii="Times New Roman" w:hAnsi="Times New Roman" w:cs="Times New Roman" w:eastAsia="Times New Roman"/>
          <w:color w:val="auto"/>
          <w:spacing w:val="0"/>
          <w:position w:val="0"/>
          <w:sz w:val="28"/>
          <w:shd w:fill="auto" w:val="clear"/>
        </w:rPr>
        <w:t xml:space="preserve">Критерием принятия решения является наличие зарегистрированного распоряжения Администрации.</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3.4.6.</w:t>
      </w:r>
      <w:r>
        <w:rPr>
          <w:rFonts w:ascii="Times New Roman" w:hAnsi="Times New Roman" w:cs="Times New Roman" w:eastAsia="Times New Roman"/>
          <w:color w:val="auto"/>
          <w:spacing w:val="0"/>
          <w:position w:val="0"/>
          <w:sz w:val="28"/>
          <w:shd w:fill="auto" w:val="clear"/>
        </w:rPr>
        <w:t xml:space="preserve">Результатом административной процедуры </w:t>
      </w:r>
      <w:r>
        <w:rPr>
          <w:rFonts w:ascii="Times New Roman" w:hAnsi="Times New Roman" w:cs="Times New Roman" w:eastAsia="Times New Roman"/>
          <w:color w:val="FF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является  выплата пенсии за выслугу лет либо доплата к трудовой пенсии  заявителю.</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3.4.7. </w:t>
      </w:r>
      <w:r>
        <w:rPr>
          <w:rFonts w:ascii="Times New Roman" w:hAnsi="Times New Roman" w:cs="Times New Roman" w:eastAsia="Times New Roman"/>
          <w:color w:val="auto"/>
          <w:spacing w:val="0"/>
          <w:position w:val="0"/>
          <w:sz w:val="28"/>
          <w:shd w:fill="auto" w:val="clear"/>
        </w:rPr>
        <w:t xml:space="preserve">Способ фиксации результата  выполнения  административной процедуры  не предусмотрен.</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3.5.  </w:t>
      </w:r>
      <w:r>
        <w:rPr>
          <w:rFonts w:ascii="Times New Roman" w:hAnsi="Times New Roman" w:cs="Times New Roman" w:eastAsia="Times New Roman"/>
          <w:b/>
          <w:color w:val="auto"/>
          <w:spacing w:val="0"/>
          <w:position w:val="0"/>
          <w:sz w:val="28"/>
          <w:shd w:fill="auto" w:val="clear"/>
        </w:rPr>
        <w:t xml:space="preserve">Порядок исправления допущенных опечаток и ошибок в выданных в результате предоставления  муниципальной услуги документах.</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3.5.1.  </w:t>
      </w:r>
      <w:r>
        <w:rPr>
          <w:rFonts w:ascii="Times New Roman" w:hAnsi="Times New Roman" w:cs="Times New Roman" w:eastAsia="Times New Roman"/>
          <w:color w:val="auto"/>
          <w:spacing w:val="0"/>
          <w:position w:val="0"/>
          <w:sz w:val="28"/>
          <w:shd w:fill="auto" w:val="clear"/>
        </w:rPr>
        <w:t xml:space="preserve">Основанием для  начала выполнения административной процедуры является обращение </w:t>
      </w:r>
      <w:r>
        <w:rPr>
          <w:rFonts w:ascii="Times New Roman" w:hAnsi="Times New Roman" w:cs="Times New Roman" w:eastAsia="Times New Roman"/>
          <w:color w:val="000000"/>
          <w:spacing w:val="0"/>
          <w:position w:val="0"/>
          <w:sz w:val="28"/>
          <w:shd w:fill="auto" w:val="clear"/>
        </w:rPr>
        <w:t xml:space="preserve">(запрос)</w:t>
      </w:r>
      <w:r>
        <w:rPr>
          <w:rFonts w:ascii="Times New Roman" w:hAnsi="Times New Roman" w:cs="Times New Roman" w:eastAsia="Times New Roman"/>
          <w:color w:val="auto"/>
          <w:spacing w:val="0"/>
          <w:position w:val="0"/>
          <w:sz w:val="28"/>
          <w:shd w:fill="auto" w:val="clear"/>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3.5.2. </w:t>
      </w:r>
      <w:r>
        <w:rPr>
          <w:rFonts w:ascii="Times New Roman" w:hAnsi="Times New Roman" w:cs="Times New Roman" w:eastAsia="Times New Roman"/>
          <w:color w:val="auto"/>
          <w:spacing w:val="0"/>
          <w:position w:val="0"/>
          <w:sz w:val="28"/>
          <w:shd w:fill="auto" w:val="clear"/>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3.5.3. </w:t>
      </w:r>
      <w:r>
        <w:rPr>
          <w:rFonts w:ascii="Times New Roman" w:hAnsi="Times New Roman" w:cs="Times New Roman" w:eastAsia="Times New Roman"/>
          <w:color w:val="auto"/>
          <w:spacing w:val="0"/>
          <w:position w:val="0"/>
          <w:sz w:val="28"/>
          <w:shd w:fill="auto" w:val="clear"/>
        </w:rPr>
        <w:t xml:space="preserve">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3.5.4.</w:t>
      </w:r>
      <w:r>
        <w:rPr>
          <w:rFonts w:ascii="Times New Roman" w:hAnsi="Times New Roman" w:cs="Times New Roman" w:eastAsia="Times New Roman"/>
          <w:color w:val="auto"/>
          <w:spacing w:val="0"/>
          <w:position w:val="0"/>
          <w:sz w:val="28"/>
          <w:shd w:fill="auto" w:val="clear"/>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suppressAutoHyphens w:val="true"/>
        <w:spacing w:before="0" w:after="0" w:line="240"/>
        <w:ind w:right="0" w:left="0" w:firstLine="567"/>
        <w:jc w:val="both"/>
        <w:rPr>
          <w:rFonts w:ascii="Times New Roman" w:hAnsi="Times New Roman" w:cs="Times New Roman" w:eastAsia="Times New Roman"/>
          <w:color w:val="00B050"/>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3.5.5. </w:t>
      </w:r>
      <w:r>
        <w:rPr>
          <w:rFonts w:ascii="Times New Roman" w:hAnsi="Times New Roman" w:cs="Times New Roman" w:eastAsia="Times New Roman"/>
          <w:color w:val="auto"/>
          <w:spacing w:val="0"/>
          <w:position w:val="0"/>
          <w:sz w:val="28"/>
          <w:shd w:fill="auto" w:val="clear"/>
        </w:rPr>
        <w:t xml:space="preserve">Способ фиксации результата выполнения административной процедуры  – регистрация в Журнале исходящей документации.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3.5.6.  </w:t>
      </w:r>
      <w:r>
        <w:rPr>
          <w:rFonts w:ascii="Times New Roman" w:hAnsi="Times New Roman" w:cs="Times New Roman" w:eastAsia="Times New Roman"/>
          <w:color w:val="auto"/>
          <w:spacing w:val="0"/>
          <w:position w:val="0"/>
          <w:sz w:val="28"/>
          <w:shd w:fill="auto" w:val="clear"/>
        </w:rPr>
        <w:t xml:space="preserve">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uppressAutoHyphens w:val="true"/>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IV. </w:t>
      </w:r>
      <w:r>
        <w:rPr>
          <w:rFonts w:ascii="Times New Roman" w:hAnsi="Times New Roman" w:cs="Times New Roman" w:eastAsia="Times New Roman"/>
          <w:b/>
          <w:color w:val="auto"/>
          <w:spacing w:val="0"/>
          <w:position w:val="0"/>
          <w:sz w:val="28"/>
          <w:shd w:fill="auto" w:val="clear"/>
        </w:rPr>
        <w:t xml:space="preserve">Формы контроля за исполнением регламента</w:t>
      </w:r>
      <w:r>
        <w:rPr>
          <w:rFonts w:ascii="Times New Roman" w:hAnsi="Times New Roman" w:cs="Times New Roman" w:eastAsia="Times New Roman"/>
          <w:b/>
          <w:color w:val="FF0000"/>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709"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4.1. </w:t>
      </w:r>
      <w:r>
        <w:rPr>
          <w:rFonts w:ascii="Times New Roman" w:hAnsi="Times New Roman" w:cs="Times New Roman" w:eastAsia="Times New Roman"/>
          <w:b/>
          <w:color w:val="auto"/>
          <w:spacing w:val="0"/>
          <w:position w:val="0"/>
          <w:sz w:val="28"/>
          <w:shd w:fill="auto" w:val="clear"/>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tabs>
          <w:tab w:val="left" w:pos="709"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4.1.1 </w:t>
      </w:r>
      <w:r>
        <w:rPr>
          <w:rFonts w:ascii="Times New Roman" w:hAnsi="Times New Roman" w:cs="Times New Roman" w:eastAsia="Times New Roman"/>
          <w:color w:val="auto"/>
          <w:spacing w:val="0"/>
          <w:position w:val="0"/>
          <w:sz w:val="28"/>
          <w:shd w:fill="auto" w:val="clear"/>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pPr>
        <w:spacing w:before="0" w:after="0" w:line="240"/>
        <w:ind w:right="0" w:left="0" w:firstLine="70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Глава; </w:t>
      </w:r>
    </w:p>
    <w:p>
      <w:pPr>
        <w:spacing w:before="0" w:after="0" w:line="240"/>
        <w:ind w:right="0" w:left="0" w:firstLine="70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заместитель главы Администрации  Зуевского сельсовета Солнцевского района Курской области;</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4.1.2. </w:t>
      </w:r>
      <w:r>
        <w:rPr>
          <w:rFonts w:ascii="Times New Roman" w:hAnsi="Times New Roman" w:cs="Times New Roman" w:eastAsia="Times New Roman"/>
          <w:color w:val="auto"/>
          <w:spacing w:val="0"/>
          <w:position w:val="0"/>
          <w:sz w:val="28"/>
          <w:shd w:fill="auto" w:val="clear"/>
        </w:rPr>
        <w:t xml:space="preserve">Периодичность осуществления текущего контроля устанавливается распоряжением Главы Зуевского сельсовета Солнцевского района Курской области.</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4.2. </w:t>
      </w:r>
      <w:r>
        <w:rPr>
          <w:rFonts w:ascii="Times New Roman" w:hAnsi="Times New Roman" w:cs="Times New Roman" w:eastAsia="Times New Roman"/>
          <w:b/>
          <w:color w:val="auto"/>
          <w:spacing w:val="0"/>
          <w:position w:val="0"/>
          <w:sz w:val="28"/>
          <w:shd w:fill="auto" w:val="clear"/>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70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4.2.1. </w:t>
      </w:r>
      <w:r>
        <w:rPr>
          <w:rFonts w:ascii="Times New Roman" w:hAnsi="Times New Roman" w:cs="Times New Roman" w:eastAsia="Times New Roman"/>
          <w:color w:val="auto"/>
          <w:spacing w:val="0"/>
          <w:position w:val="0"/>
          <w:sz w:val="28"/>
          <w:shd w:fill="auto" w:val="clear"/>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pPr>
        <w:spacing w:before="0" w:after="0" w:line="240"/>
        <w:ind w:right="0" w:left="0" w:firstLine="70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4.2.2. </w:t>
      </w:r>
      <w:r>
        <w:rPr>
          <w:rFonts w:ascii="Times New Roman" w:hAnsi="Times New Roman" w:cs="Times New Roman" w:eastAsia="Times New Roman"/>
          <w:color w:val="auto"/>
          <w:spacing w:val="0"/>
          <w:position w:val="0"/>
          <w:sz w:val="28"/>
          <w:shd w:fill="auto" w:val="clear"/>
        </w:rPr>
        <w:t xml:space="preserve">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pPr>
        <w:spacing w:before="0" w:after="0" w:line="240"/>
        <w:ind w:right="0" w:left="0" w:firstLine="70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4.2.3. </w:t>
      </w:r>
      <w:r>
        <w:rPr>
          <w:rFonts w:ascii="Times New Roman" w:hAnsi="Times New Roman" w:cs="Times New Roman" w:eastAsia="Times New Roman"/>
          <w:color w:val="auto"/>
          <w:spacing w:val="0"/>
          <w:position w:val="0"/>
          <w:sz w:val="28"/>
          <w:shd w:fill="auto" w:val="clear"/>
        </w:rPr>
        <w:t xml:space="preserve">Решение об осуществлении плановых и внеплановых проверок полноты и качества предоставления муниципальной услуги принимается главой района. </w:t>
      </w:r>
    </w:p>
    <w:p>
      <w:pPr>
        <w:spacing w:before="0" w:after="0" w:line="240"/>
        <w:ind w:right="0" w:left="0" w:firstLine="70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4.2.4. </w:t>
      </w:r>
      <w:r>
        <w:rPr>
          <w:rFonts w:ascii="Times New Roman" w:hAnsi="Times New Roman" w:cs="Times New Roman" w:eastAsia="Times New Roman"/>
          <w:color w:val="auto"/>
          <w:spacing w:val="0"/>
          <w:position w:val="0"/>
          <w:sz w:val="28"/>
          <w:shd w:fill="auto" w:val="clear"/>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spacing w:before="0" w:after="0" w:line="240"/>
        <w:ind w:right="0" w:left="0" w:firstLine="70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4.2.5. </w:t>
      </w:r>
      <w:r>
        <w:rPr>
          <w:rFonts w:ascii="Times New Roman" w:hAnsi="Times New Roman" w:cs="Times New Roman" w:eastAsia="Times New Roman"/>
          <w:color w:val="auto"/>
          <w:spacing w:val="0"/>
          <w:position w:val="0"/>
          <w:sz w:val="28"/>
          <w:shd w:fill="auto" w:val="clear"/>
        </w:rPr>
        <w:t xml:space="preserve">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4"/>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4.3. </w:t>
      </w:r>
      <w:r>
        <w:rPr>
          <w:rFonts w:ascii="Times New Roman" w:hAnsi="Times New Roman" w:cs="Times New Roman" w:eastAsia="Times New Roman"/>
          <w:b/>
          <w:color w:val="auto"/>
          <w:spacing w:val="0"/>
          <w:position w:val="0"/>
          <w:sz w:val="28"/>
          <w:shd w:fill="auto" w:val="clear"/>
        </w:rPr>
        <w:t xml:space="preserve">Ответственность должностных лиц органа местного самоуправления, предоставляющего муниципальную услугу,</w:t>
      </w:r>
      <w:r>
        <w:rPr>
          <w:rFonts w:ascii="Calibri" w:hAnsi="Calibri" w:cs="Calibri" w:eastAsia="Calibri"/>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8"/>
          <w:shd w:fill="auto" w:val="clear"/>
        </w:rPr>
        <w:t xml:space="preserve"> за решения и действия (бездействие), принимаемые (осуществляемые) ими в ходе предоставления муниципальной услуги</w:t>
      </w:r>
    </w:p>
    <w:p>
      <w:pPr>
        <w:spacing w:before="0" w:after="0" w:line="240"/>
        <w:ind w:right="0" w:left="0" w:firstLine="704"/>
        <w:jc w:val="center"/>
        <w:rPr>
          <w:rFonts w:ascii="Times New Roman" w:hAnsi="Times New Roman" w:cs="Times New Roman" w:eastAsia="Times New Roman"/>
          <w:b/>
          <w:color w:val="auto"/>
          <w:spacing w:val="0"/>
          <w:position w:val="0"/>
          <w:sz w:val="28"/>
          <w:shd w:fill="auto" w:val="clear"/>
        </w:rPr>
      </w:pPr>
    </w:p>
    <w:p>
      <w:pPr>
        <w:tabs>
          <w:tab w:val="left" w:pos="0" w:leader="none"/>
        </w:tabs>
        <w:suppressAutoHyphens w:val="true"/>
        <w:spacing w:before="0" w:after="0" w:line="240"/>
        <w:ind w:right="0" w:left="0" w:firstLine="42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pPr>
        <w:spacing w:before="0" w:after="0" w:line="240"/>
        <w:ind w:right="0" w:left="0" w:firstLine="540"/>
        <w:jc w:val="both"/>
        <w:rPr>
          <w:rFonts w:ascii="Times New Roman" w:hAnsi="Times New Roman" w:cs="Times New Roman" w:eastAsia="Times New Roman"/>
          <w:color w:val="FF00FF"/>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709"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4.4. </w:t>
      </w:r>
      <w:r>
        <w:rPr>
          <w:rFonts w:ascii="Times New Roman" w:hAnsi="Times New Roman" w:cs="Times New Roman" w:eastAsia="Times New Roman"/>
          <w:b/>
          <w:color w:val="auto"/>
          <w:spacing w:val="0"/>
          <w:position w:val="0"/>
          <w:sz w:val="28"/>
          <w:shd w:fill="auto" w:val="clear"/>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tabs>
          <w:tab w:val="left" w:pos="709"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pPr>
        <w:spacing w:before="0" w:after="0" w:line="240"/>
        <w:ind w:right="0" w:left="0" w:firstLine="284"/>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539"/>
        <w:jc w:val="both"/>
        <w:rPr>
          <w:rFonts w:ascii="Calibri" w:hAnsi="Calibri" w:cs="Calibri" w:eastAsia="Calibri"/>
          <w:b/>
          <w:color w:val="CC00FF"/>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V. </w:t>
      </w:r>
      <w:r>
        <w:rPr>
          <w:rFonts w:ascii="Times New Roman" w:hAnsi="Times New Roman" w:cs="Times New Roman" w:eastAsia="Times New Roman"/>
          <w:b/>
          <w:color w:val="auto"/>
          <w:spacing w:val="0"/>
          <w:position w:val="0"/>
          <w:sz w:val="28"/>
          <w:shd w:fill="auto" w:val="clear"/>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pPr>
        <w:spacing w:before="0" w:after="0" w:line="240"/>
        <w:ind w:right="0" w:left="0" w:firstLine="54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5.1.</w:t>
      </w:r>
      <w:r>
        <w:rPr>
          <w:rFonts w:ascii="Times New Roman" w:hAnsi="Times New Roman" w:cs="Times New Roman" w:eastAsia="Times New Roman"/>
          <w:b/>
          <w:color w:val="auto"/>
          <w:spacing w:val="0"/>
          <w:position w:val="0"/>
          <w:sz w:val="28"/>
          <w:shd w:fill="auto" w:val="clear"/>
        </w:rPr>
        <w:t xml:space="preserve">Информация для заявителя о его праве подать жалобу на решение и (или) действие (бездействие) органа местного самоуправления,</w:t>
      </w:r>
      <w:r>
        <w:rPr>
          <w:rFonts w:ascii="Calibri" w:hAnsi="Calibri" w:cs="Calibri" w:eastAsia="Calibri"/>
          <w:color w:val="CC00FF"/>
          <w:spacing w:val="0"/>
          <w:position w:val="0"/>
          <w:sz w:val="24"/>
          <w:shd w:fill="auto" w:val="clear"/>
        </w:rPr>
        <w:t xml:space="preserve"> </w:t>
      </w:r>
      <w:r>
        <w:rPr>
          <w:rFonts w:ascii="Times New Roman" w:hAnsi="Times New Roman" w:cs="Times New Roman" w:eastAsia="Times New Roman"/>
          <w:b/>
          <w:color w:val="auto"/>
          <w:spacing w:val="0"/>
          <w:position w:val="0"/>
          <w:sz w:val="28"/>
          <w:shd w:fill="auto" w:val="clear"/>
        </w:rPr>
        <w:t xml:space="preserve">предоставляющего муниципальную услугу,</w:t>
      </w:r>
      <w:r>
        <w:rPr>
          <w:rFonts w:ascii="Calibri" w:hAnsi="Calibri" w:cs="Calibri" w:eastAsia="Calibri"/>
          <w:color w:val="CC00FF"/>
          <w:spacing w:val="0"/>
          <w:position w:val="0"/>
          <w:sz w:val="24"/>
          <w:shd w:fill="auto" w:val="clear"/>
        </w:rPr>
        <w:t xml:space="preserve"> </w:t>
      </w:r>
      <w:r>
        <w:rPr>
          <w:rFonts w:ascii="Times New Roman" w:hAnsi="Times New Roman" w:cs="Times New Roman" w:eastAsia="Times New Roman"/>
          <w:b/>
          <w:color w:val="auto"/>
          <w:spacing w:val="0"/>
          <w:position w:val="0"/>
          <w:sz w:val="28"/>
          <w:shd w:fill="auto" w:val="clear"/>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pPr>
        <w:suppressAutoHyphens w:val="true"/>
        <w:spacing w:before="0" w:after="0" w:line="240"/>
        <w:ind w:right="0" w:left="0" w:firstLine="540"/>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Заявитель имеет право направить жалобу,   в том числе  посредством федеральной государственной информационной системы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7">
        <w:r>
          <w:rPr>
            <w:rFonts w:ascii="Times New Roman" w:hAnsi="Times New Roman" w:cs="Times New Roman" w:eastAsia="Times New Roman"/>
            <w:color w:val="0000FF"/>
            <w:spacing w:val="0"/>
            <w:position w:val="0"/>
            <w:sz w:val="28"/>
            <w:u w:val="single"/>
            <w:shd w:fill="auto" w:val="clear"/>
          </w:rPr>
          <w:t xml:space="preserve">https://www.gosuslugi.ru/</w:t>
        </w:r>
      </w:hyperlink>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200" w:line="240"/>
        <w:ind w:right="0" w:left="0" w:firstLine="54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5.2. </w:t>
      </w:r>
      <w:r>
        <w:rPr>
          <w:rFonts w:ascii="Times New Roman" w:hAnsi="Times New Roman" w:cs="Times New Roman" w:eastAsia="Times New Roman"/>
          <w:b/>
          <w:color w:val="auto"/>
          <w:spacing w:val="0"/>
          <w:position w:val="0"/>
          <w:sz w:val="28"/>
          <w:shd w:fill="auto" w:val="clear"/>
        </w:rPr>
        <w:t xml:space="preserve">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pPr>
        <w:tabs>
          <w:tab w:val="left" w:pos="709" w:leader="none"/>
        </w:tabs>
        <w:suppressAutoHyphens w:val="true"/>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Жалоба может быть направлена в Администрацию Зуевского сельсовета Солнцевского района Курской области. </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Жалобы рассматривает  Глава Зуевского сельсовета Солнцевского района Курской области.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54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5.3. </w:t>
      </w:r>
      <w:r>
        <w:rPr>
          <w:rFonts w:ascii="Times New Roman" w:hAnsi="Times New Roman" w:cs="Times New Roman" w:eastAsia="Times New Roman"/>
          <w:b/>
          <w:color w:val="auto"/>
          <w:spacing w:val="0"/>
          <w:position w:val="0"/>
          <w:sz w:val="28"/>
          <w:shd w:fill="auto" w:val="clear"/>
        </w:rPr>
        <w:t xml:space="preserve">Способы информирования заявителей о порядке подачи и рассмотрения жалобы, в том числе с использованием Единого портала</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Единый портал государственных и муниципальных услуг (функций)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54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Федеральным законом  от 27.07.2010 № 210-ФЗ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Правительства РФ от 16.08.2012 № 840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suppressAutoHyphens w:val="true"/>
        <w:spacing w:before="0" w:after="0" w:line="240"/>
        <w:ind w:right="0" w:left="0" w:firstLine="39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постановлением Администрации Зуевского сельсовета Солнцевского района Курской области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Положения об особенностях подачи и рассмотрения жалоб на решения и действия (бездействие) Администрации Зуевского сельсовета Солнцевского района Курской области и ее должностных лиц, муниципальных служащих, замещающих должности муниципальной службы в Администрации Зуевского сельсовета Солнцевского района Курской области</w:t>
      </w: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Информация,  указанная в данном разделе, размещена  на  Едином портале</w:t>
      </w:r>
      <w:r>
        <w:rPr>
          <w:rFonts w:ascii="Times New Roman" w:hAnsi="Times New Roman" w:cs="Times New Roman" w:eastAsia="Times New Roman"/>
          <w:color w:val="FF0000"/>
          <w:spacing w:val="0"/>
          <w:position w:val="0"/>
          <w:sz w:val="28"/>
          <w:shd w:fill="auto" w:val="clear"/>
        </w:rPr>
        <w:t xml:space="preserve"> </w:t>
      </w:r>
      <w:hyperlink xmlns:r="http://schemas.openxmlformats.org/officeDocument/2006/relationships" r:id="docRId18">
        <w:r>
          <w:rPr>
            <w:rFonts w:ascii="Times New Roman" w:hAnsi="Times New Roman" w:cs="Times New Roman" w:eastAsia="Times New Roman"/>
            <w:color w:val="0000FF"/>
            <w:spacing w:val="0"/>
            <w:position w:val="0"/>
            <w:sz w:val="28"/>
            <w:u w:val="single"/>
            <w:shd w:fill="auto" w:val="clear"/>
          </w:rPr>
          <w:t xml:space="preserve">https://www.gosuslugi.ru/</w:t>
        </w:r>
      </w:hyperlink>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2124" w:firstLine="708"/>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Приложение № 1</w:t>
      </w: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 Административному регламенту</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FF0000"/>
          <w:spacing w:val="0"/>
          <w:position w:val="0"/>
          <w:sz w:val="28"/>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Назначение и выплата пенсии за </w:t>
      </w:r>
    </w:p>
    <w:p>
      <w:pPr>
        <w:spacing w:before="0" w:after="0" w:line="240"/>
        <w:ind w:right="0" w:left="5387"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выслугу лет лицам, замещавшим должности муниципальной службы в Администрации Зуевского сельсовета Солнцевского района Курской области, и ежемесячной доплаты к пенсии выборным должностным лицам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3261" w:firstLine="279"/>
        <w:jc w:val="left"/>
        <w:rPr>
          <w:rFonts w:ascii="Courier New" w:hAnsi="Courier New" w:cs="Courier New" w:eastAsia="Courier New"/>
          <w:color w:val="auto"/>
          <w:spacing w:val="0"/>
          <w:position w:val="0"/>
          <w:sz w:val="20"/>
          <w:shd w:fill="auto" w:val="clear"/>
        </w:rPr>
      </w:pPr>
    </w:p>
    <w:p>
      <w:pPr>
        <w:spacing w:before="0" w:after="0" w:line="240"/>
        <w:ind w:right="0" w:left="3261" w:firstLine="279"/>
        <w:jc w:val="left"/>
        <w:rPr>
          <w:rFonts w:ascii="Courier New" w:hAnsi="Courier New" w:cs="Courier New" w:eastAsia="Courier New"/>
          <w:color w:val="auto"/>
          <w:spacing w:val="0"/>
          <w:position w:val="0"/>
          <w:sz w:val="20"/>
          <w:shd w:fill="auto" w:val="clear"/>
        </w:rPr>
      </w:pPr>
    </w:p>
    <w:p>
      <w:pPr>
        <w:spacing w:before="0" w:after="0" w:line="240"/>
        <w:ind w:right="0" w:left="3261" w:firstLine="279"/>
        <w:jc w:val="left"/>
        <w:rPr>
          <w:rFonts w:ascii="Courier New" w:hAnsi="Courier New" w:cs="Courier New" w:eastAsia="Courier New"/>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ОБРАЗЕЦ ЗАЯВЛЕНИЯ</w:t>
      </w:r>
    </w:p>
    <w:p>
      <w:pPr>
        <w:spacing w:before="0" w:after="0" w:line="240"/>
        <w:ind w:right="0" w:left="3261" w:firstLine="279"/>
        <w:jc w:val="left"/>
        <w:rPr>
          <w:rFonts w:ascii="Courier New" w:hAnsi="Courier New" w:cs="Courier New" w:eastAsia="Courier New"/>
          <w:color w:val="auto"/>
          <w:spacing w:val="0"/>
          <w:position w:val="0"/>
          <w:sz w:val="20"/>
          <w:shd w:fill="auto" w:val="clear"/>
        </w:rPr>
      </w:pPr>
    </w:p>
    <w:p>
      <w:pPr>
        <w:spacing w:before="0" w:after="0" w:line="240"/>
        <w:ind w:right="0" w:left="3261" w:firstLine="279"/>
        <w:jc w:val="left"/>
        <w:rPr>
          <w:rFonts w:ascii="Courier New" w:hAnsi="Courier New" w:cs="Courier New" w:eastAsia="Courier New"/>
          <w:color w:val="auto"/>
          <w:spacing w:val="0"/>
          <w:position w:val="0"/>
          <w:sz w:val="20"/>
          <w:shd w:fill="auto" w:val="clear"/>
        </w:rPr>
      </w:pPr>
    </w:p>
    <w:p>
      <w:pPr>
        <w:spacing w:before="0" w:after="0" w:line="240"/>
        <w:ind w:right="0" w:left="3261" w:firstLine="27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Главе _________________________ </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_____________________________________</w:t>
      </w: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инициалы и фамилия </w:t>
      </w: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района)</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__________________________________</w:t>
      </w: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фамилия, имя, отчество заявителя)</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_____________________________________</w:t>
      </w: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наименование должности заявителя на день увольнения)</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Домашний адрес ______________________</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____________________________________,</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телефон 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ЗАЯВЛЕНИЕ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наименование должности, из которой рассчитывается среднемесячный заработок)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пенсию    за  выслугу  лет  к   трудовой   пенсии по старости (инвалидности).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Пенсию за выслугу лет прошу перечислять в 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Сбербанк России, коммерческий банк и др.)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_____________ </w:t>
      </w:r>
      <w:r>
        <w:rPr>
          <w:rFonts w:ascii="Times New Roman" w:hAnsi="Times New Roman" w:cs="Times New Roman" w:eastAsia="Times New Roman"/>
          <w:color w:val="auto"/>
          <w:spacing w:val="0"/>
          <w:position w:val="0"/>
          <w:sz w:val="24"/>
          <w:shd w:fill="auto" w:val="clear"/>
        </w:rPr>
        <w:t xml:space="preserve">на мой текущий счет № _______________________ (выплачивать через отделение связи №_____________).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К заявлению приложены:</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копия трудовой книжки;</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копия паспорта;</w:t>
      </w:r>
    </w:p>
    <w:p>
      <w:pPr>
        <w:spacing w:before="0" w:after="0" w:line="240"/>
        <w:ind w:right="0" w:left="0" w:firstLine="5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копия военного билета (в случае его наличия).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Предупрежден (а) об ответственности за предоставление недостоверной информации. В соответствии с Федеральным законом от 27 июля 2006 года № 152-ФЗ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персональных данных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Отделение Пенсионного Фонда РФ по Курской области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 _____________ ____ </w:t>
      </w:r>
      <w:r>
        <w:rPr>
          <w:rFonts w:ascii="Times New Roman" w:hAnsi="Times New Roman" w:cs="Times New Roman" w:eastAsia="Times New Roman"/>
          <w:color w:val="auto"/>
          <w:spacing w:val="0"/>
          <w:position w:val="0"/>
          <w:sz w:val="24"/>
          <w:shd w:fill="auto" w:val="clear"/>
        </w:rPr>
        <w:t xml:space="preserve">г. 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подпись заявителя)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Заявление зарегистрировано _____________ ____ 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подпись, инициалы, фамилия и  должность работника принявшего   заявления)</w:t>
      </w: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p>
    <w:p>
      <w:pPr>
        <w:tabs>
          <w:tab w:val="left" w:pos="709" w:leader="none"/>
        </w:tabs>
        <w:suppressAutoHyphens w:val="true"/>
        <w:spacing w:before="0" w:after="0" w:line="240"/>
        <w:ind w:right="0" w:left="0" w:firstLine="0"/>
        <w:jc w:val="both"/>
        <w:rPr>
          <w:rFonts w:ascii="Calibri" w:hAnsi="Calibri" w:cs="Calibri" w:eastAsia="Calibri"/>
          <w:color w:val="00000A"/>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8">
    <w:abstractNumId w:val="12"/>
  </w:num>
  <w:num w:numId="30">
    <w:abstractNumId w:val="6"/>
  </w:num>
  <w:num w:numId="3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www.gosuslugi.ru/" Id="docRId17" Type="http://schemas.openxmlformats.org/officeDocument/2006/relationships/hyperlink"/><Relationship TargetMode="External" Target="garantf1://70452688.0/" Id="docRId7" Type="http://schemas.openxmlformats.org/officeDocument/2006/relationships/hyperlink"/><Relationship TargetMode="External" Target="consultantplus://offline/ref=939CF9246AF45AF4A1C697D09F512C54C855D3DDE5F22CB27255A21C7EEFCB3193E693C7D1C600BFc82AI" Id="docRId14" Type="http://schemas.openxmlformats.org/officeDocument/2006/relationships/hyperlink"/><Relationship TargetMode="External" Target="garantf1://12052272.192/" Id="docRId6" Type="http://schemas.openxmlformats.org/officeDocument/2006/relationships/hyperlink"/><Relationship Target="media/image0.wmf" Id="docRId1" Type="http://schemas.openxmlformats.org/officeDocument/2006/relationships/image"/><Relationship TargetMode="External" Target="http://ivanovka.rkursk.ru/" Id="docRId11" Type="http://schemas.openxmlformats.org/officeDocument/2006/relationships/hyperlink"/><Relationship TargetMode="External" Target="consultantplus://offline/ref=939CF9246AF45AF4A1C697D09F512C54C855D3DDE5F22CB27255A21C7EEFCB3193E693C2cD22I" Id="docRId15" Type="http://schemas.openxmlformats.org/officeDocument/2006/relationships/hyperlink"/><Relationship Target="numbering.xml" Id="docRId19" Type="http://schemas.openxmlformats.org/officeDocument/2006/relationships/numbering"/><Relationship TargetMode="External" Target="garantf1://12025128.0/" Id="docRId5" Type="http://schemas.openxmlformats.org/officeDocument/2006/relationships/hyperlink"/><Relationship TargetMode="External" Target="http://ivanovka.rkursk.ru/" Id="docRId9" Type="http://schemas.openxmlformats.org/officeDocument/2006/relationships/hyperlink"/><Relationship Target="embeddings/oleObject0.bin" Id="docRId0" Type="http://schemas.openxmlformats.org/officeDocument/2006/relationships/oleObject"/><Relationship TargetMode="External" Target="https://www.gosuslugi.ru/" Id="docRId12" Type="http://schemas.openxmlformats.org/officeDocument/2006/relationships/hyperlink"/><Relationship TargetMode="External" Target="consultantplus://offline/ref=1BFDAD49D407E9D306FE11C7CC69B924870ADD548527021586FDADCCC0525CA2279BBE4D1F8F92254FF15FGDO3J" Id="docRId16" Type="http://schemas.openxmlformats.org/officeDocument/2006/relationships/hyperlink"/><Relationship TargetMode="External" Target="garantf1://12025128.1000/" Id="docRId4" Type="http://schemas.openxmlformats.org/officeDocument/2006/relationships/hyperlink"/><Relationship TargetMode="External" Target="consultantplus://offline/ref=78BB5B24DA4F142279297AC06C8398D7A116A63EA5309510C585E8890F4010AF696579FC21ABDBFB4816849EE80D182A068917DDCD262D39D7tFL" Id="docRId8" Type="http://schemas.openxmlformats.org/officeDocument/2006/relationships/hyperlink"/><Relationship TargetMode="External" Target="consultantplus://offline/ref=1E4B1667937444D9C9D0EDA0BEDCC0C7E8064701CB810CD5B0D12348EC30F30E417AA866DC02868D5D4357f9Z7I" Id="docRId13" Type="http://schemas.openxmlformats.org/officeDocument/2006/relationships/hyperlink"/><Relationship Target="styles.xml" Id="docRId20" Type="http://schemas.openxmlformats.org/officeDocument/2006/relationships/styles"/><Relationship TargetMode="External" Target="garantf1://10064333.0/" Id="docRId3" Type="http://schemas.openxmlformats.org/officeDocument/2006/relationships/hyperlink"/><Relationship TargetMode="External" Target="https://www.gosuslugi.ru./" Id="docRId10" Type="http://schemas.openxmlformats.org/officeDocument/2006/relationships/hyperlink"/><Relationship TargetMode="External" Target="https://www.gosuslugi.ru/" Id="docRId18" Type="http://schemas.openxmlformats.org/officeDocument/2006/relationships/hyperlink"/><Relationship TargetMode="External" Target="garantf1://70452688.0/" Id="docRId2" Type="http://schemas.openxmlformats.org/officeDocument/2006/relationships/hyperlink"/></Relationships>
</file>