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ПРОЕКТ)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hanging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keepNext w:val="true"/>
        <w:spacing w:before="0" w:after="0" w:line="240"/>
        <w:ind w:right="0" w:left="0" w:hanging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ЗУЕВСКОГО   СЕЛЬСОВЕТА</w:t>
      </w:r>
    </w:p>
    <w:p>
      <w:pPr>
        <w:keepNext w:val="true"/>
        <w:spacing w:before="0" w:after="0" w:line="240"/>
        <w:ind w:right="0" w:left="0" w:hanging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694" w:leader="none"/>
        </w:tabs>
        <w:spacing w:before="0" w:after="0" w:line="240"/>
        <w:ind w:right="-141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tabs>
          <w:tab w:val="left" w:pos="0" w:leader="none"/>
        </w:tabs>
        <w:suppressAutoHyphens w:val="true"/>
        <w:spacing w:before="0" w:after="0" w:line="240"/>
        <w:ind w:right="-141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</w:p>
    <w:p>
      <w:pPr>
        <w:tabs>
          <w:tab w:val="left" w:pos="0" w:leader="none"/>
          <w:tab w:val="left" w:pos="9072" w:leader="none"/>
        </w:tabs>
        <w:suppressAutoHyphens w:val="true"/>
        <w:spacing w:before="0" w:after="0" w:line="240"/>
        <w:ind w:right="1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от   ______ 2020 года  № ____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  <w:tab w:val="left" w:pos="9072" w:leader="none"/>
        </w:tabs>
        <w:suppressAutoHyphens w:val="true"/>
        <w:spacing w:before="0" w:after="0" w:line="240"/>
        <w:ind w:right="1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Об утверждении Положения о порядке получения</w:t>
      </w:r>
    </w:p>
    <w:p>
      <w:pPr>
        <w:tabs>
          <w:tab w:val="left" w:pos="0" w:leader="none"/>
          <w:tab w:val="left" w:pos="9072" w:leader="none"/>
        </w:tabs>
        <w:suppressAutoHyphens w:val="true"/>
        <w:spacing w:before="0" w:after="0" w:line="240"/>
        <w:ind w:right="1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муниципальными служащими, замещающими</w:t>
      </w:r>
    </w:p>
    <w:p>
      <w:pPr>
        <w:tabs>
          <w:tab w:val="left" w:pos="0" w:leader="none"/>
          <w:tab w:val="left" w:pos="9072" w:leader="none"/>
        </w:tabs>
        <w:suppressAutoHyphens w:val="true"/>
        <w:spacing w:before="0" w:after="0" w:line="240"/>
        <w:ind w:right="1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должности муниципальной службы в Администрации</w:t>
      </w:r>
    </w:p>
    <w:p>
      <w:pPr>
        <w:tabs>
          <w:tab w:val="left" w:pos="0" w:leader="none"/>
          <w:tab w:val="left" w:pos="9072" w:leader="none"/>
        </w:tabs>
        <w:suppressAutoHyphens w:val="true"/>
        <w:spacing w:before="0" w:after="0" w:line="240"/>
        <w:ind w:right="1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Зуевского сельсовета Солнцевского района</w:t>
      </w:r>
    </w:p>
    <w:p>
      <w:pPr>
        <w:tabs>
          <w:tab w:val="left" w:pos="0" w:leader="none"/>
          <w:tab w:val="left" w:pos="9072" w:leader="none"/>
        </w:tabs>
        <w:suppressAutoHyphens w:val="true"/>
        <w:spacing w:before="0" w:after="0" w:line="240"/>
        <w:ind w:right="1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Курской области, разрешения представителя</w:t>
      </w:r>
    </w:p>
    <w:p>
      <w:pPr>
        <w:tabs>
          <w:tab w:val="left" w:pos="0" w:leader="none"/>
          <w:tab w:val="left" w:pos="9072" w:leader="none"/>
        </w:tabs>
        <w:suppressAutoHyphens w:val="true"/>
        <w:spacing w:before="0" w:after="0" w:line="240"/>
        <w:ind w:right="1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нанимателя на участие на безвозмездной основе</w:t>
      </w:r>
    </w:p>
    <w:p>
      <w:pPr>
        <w:tabs>
          <w:tab w:val="left" w:pos="0" w:leader="none"/>
          <w:tab w:val="left" w:pos="9072" w:leader="none"/>
        </w:tabs>
        <w:suppressAutoHyphens w:val="true"/>
        <w:spacing w:before="0" w:after="0" w:line="240"/>
        <w:ind w:right="1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в управлении отдельными некоммерческими организациями</w:t>
      </w:r>
    </w:p>
    <w:p>
      <w:pPr>
        <w:tabs>
          <w:tab w:val="left" w:pos="0" w:leader="none"/>
          <w:tab w:val="left" w:pos="9072" w:leader="none"/>
        </w:tabs>
        <w:suppressAutoHyphens w:val="true"/>
        <w:spacing w:before="0" w:after="0" w:line="240"/>
        <w:ind w:right="1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tabs>
          <w:tab w:val="left" w:pos="0" w:leader="none"/>
          <w:tab w:val="left" w:pos="9072" w:leader="none"/>
        </w:tabs>
        <w:suppressAutoHyphens w:val="true"/>
        <w:spacing w:before="0" w:after="0" w:line="240"/>
        <w:ind w:right="1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10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Федеральным законом от 03.04.2017 N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 законом от 02.03.2007 № 25 –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 законом Российской Федерации от 25 декабря 2008 г.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протеста прокуратуры Солнцевского района Курской области от 17.02.2020 № 90-2020,  Администрация Зуевского сельсовета Солнцевского района Курской области </w:t>
      </w:r>
    </w:p>
    <w:p>
      <w:pPr>
        <w:spacing w:before="10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Утвердить прилагаемое Положение о порядке получения муниципальными служащими, замещающими должности муниципальной службы в Администрации Зуевского сельсовета Солнцевского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>
      <w:pPr>
        <w:numPr>
          <w:ilvl w:val="0"/>
          <w:numId w:val="14"/>
        </w:numPr>
        <w:tabs>
          <w:tab w:val="left" w:pos="1440" w:leader="none"/>
        </w:tabs>
        <w:spacing w:before="10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Администрации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Зуевского сельсовета Солнцевского района Курской области от   "Об утверждении Положения о порядке получения муниципальными служащими, замещающими должности муниципальной службы в Администрации Зуевского сельсовета Солнцевского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организациями" признать утратившим силу.   </w:t>
      </w:r>
    </w:p>
    <w:p>
      <w:pPr>
        <w:numPr>
          <w:ilvl w:val="0"/>
          <w:numId w:val="14"/>
        </w:numPr>
        <w:tabs>
          <w:tab w:val="left" w:pos="1440" w:leader="none"/>
        </w:tabs>
        <w:spacing w:before="10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 и подлежит обнародованию.</w:t>
      </w:r>
    </w:p>
    <w:p>
      <w:pPr>
        <w:spacing w:before="10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                                                                А.И.Панин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Утверждено </w:t>
      </w: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Администрации </w:t>
      </w: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сельсовета Солнцевского района </w:t>
      </w: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____ 2020 № ___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порядке получения муниципальными служащими, замещающими должности муниципальной службы в Администрации Зуевского сельсовета Солнцевского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 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Настоящее Положение определяет порядок получения муниципальными служащими, замещающими должности муниципальной службы в Администрации Зуевского сельсовета Солнцевского 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некоммерческим организациям для целей настоящего Положения относятся общественные организации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Федерации. 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Муниципальные служащие, замещающие должности муниципальной службы в Администрации Зуевского сельсовета Солнцевского района Курской области,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заявление) на имя Главы Зуевского сельсовета Солнцевского района  в Администрацию Зуевского сельсовета Солнцевского района Курской области.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Заявление составляется в письменном виде по форме согласно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приложению № 1 к настоящему Положению и направляется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Главе Зуевского сельсовета Солнцевского района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начала участия в управлении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некоммерческими организациями, указанными в пункте 2 настоящего Положения, или вхождения в состав их коллегиальных органов управления, заблаговременно, не позднее одного месяца до предполагаемого дня начала указанной деятельности.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заявлению прилагается копия устава некоммерческой организации.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Представленное муниципальным служащим заявление регистрируется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 2 к настоящему Положению.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Отказ в регистрации заявлений не допускается.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Листы журнала регистрации заявлений должны быть пронумерованы, прошнурованы и скреплены печатью Администрации Зуевского сельсовета Солнцевского района.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Заместитель Главы Зуевского сельсовета по общим вопросам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осуществляет предварительное рассмотрение заявления на предмет возможности возникновения конфликта интересов и готовит мотивированное заключение на него.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Заявление и мотивированное заключение на него в течение семи рабочих дней после регистрации заявления направляются Главе Зуевского сельсовета Солнцевского района для рассмотрения.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результатам рассмотрения заявления и мотивированного заключения на него Глава Зуевского сельсовета Солнцевского района выносит одно из следующих решений: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Главы Зуевского сельсовета Солнцевского района принимается путем наложения на заявление резолюции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разрешить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отказать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2272F"/>
          <w:spacing w:val="0"/>
          <w:position w:val="0"/>
          <w:sz w:val="28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Заместитель Главы Зуевского сельсовета по общим вопросам вносит резолюцию Главы Зуевского сельсовета Солнцевского района в журнал и в течение трех рабочих дней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 дня наложения резолюции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информирует муниципального служащего о принятом решении.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Копия заявления с резолюцией Главы Зуевского сельсовета Солнцевского района выдается муниципальному служащему на руки. Муниципальный служащий расписывается в журнале о получении копии заявления.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Муниципальный служащий может приступить к участию на безвозмездной основе в управлении некоммерческой организацией не ранее, чем в день, следующий за днем получения разрешения на руки.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>
      <w:pPr>
        <w:spacing w:before="100" w:after="24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Приложение № 1              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 Положению о порядке получения  муниципальными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служащими, замещающими должности  муниципальной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службы в Администрации Зуевского сельсовета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Солнцевского района, разрешения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представителя  нанимателя на участие на безвозмездной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основе в управлении отдельными  некоммерческими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организациями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Главе Зуевского сельсовета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__________________________________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 И О )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___________________________________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фамилия, имя, отчество)</w:t>
      </w: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ЗАЯВЛЕНИЕ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разрешении на участие на безвозмездной основе</w:t>
        <w:br/>
        <w:t xml:space="preserve">в управлении некоммерческой организацией в качестве</w:t>
        <w:br/>
        <w:t xml:space="preserve">единоличного исполнительного органа или вхождение</w:t>
        <w:br/>
        <w:t xml:space="preserve">в состав ее коллегиального органа управления.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соответствии с пунктом 3 части 1 статьи 14 Федерального закона от 02.03.2007 № 25 – 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прошу разрешить мне участие на безвозмездной основе в управлении некоммерческой организацией ____________________________________________________________________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указать наименование некоммерческой организации, адрес, виды деятельности)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качестве единоличного исполнительного органа или члена коллегиального органа управления  (нужное подчеркнуть). 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выполнении указанной деятельности обязуюсь соблюдать требования, предусмотренные статьёй 14 Федерального закона от 02.03.2007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№ 25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«____»__________20____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г. _____________   ________________________ 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подпись)</w:t>
        <w:tab/>
        <w:tab/>
        <w:t xml:space="preserve">(расшифровка подписи)</w:t>
      </w: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Ознакомлен(а),__________________________________________________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____________________________________________________________________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____________________________________________________________________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наименование должности, фамилия, имя, отчество  )      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  <w:tab/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мнение заместителя Главы Зуевского сельсовета Солнцевского района,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________________________________________________________________________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________________________________________________________________________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________________________________________________________________________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      _________________________</w:t>
        <w:tab/>
        <w:tab/>
        <w:tab/>
        <w:t xml:space="preserve"> ___________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подпись)</w:t>
        <w:tab/>
        <w:tab/>
        <w:t xml:space="preserve">   (расшифровка) </w:t>
        <w:tab/>
        <w:tab/>
        <w:tab/>
        <w:tab/>
        <w:tab/>
        <w:t xml:space="preserve">( дата)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Регистрационный номер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журнале регистрации заявлений  </w:t>
        <w:tab/>
        <w:tab/>
        <w:t xml:space="preserve">___________ 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Дата регистрации заявления                      "____ "____________ 20__ г.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__________________________                                        _____________________________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подпись лица, зарегистрировавшего</w:t>
        <w:tab/>
        <w:tab/>
        <w:tab/>
        <w:tab/>
        <w:t xml:space="preserve"> (расшифровка подписи) 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уведомление)                         </w:t>
      </w: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Приложение № 2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 Положению о порядке получения муниципальными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служащими,замещающими должности муниципальной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службы в Администрации Зуевского сельсовета Солнцевского района,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разрешения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представителя нанимателя на участие на безвозмездной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основе в управлении отдельными некоммерческими организациями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58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Журнал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регистрации заявлений о разрешении на участие на безвозмездной основе</w:t>
        <w:br/>
        <w:t xml:space="preserve">в управлении некоммерческими организациями в качестве единоличного исполнительного органа или вхождение 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состав его коллегиального органа управления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42"/>
        <w:gridCol w:w="993"/>
        <w:gridCol w:w="2835"/>
        <w:gridCol w:w="2552"/>
        <w:gridCol w:w="1276"/>
        <w:gridCol w:w="1425"/>
        <w:gridCol w:w="1134"/>
      </w:tblGrid>
      <w:tr>
        <w:trPr>
          <w:trHeight w:val="1926" w:hRule="auto"/>
          <w:jc w:val="left"/>
        </w:trPr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Регистрационный номер заявления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поступления заявления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Ф.И.О., должность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муниципального служащего, представившего заявление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организации, в управлении которой планируется участвовать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органа управления организацией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1819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представителя</w:t>
            </w:r>
          </w:p>
          <w:p>
            <w:pPr>
              <w:spacing w:before="10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нанимателя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Подпись муниципального служащего о получении копии заявления с регистрационной отметкой</w:t>
            </w:r>
          </w:p>
        </w:tc>
      </w:tr>
      <w:tr>
        <w:trPr>
          <w:trHeight w:val="270" w:hRule="auto"/>
          <w:jc w:val="left"/>
        </w:trPr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uppressAutoHyphens w:val="true"/>
        <w:spacing w:before="0" w:after="1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849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consultant.ru/document/cons_doc_LAW_214785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