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619" w:dyaOrig="1660">
          <v:rect xmlns:o="urn:schemas-microsoft-com:office:office" xmlns:v="urn:schemas-microsoft-com:vml" id="rectole0000000000" style="width:80.950000pt;height:8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10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0"/>
          <w:position w:val="0"/>
          <w:sz w:val="28"/>
          <w:shd w:fill="auto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00"/>
          <w:position w:val="0"/>
          <w:sz w:val="32"/>
          <w:shd w:fill="auto" w:val="clear"/>
        </w:rPr>
        <w:t xml:space="preserve">РАСПОРЯЖЕНИЕ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.12.202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                № 82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Зуевка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графика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выездных приемов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 законом от 6.10.2003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график выездных приемов граждан по личным вопросам населенных пунктов Зуевского  сельсовета. /Прилагается/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распоряжения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 01 января 2024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</w:t>
        <w:tab/>
        <w:tab/>
        <w:tab/>
        <w:t xml:space="preserve">                                      М.А.Стрекалова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Распоряжением главы Зуевского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сельсовета 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20.12.2023   г. № 82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выездных приемов на 2024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28"/>
        <w:gridCol w:w="3957"/>
        <w:gridCol w:w="2393"/>
        <w:gridCol w:w="2393"/>
      </w:tblGrid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пп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населенного пункта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Дежевка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х.Буланец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25.07.202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д.Гридасово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х.Калинов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Выползово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 Меловая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24.01.20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 Княжая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д.Горбуновка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х.Лучки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д.М.Зуевка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 Малиновка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с.Сараевка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д.Александровеа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д.Надежевка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.08.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3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Х.Ржаво-Плота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