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29 октября 2019 г. № 24/7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внесении изменений в решение Собрания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депутатов Зуевского сельсовета № 1/1 от 14.01.2011 г.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 принятии  Положения  о  размере  и условиях  оплаты  труда  и  гарантиях  главы МО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соответствиис  ЗКО №35 от 11.12.1998 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 гарантиях  осуществления  главы  муниципального образования  полномочий  выборного .. должностного лица  местного самоуправления  на  постоянной основе  с  изменениями на 20.02.2017 год   и  законом Курской  области  от 19.04.2013№31-ЗКО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 внесении  изменений  и  дополнений  в  Закон Курской  области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 статусе  глав  муниципальных  образований в  Курской 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района РЕШИЛО: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в решение Собрания депутатов Зуевского сельсовета Солнцевского района Курской области № 1/1 от 14.01.2011 г.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 принятии  Положения  о  размере  и  условиях  оплаты  труда  и гарантиях  главы муниципального  образования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 1  решения изложить  в новой  редакции: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 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Ввести для Главы  Зуевского  сельсовета Солнцевского района  денежное  вознаграждение  в  размере 37792,  определенных  с  учетом должностных  окладов, надбавок  и  других выплат"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Признать утратившими  силу  следующие  решения  Собрания  депутатов Зуевского  сельсовета  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18.03.2016 года№38/11,от 14.12.2017 года №49/11 "О  внесении изменений в  решение Собрания депутатов  Зуевского  сельсовета  Солнцевского района  Курской области от 14.01.2011 года №1/1 "О  принятии  Положения  о  размере  и  условиях  оплаты  труда  и гарантиях  главы муниципального  образования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района 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подписания  и  распространяется  на  правоотношения возникшие с 01.10.2019 года.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  <w:tab/>
        <w:tab/>
        <w:tab/>
        <w:tab/>
        <w:tab/>
        <w:tab/>
        <w:tab/>
        <w:t xml:space="preserve">А.Д.Гридасов     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сельсовета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  <w:tab/>
        <w:tab/>
        <w:tab/>
        <w:tab/>
        <w:tab/>
        <w:tab/>
        <w:tab/>
        <w:t xml:space="preserve">А.И.Панин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