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1900" w:dyaOrig="1843">
          <v:rect xmlns:o="urn:schemas-microsoft-com:office:office" xmlns:v="urn:schemas-microsoft-com:vml" id="rectole0000000000" style="width:95.000000pt;height:92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10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100"/>
          <w:position w:val="0"/>
          <w:sz w:val="32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10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10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10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100"/>
          <w:position w:val="0"/>
          <w:sz w:val="32"/>
          <w:shd w:fill="auto" w:val="clear"/>
        </w:rPr>
        <w:t xml:space="preserve">От 15 марта 2019 года № 23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10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внесении изменений в постановление администрации №102  от 15.08.2016 г.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 утверждении Положения и Перечня должностей муниципальной службы в Администрации Зуевского сельсовета Солнцевского района Курской области,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Указом Президента Российской Федерации от 23.06.2014 № 460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письмом Минтруда России от 24.12.2018 г. № 18-2/10В-10446 Администрация Зуевского  сельсовета ПОСТАНОВЛЯЕТ: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Внести в постановление № 102 от 15.08.2016 г.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 утверждении Положения и Перечня должностей муниципальной службы в Администрации Зуевского сельсовета Солнцевского района Курской области, при назначении на которые граждане и при замещении которых муниципальные служащие обязаны представлять сведения о  доходах, расходах, об имуществе и обязательствах имущественного характера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следующие изменения: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пп.б п. 4 положения о представлении сведений о доходах, об имуществе и обязательствах имущественного характера дополнить абзацем следующего содержания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представляются с использованием специального программного обеспечения "Справки БК" (далее - СПО "Справки БК").  СПО "Справки БК" размещено на официальном сайте Президента Российской Федерации по ссылке: http://www.kremlin.ru/structure/additional/12 и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по ссылке: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https://gossluzhba.gov.ru/page/index/spravki_bk.»»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должностей муниципальных служащих Администрации Зуевского сельсовета Солнцевского района Курской области, при назначении на которые граждане и  при замещении которых муниципальные служащие  обязаны представлять сведения о доходах, расходах, об имуществе и обязательствах имущественного характера изложить в новой редакции, приложение № 1.</w:t>
      </w:r>
    </w:p>
    <w:p>
      <w:pPr>
        <w:numPr>
          <w:ilvl w:val="0"/>
          <w:numId w:val="7"/>
        </w:numPr>
        <w:spacing w:before="0" w:after="0" w:line="240"/>
        <w:ind w:right="0" w:left="1068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 за выполнением настоящего постановления оставляю за собой.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 и распространяется на правоотношениях возникших с 01 января 2019 г.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</w:t>
        <w:tab/>
        <w:tab/>
        <w:tab/>
        <w:tab/>
        <w:tab/>
        <w:tab/>
        <w:t xml:space="preserve">А.И.Панин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Утверждено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</w:t>
        <w:tab/>
        <w:t xml:space="preserve">            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</w:t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</w:t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15 марта 2019 г. № 23</w:t>
      </w:r>
    </w:p>
    <w:p>
      <w:pPr>
        <w:spacing w:before="0" w:after="0" w:line="240"/>
        <w:ind w:right="0" w:left="0" w:firstLine="36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36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Перечень должностей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муниципальной службы в Администрации Зуевского сельсовета Солнцевского района Курской области, при назначении на которые граждане и при замещении которых муниципальные служащие обязаны  представлять сведения о доходах, расходах, об имуществе и обязательствах имущественного характера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</w:t>
      </w:r>
    </w:p>
    <w:p>
      <w:pPr>
        <w:suppressAutoHyphens w:val="true"/>
        <w:spacing w:before="0" w:after="0" w:line="240"/>
        <w:ind w:right="0" w:left="0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73"/>
        <w:gridCol w:w="4873"/>
        <w:gridCol w:w="4443"/>
      </w:tblGrid>
      <w:tr>
        <w:trPr>
          <w:trHeight w:val="1" w:hRule="atLeast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Занимаемая должность</w:t>
            </w:r>
          </w:p>
        </w:tc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должностей</w:t>
            </w:r>
          </w:p>
        </w:tc>
      </w:tr>
      <w:tr>
        <w:trPr>
          <w:trHeight w:val="1" w:hRule="atLeast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главы администрации</w:t>
            </w:r>
          </w:p>
        </w:tc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Высшая </w:t>
            </w:r>
          </w:p>
        </w:tc>
      </w:tr>
      <w:tr>
        <w:trPr>
          <w:trHeight w:val="1" w:hRule="atLeast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Главный  специалист -эксперт администрации – главный бухгалтер</w:t>
            </w:r>
          </w:p>
        </w:tc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ведущая</w:t>
            </w:r>
          </w:p>
        </w:tc>
      </w:tr>
      <w:tr>
        <w:trPr>
          <w:trHeight w:val="1" w:hRule="atLeast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Старшая </w:t>
            </w:r>
          </w:p>
        </w:tc>
      </w:tr>
      <w:tr>
        <w:trPr>
          <w:trHeight w:val="1" w:hRule="atLeast"/>
          <w:jc w:val="left"/>
        </w:trPr>
        <w:tc>
          <w:tcPr>
            <w:tcW w:w="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Специалист 1-го разряда</w:t>
            </w:r>
          </w:p>
        </w:tc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Младшая</w:t>
            </w:r>
          </w:p>
        </w:tc>
      </w:tr>
    </w:tbl>
    <w:p>
      <w:pPr>
        <w:suppressAutoHyphens w:val="true"/>
        <w:spacing w:before="0" w:after="0" w:line="240"/>
        <w:ind w:right="0" w:left="0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s://gossluzhba.gov.ru/page/index/spravki_bk." Id="docRId2" Type="http://schemas.openxmlformats.org/officeDocument/2006/relationships/hyperlink"/><Relationship Target="styles.xml" Id="docRId4" Type="http://schemas.openxmlformats.org/officeDocument/2006/relationships/styles"/></Relationships>
</file>