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F2" w:rsidRPr="001E4E13" w:rsidRDefault="00F554F2">
      <w:pPr>
        <w:rPr>
          <w:rFonts w:ascii="Times New Roman" w:hAnsi="Times New Roman" w:cs="Times New Roman"/>
        </w:rPr>
      </w:pPr>
    </w:p>
    <w:p w:rsidR="003770B3" w:rsidRPr="001E4E13" w:rsidRDefault="003770B3">
      <w:pPr>
        <w:rPr>
          <w:rFonts w:ascii="Times New Roman" w:hAnsi="Times New Roman" w:cs="Times New Roman"/>
        </w:rPr>
      </w:pPr>
    </w:p>
    <w:p w:rsidR="00B540D7" w:rsidRDefault="00B540D7" w:rsidP="00B540D7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</w:t>
      </w:r>
    </w:p>
    <w:p w:rsidR="00B540D7" w:rsidRDefault="007A01D1" w:rsidP="00B540D7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ЗУЕВСКОГО</w:t>
      </w:r>
      <w:r w:rsidR="00B540D7">
        <w:rPr>
          <w:sz w:val="32"/>
          <w:szCs w:val="32"/>
        </w:rPr>
        <w:t xml:space="preserve"> СЕЛЬСОВЕТА</w:t>
      </w:r>
    </w:p>
    <w:p w:rsidR="00B540D7" w:rsidRDefault="00B540D7" w:rsidP="00B540D7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СОЛНЦЕВСКОГО РАЙОНА </w:t>
      </w:r>
    </w:p>
    <w:p w:rsidR="00B540D7" w:rsidRDefault="00B540D7" w:rsidP="00B540D7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КУРСКОЙ ОБЛАСТИ</w:t>
      </w:r>
    </w:p>
    <w:p w:rsidR="00B540D7" w:rsidRDefault="00B540D7" w:rsidP="00B540D7">
      <w:pPr>
        <w:pStyle w:val="ConsTitle"/>
        <w:widowControl/>
        <w:tabs>
          <w:tab w:val="left" w:pos="708"/>
          <w:tab w:val="left" w:pos="7275"/>
        </w:tabs>
        <w:ind w:righ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B540D7" w:rsidRDefault="00B540D7" w:rsidP="00B540D7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540D7" w:rsidRDefault="00B540D7" w:rsidP="00B540D7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7A01D1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7A01D1">
        <w:rPr>
          <w:sz w:val="32"/>
          <w:szCs w:val="32"/>
        </w:rPr>
        <w:t>ноября</w:t>
      </w:r>
      <w:r>
        <w:rPr>
          <w:sz w:val="32"/>
          <w:szCs w:val="32"/>
        </w:rPr>
        <w:t xml:space="preserve"> 2017 года №</w:t>
      </w:r>
      <w:r w:rsidR="007A01D1">
        <w:rPr>
          <w:sz w:val="32"/>
          <w:szCs w:val="32"/>
        </w:rPr>
        <w:t>39/10</w:t>
      </w:r>
    </w:p>
    <w:p w:rsidR="00B540D7" w:rsidRDefault="00B540D7" w:rsidP="00B540D7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</w:p>
    <w:p w:rsidR="009A5C5F" w:rsidRPr="00B540D7" w:rsidRDefault="009A5C5F" w:rsidP="00B540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40D7">
        <w:rPr>
          <w:rFonts w:ascii="Arial" w:hAnsi="Arial" w:cs="Arial"/>
          <w:b/>
          <w:sz w:val="32"/>
          <w:szCs w:val="32"/>
        </w:rPr>
        <w:t xml:space="preserve">Об установлении </w:t>
      </w:r>
      <w:proofErr w:type="gramStart"/>
      <w:r w:rsidRPr="00B540D7">
        <w:rPr>
          <w:rFonts w:ascii="Arial" w:hAnsi="Arial" w:cs="Arial"/>
          <w:b/>
          <w:sz w:val="32"/>
          <w:szCs w:val="32"/>
        </w:rPr>
        <w:t>дополнительных</w:t>
      </w:r>
      <w:proofErr w:type="gramEnd"/>
    </w:p>
    <w:p w:rsidR="009A5C5F" w:rsidRPr="00B540D7" w:rsidRDefault="009A5C5F" w:rsidP="00B540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40D7">
        <w:rPr>
          <w:rFonts w:ascii="Arial" w:hAnsi="Arial" w:cs="Arial"/>
          <w:b/>
          <w:sz w:val="32"/>
          <w:szCs w:val="32"/>
        </w:rPr>
        <w:t xml:space="preserve">оснований признания  </w:t>
      </w:r>
      <w:proofErr w:type="gramStart"/>
      <w:r w:rsidRPr="00B540D7">
        <w:rPr>
          <w:rFonts w:ascii="Arial" w:hAnsi="Arial" w:cs="Arial"/>
          <w:b/>
          <w:sz w:val="32"/>
          <w:szCs w:val="32"/>
        </w:rPr>
        <w:t>безнадежными</w:t>
      </w:r>
      <w:proofErr w:type="gramEnd"/>
    </w:p>
    <w:p w:rsidR="009A5C5F" w:rsidRPr="00B540D7" w:rsidRDefault="009A5C5F" w:rsidP="00B540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40D7">
        <w:rPr>
          <w:rFonts w:ascii="Arial" w:hAnsi="Arial" w:cs="Arial"/>
          <w:b/>
          <w:sz w:val="32"/>
          <w:szCs w:val="32"/>
        </w:rPr>
        <w:t>к взысканию и списания недоимки,</w:t>
      </w:r>
    </w:p>
    <w:p w:rsidR="009A5C5F" w:rsidRPr="00B540D7" w:rsidRDefault="009A5C5F" w:rsidP="00B540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40D7">
        <w:rPr>
          <w:rFonts w:ascii="Arial" w:hAnsi="Arial" w:cs="Arial"/>
          <w:b/>
          <w:sz w:val="32"/>
          <w:szCs w:val="32"/>
        </w:rPr>
        <w:t xml:space="preserve">задолженности по пеням и штрафам </w:t>
      </w:r>
      <w:proofErr w:type="gramStart"/>
      <w:r w:rsidRPr="00B540D7">
        <w:rPr>
          <w:rFonts w:ascii="Arial" w:hAnsi="Arial" w:cs="Arial"/>
          <w:b/>
          <w:sz w:val="32"/>
          <w:szCs w:val="32"/>
        </w:rPr>
        <w:t>по</w:t>
      </w:r>
      <w:proofErr w:type="gramEnd"/>
    </w:p>
    <w:p w:rsidR="009A5C5F" w:rsidRPr="00B540D7" w:rsidRDefault="009A5C5F" w:rsidP="00B540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40D7">
        <w:rPr>
          <w:rFonts w:ascii="Arial" w:hAnsi="Arial" w:cs="Arial"/>
          <w:b/>
          <w:sz w:val="32"/>
          <w:szCs w:val="32"/>
        </w:rPr>
        <w:t>местным налогам.</w:t>
      </w:r>
    </w:p>
    <w:p w:rsidR="00D50ECB" w:rsidRDefault="00D50ECB" w:rsidP="009A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ECB" w:rsidRDefault="00D50ECB" w:rsidP="009A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ECB" w:rsidRDefault="00D50ECB" w:rsidP="009A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3 статьи 59 Налогового кодекса Российской Федерации, Уставом муниципального образования «</w:t>
      </w:r>
      <w:r w:rsidR="007A01D1">
        <w:rPr>
          <w:rFonts w:ascii="Times New Roman" w:hAnsi="Times New Roman" w:cs="Times New Roman"/>
          <w:sz w:val="28"/>
          <w:szCs w:val="28"/>
        </w:rPr>
        <w:t xml:space="preserve">Зуевский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сельсовет»  Солнцевского района Курской области,  Собрание депутатов </w:t>
      </w:r>
      <w:r w:rsidR="007A01D1">
        <w:rPr>
          <w:rFonts w:ascii="Times New Roman" w:hAnsi="Times New Roman" w:cs="Times New Roman"/>
          <w:sz w:val="28"/>
          <w:szCs w:val="28"/>
        </w:rPr>
        <w:t>Зуевского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Солнцевского района РЕШИЛО:</w:t>
      </w:r>
    </w:p>
    <w:p w:rsidR="00E606E3" w:rsidRDefault="00E606E3" w:rsidP="00E60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0EB8" w:rsidRPr="00E606E3">
        <w:rPr>
          <w:rFonts w:ascii="Times New Roman" w:hAnsi="Times New Roman" w:cs="Times New Roman"/>
          <w:sz w:val="28"/>
          <w:szCs w:val="28"/>
        </w:rPr>
        <w:t xml:space="preserve">Установить, что кроме случаев, установленных пунктом 1 статьи 59 Налогового кодекса Российской Федерации, признаются безнадежными к взысканию  и списания недоимки, задолженности по пеням и штрафам  по местным налогам, установленным на территории муниципального образования « </w:t>
      </w:r>
      <w:r w:rsidR="007A01D1">
        <w:rPr>
          <w:rFonts w:ascii="Times New Roman" w:hAnsi="Times New Roman" w:cs="Times New Roman"/>
          <w:sz w:val="28"/>
          <w:szCs w:val="28"/>
        </w:rPr>
        <w:t xml:space="preserve">Зуевский </w:t>
      </w:r>
      <w:r w:rsidR="00CA0EB8" w:rsidRPr="00E606E3">
        <w:rPr>
          <w:rFonts w:ascii="Times New Roman" w:hAnsi="Times New Roman" w:cs="Times New Roman"/>
          <w:sz w:val="28"/>
          <w:szCs w:val="28"/>
        </w:rPr>
        <w:t xml:space="preserve"> сельсовет» Солнцевского района Курской области</w:t>
      </w:r>
      <w:r w:rsidRPr="00E606E3">
        <w:rPr>
          <w:rFonts w:ascii="Times New Roman" w:hAnsi="Times New Roman" w:cs="Times New Roman"/>
          <w:sz w:val="28"/>
          <w:szCs w:val="28"/>
        </w:rPr>
        <w:t>, взыскание которых оказалось невозможным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06E3" w:rsidRDefault="00E606E3" w:rsidP="00E60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 наличие недоимки  и задолженности по пеням и штрафам  по местным налогам с физических лиц, умерших или объявленных судом умершими, в случае ненаследования  имущества  по истечении тр</w:t>
      </w:r>
      <w:r w:rsidR="004E1705">
        <w:rPr>
          <w:rFonts w:ascii="Times New Roman" w:hAnsi="Times New Roman" w:cs="Times New Roman"/>
          <w:sz w:val="28"/>
          <w:szCs w:val="28"/>
        </w:rPr>
        <w:t>ех лет со дня смерти гражданина  или дня вступления  в законную силу решения суда об объявлении гражданина умершим, а также отказа наследников от права наследство либо отсутствия наследника, на основании следующих документов:</w:t>
      </w:r>
      <w:proofErr w:type="gramEnd"/>
    </w:p>
    <w:p w:rsidR="004E1705" w:rsidRDefault="004E1705" w:rsidP="00E60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сведения о государственной регистрации </w:t>
      </w:r>
      <w:r w:rsidR="00783019">
        <w:rPr>
          <w:rFonts w:ascii="Times New Roman" w:hAnsi="Times New Roman" w:cs="Times New Roman"/>
          <w:sz w:val="28"/>
          <w:szCs w:val="28"/>
        </w:rPr>
        <w:t xml:space="preserve"> смерти физического лица, выданные органами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FD1504" w:rsidRDefault="00FD1504" w:rsidP="00E60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справки налогового органа о суммах недоимки и задолженности по пеням и штрафам  по местным налогам с физических лиц по форме согласно приложению № 1 к настоящему решению.</w:t>
      </w:r>
    </w:p>
    <w:p w:rsidR="00FD1504" w:rsidRDefault="00FD1504" w:rsidP="00E60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наличие недоимки и задолженности по пеням и шт</w:t>
      </w:r>
      <w:r w:rsidR="00F441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афам по местным налогам с физических лиц с момента возникновения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>уплате  которых   прошло более трех лет</w:t>
      </w:r>
      <w:r w:rsidR="00F44122">
        <w:rPr>
          <w:rFonts w:ascii="Times New Roman" w:hAnsi="Times New Roman" w:cs="Times New Roman"/>
          <w:sz w:val="28"/>
          <w:szCs w:val="28"/>
        </w:rPr>
        <w:t>, и владение объектом налогообло</w:t>
      </w:r>
      <w:r>
        <w:rPr>
          <w:rFonts w:ascii="Times New Roman" w:hAnsi="Times New Roman" w:cs="Times New Roman"/>
          <w:sz w:val="28"/>
          <w:szCs w:val="28"/>
        </w:rPr>
        <w:t>жения прекращено, на основании следующих документов:</w:t>
      </w:r>
    </w:p>
    <w:p w:rsidR="00FD1504" w:rsidRDefault="00FD1504" w:rsidP="00E60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органов, осуществляющих</w:t>
      </w:r>
      <w:r w:rsidR="00F44122">
        <w:rPr>
          <w:rFonts w:ascii="Times New Roman" w:hAnsi="Times New Roman" w:cs="Times New Roman"/>
          <w:sz w:val="28"/>
          <w:szCs w:val="28"/>
        </w:rPr>
        <w:t xml:space="preserve">  регистрацию объекта налогообло</w:t>
      </w:r>
      <w:r>
        <w:rPr>
          <w:rFonts w:ascii="Times New Roman" w:hAnsi="Times New Roman" w:cs="Times New Roman"/>
          <w:sz w:val="28"/>
          <w:szCs w:val="28"/>
        </w:rPr>
        <w:t>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подтверждающих  сн</w:t>
      </w:r>
      <w:r w:rsidR="00F44122">
        <w:rPr>
          <w:rFonts w:ascii="Times New Roman" w:hAnsi="Times New Roman" w:cs="Times New Roman"/>
          <w:sz w:val="28"/>
          <w:szCs w:val="28"/>
        </w:rPr>
        <w:t>ятие с учета  объекта налогообло</w:t>
      </w:r>
      <w:r>
        <w:rPr>
          <w:rFonts w:ascii="Times New Roman" w:hAnsi="Times New Roman" w:cs="Times New Roman"/>
          <w:sz w:val="28"/>
          <w:szCs w:val="28"/>
        </w:rPr>
        <w:t>жения;</w:t>
      </w:r>
    </w:p>
    <w:p w:rsidR="00FD1504" w:rsidRDefault="00FD1504" w:rsidP="00E60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справки налогового органа  о суммах недоимки и задолженности по пеням и штрафам  по местным налогам  с физических лиц по форме, согласно приложению № 1 к настоящему решению.</w:t>
      </w:r>
    </w:p>
    <w:p w:rsidR="00FD1504" w:rsidRDefault="00FD1504" w:rsidP="00E60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B0179">
        <w:rPr>
          <w:rFonts w:ascii="Times New Roman" w:hAnsi="Times New Roman" w:cs="Times New Roman"/>
          <w:sz w:val="28"/>
          <w:szCs w:val="28"/>
        </w:rPr>
        <w:t xml:space="preserve"> Наличие недоимки и задолженности по пеням и штрафам   по местным налогам с физических лиц, принудительное  взыскание с которых по исполнительным листам невозможно  по основаниям, предусмотренным пунктами 3,4 части1 статьи 46 Федерального закона  от 02.10.2007 г. № 229-ФЗ «Об исполнительном производстве»</w:t>
      </w:r>
      <w:proofErr w:type="gramStart"/>
      <w:r w:rsidR="001B017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1B0179">
        <w:rPr>
          <w:rFonts w:ascii="Times New Roman" w:hAnsi="Times New Roman" w:cs="Times New Roman"/>
          <w:sz w:val="28"/>
          <w:szCs w:val="28"/>
        </w:rPr>
        <w:t xml:space="preserve"> по представлении следующих документов:</w:t>
      </w:r>
    </w:p>
    <w:p w:rsidR="001B0179" w:rsidRDefault="001B0179" w:rsidP="00E60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копии постановлений о возвращении исполнительного документа, по которому взыскание не производилось или произведено частично, об окончании исполнительного производства, вынесенных  судебным приставом – исполнителем в соответствии со статьями 46, 47 Федерального закона от 02.10.2007 г. №229-ФЗ « Об исполнительном производстве»,</w:t>
      </w:r>
    </w:p>
    <w:p w:rsidR="001B0179" w:rsidRDefault="001B0179" w:rsidP="00E60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решения суда о взыскании;</w:t>
      </w:r>
    </w:p>
    <w:p w:rsidR="001B0179" w:rsidRDefault="00F44122" w:rsidP="00E60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документов реги</w:t>
      </w:r>
      <w:r w:rsidR="001B0179">
        <w:rPr>
          <w:rFonts w:ascii="Times New Roman" w:hAnsi="Times New Roman" w:cs="Times New Roman"/>
          <w:sz w:val="28"/>
          <w:szCs w:val="28"/>
        </w:rPr>
        <w:t>стрирующих органов, подтверж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B0179">
        <w:rPr>
          <w:rFonts w:ascii="Times New Roman" w:hAnsi="Times New Roman" w:cs="Times New Roman"/>
          <w:sz w:val="28"/>
          <w:szCs w:val="28"/>
        </w:rPr>
        <w:t>ающих отсутствие у должника имущества</w:t>
      </w:r>
      <w:proofErr w:type="gramStart"/>
      <w:r w:rsidR="001B01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0179">
        <w:rPr>
          <w:rFonts w:ascii="Times New Roman" w:hAnsi="Times New Roman" w:cs="Times New Roman"/>
          <w:sz w:val="28"/>
          <w:szCs w:val="28"/>
        </w:rPr>
        <w:t xml:space="preserve"> за счет которых возможно осуществить взыскание;</w:t>
      </w:r>
    </w:p>
    <w:p w:rsidR="00C013CA" w:rsidRDefault="001B0179" w:rsidP="00E60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справки налогового органа о суммах недоимки и задолженности по пеням и штрафам по местным налогам с физических лиц по форме согласно приложению 1 к настоящему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3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13CA" w:rsidRDefault="00C013CA" w:rsidP="00E60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Задолженности по уплате пений и штрафов с физических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образования которых более трех лет, при отсутствии задолженности по уплате налога на основании следующих документов:</w:t>
      </w:r>
    </w:p>
    <w:p w:rsidR="00C013CA" w:rsidRDefault="00C013CA" w:rsidP="00E60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заключения налогового органа  об истечении срока задолженности по пеням;</w:t>
      </w:r>
    </w:p>
    <w:p w:rsidR="001B0179" w:rsidRDefault="00BF3E01" w:rsidP="00E60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справки налогового органа о суммах задолж</w:t>
      </w:r>
      <w:r w:rsidR="00F441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нности по пеням по местным налогам с физических лиц по форме  согласно приложению 1 к настоящему решению.</w:t>
      </w:r>
    </w:p>
    <w:p w:rsidR="00E606E3" w:rsidRDefault="00BF3E01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Наличие задолженности по отмененным налогам  и сборам, пеням и штрафам, за исключением  задолженности, включенной на дату принятия решения о списании в реестр требований кредиторов, в графики реструктуризации, в отношении которой осуществляется исполнительное производство  на основании справки налогового органа о суммах задолженности.</w:t>
      </w:r>
    </w:p>
    <w:p w:rsidR="00A840B3" w:rsidRDefault="00EF0DEA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Наличие задолженности юридических лиц по пеням и штра</w:t>
      </w:r>
      <w:r w:rsidR="003F5061">
        <w:rPr>
          <w:rFonts w:ascii="Times New Roman" w:hAnsi="Times New Roman" w:cs="Times New Roman"/>
          <w:sz w:val="28"/>
          <w:szCs w:val="28"/>
        </w:rPr>
        <w:t xml:space="preserve">фам по состоянию на </w:t>
      </w:r>
      <w:r w:rsidR="003F5061" w:rsidRPr="009F1017">
        <w:rPr>
          <w:rFonts w:ascii="Times New Roman" w:hAnsi="Times New Roman" w:cs="Times New Roman"/>
          <w:i/>
          <w:sz w:val="28"/>
          <w:szCs w:val="28"/>
        </w:rPr>
        <w:t>01.01._201</w:t>
      </w:r>
      <w:r w:rsidR="00F4078B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при отсутствии задолженности по налогу, за исключением задолженности, включенной на дату принятия решения о списании в реестр требований кредиторов, в графики реструктуризации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которой осуществляется исполнительное производство</w:t>
      </w:r>
      <w:r w:rsidR="00A840B3">
        <w:rPr>
          <w:rFonts w:ascii="Times New Roman" w:hAnsi="Times New Roman" w:cs="Times New Roman"/>
          <w:sz w:val="28"/>
          <w:szCs w:val="28"/>
        </w:rPr>
        <w:t>, на основании справки налогового органа о задо</w:t>
      </w:r>
      <w:r w:rsidR="00E21F0D">
        <w:rPr>
          <w:rFonts w:ascii="Times New Roman" w:hAnsi="Times New Roman" w:cs="Times New Roman"/>
          <w:sz w:val="28"/>
          <w:szCs w:val="28"/>
        </w:rPr>
        <w:t>л</w:t>
      </w:r>
      <w:r w:rsidR="00A840B3">
        <w:rPr>
          <w:rFonts w:ascii="Times New Roman" w:hAnsi="Times New Roman" w:cs="Times New Roman"/>
          <w:sz w:val="28"/>
          <w:szCs w:val="28"/>
        </w:rPr>
        <w:t>ж</w:t>
      </w:r>
      <w:r w:rsidR="00E21F0D">
        <w:rPr>
          <w:rFonts w:ascii="Times New Roman" w:hAnsi="Times New Roman" w:cs="Times New Roman"/>
          <w:sz w:val="28"/>
          <w:szCs w:val="28"/>
        </w:rPr>
        <w:t>е</w:t>
      </w:r>
      <w:r w:rsidR="00A840B3">
        <w:rPr>
          <w:rFonts w:ascii="Times New Roman" w:hAnsi="Times New Roman" w:cs="Times New Roman"/>
          <w:sz w:val="28"/>
          <w:szCs w:val="28"/>
        </w:rPr>
        <w:t>нности.</w:t>
      </w:r>
    </w:p>
    <w:p w:rsidR="00EF0DEA" w:rsidRDefault="00A840B3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Наличие задолженности по местным налогам и сборам физических лиц, не превышающей с учетом пеней и штрафов 1500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сроком </w:t>
      </w:r>
      <w:r w:rsidR="003F5061">
        <w:rPr>
          <w:rFonts w:ascii="Times New Roman" w:hAnsi="Times New Roman" w:cs="Times New Roman"/>
          <w:sz w:val="28"/>
          <w:szCs w:val="28"/>
        </w:rPr>
        <w:t xml:space="preserve">образования до    </w:t>
      </w:r>
      <w:r w:rsidR="003F5061" w:rsidRPr="009F1017">
        <w:rPr>
          <w:rFonts w:ascii="Times New Roman" w:hAnsi="Times New Roman" w:cs="Times New Roman"/>
          <w:i/>
          <w:sz w:val="28"/>
          <w:szCs w:val="28"/>
        </w:rPr>
        <w:t>01.01. 201</w:t>
      </w:r>
      <w:r w:rsidR="00F4078B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г, за исключением задолженности , в отношении которой осуществляется исполнительное производство , на основании справки налогового органа    о суммах задолженности.</w:t>
      </w:r>
    </w:p>
    <w:p w:rsidR="00A840B3" w:rsidRDefault="00A840B3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Списание недоимки и задолженности по пеням и штрафам по местным налогам, признанных безнадежными к взысканию по основанию, указанному в пункте 1 настоящего решения, производится в соответствии с порядком, установленном федеральным органом  исполнительной власти, уполномоченным по контролю и надзору в области налогов и сборов.</w:t>
      </w:r>
    </w:p>
    <w:p w:rsidR="00A840B3" w:rsidRDefault="001369CC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Списанию  подлежит недоимка  по налогу и задолженность  по пеням и штрафам по местным налогам с физиче</w:t>
      </w:r>
      <w:r w:rsidR="00E21F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ких лиц на дату принятия решения о списании задолженности.</w:t>
      </w:r>
    </w:p>
    <w:p w:rsidR="001369CC" w:rsidRDefault="001469C4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Предложить Межрайонной ИФНС России по Курской области №9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ежеквартально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15-го числа месяца, следующего за отчетным кварталом, направлять в Администрацию Солнцевского района  Курской области сведения  о списании недоимки и задолженности по пеням и штрафам по местным налогам, признанным безнадежными к взысканию по основанию , указанному в пункте 1 настоящего решения , по форме согласно приложению 2 к настоящему решению.</w:t>
      </w:r>
    </w:p>
    <w:p w:rsidR="001469C4" w:rsidRDefault="00804154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главного</w:t>
      </w:r>
      <w:r w:rsidR="00F4078B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proofErr w:type="gramStart"/>
      <w:r w:rsidR="00F4078B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F4078B">
        <w:rPr>
          <w:rFonts w:ascii="Times New Roman" w:hAnsi="Times New Roman" w:cs="Times New Roman"/>
          <w:sz w:val="28"/>
          <w:szCs w:val="28"/>
        </w:rPr>
        <w:t xml:space="preserve">ксперта   </w:t>
      </w:r>
      <w:r w:rsidR="007A01D1">
        <w:rPr>
          <w:rFonts w:ascii="Times New Roman" w:hAnsi="Times New Roman" w:cs="Times New Roman"/>
          <w:sz w:val="28"/>
          <w:szCs w:val="28"/>
        </w:rPr>
        <w:t>Четверикову  Е.Н.</w:t>
      </w:r>
    </w:p>
    <w:p w:rsidR="00804154" w:rsidRDefault="00804154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</w:t>
      </w:r>
      <w:r w:rsidR="00F4078B">
        <w:rPr>
          <w:rFonts w:ascii="Times New Roman" w:hAnsi="Times New Roman" w:cs="Times New Roman"/>
          <w:sz w:val="28"/>
          <w:szCs w:val="28"/>
        </w:rPr>
        <w:t>е вступает в силу со дня официального опубликовани</w:t>
      </w:r>
      <w:proofErr w:type="gramStart"/>
      <w:r w:rsidR="00F4078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F4078B">
        <w:rPr>
          <w:rFonts w:ascii="Times New Roman" w:hAnsi="Times New Roman" w:cs="Times New Roman"/>
          <w:sz w:val="28"/>
          <w:szCs w:val="28"/>
        </w:rPr>
        <w:t>обнародования) и распространяется на правоотношения, возникшие 1 января 2017 года</w:t>
      </w:r>
    </w:p>
    <w:p w:rsidR="00804154" w:rsidRDefault="00804154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154" w:rsidRDefault="00804154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154" w:rsidRDefault="00804154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154" w:rsidRDefault="00804154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01D1">
        <w:rPr>
          <w:rFonts w:ascii="Times New Roman" w:hAnsi="Times New Roman" w:cs="Times New Roman"/>
          <w:sz w:val="28"/>
          <w:szCs w:val="28"/>
        </w:rPr>
        <w:t>Зуевского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04154" w:rsidRDefault="00804154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Солнцевского района                                       </w:t>
      </w:r>
      <w:r w:rsidR="007A01D1">
        <w:rPr>
          <w:rFonts w:ascii="Times New Roman" w:hAnsi="Times New Roman" w:cs="Times New Roman"/>
          <w:sz w:val="28"/>
          <w:szCs w:val="28"/>
        </w:rPr>
        <w:t>А.И.Панин</w:t>
      </w:r>
    </w:p>
    <w:p w:rsidR="00F44122" w:rsidRDefault="00F44122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122" w:rsidRDefault="00F44122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122" w:rsidRDefault="00F44122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122" w:rsidRDefault="00F44122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122" w:rsidRDefault="00F44122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122" w:rsidRDefault="00F44122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122" w:rsidRDefault="00F44122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122" w:rsidRDefault="00F44122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122" w:rsidRDefault="00F44122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122" w:rsidRDefault="00F44122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122" w:rsidRDefault="00F44122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122" w:rsidRDefault="00F44122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0D7" w:rsidRDefault="00B540D7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0D7" w:rsidRDefault="00B540D7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0D7" w:rsidRDefault="00B540D7" w:rsidP="00EF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122" w:rsidRPr="00F44122" w:rsidRDefault="00F44122" w:rsidP="00F441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441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44122" w:rsidRPr="00F44122" w:rsidRDefault="00F44122" w:rsidP="00F441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44122">
        <w:rPr>
          <w:rFonts w:ascii="Times New Roman" w:hAnsi="Times New Roman" w:cs="Times New Roman"/>
          <w:sz w:val="24"/>
          <w:szCs w:val="24"/>
        </w:rPr>
        <w:t xml:space="preserve">к решению депутатов </w:t>
      </w:r>
    </w:p>
    <w:p w:rsidR="00F44122" w:rsidRPr="00F44122" w:rsidRDefault="00F44122" w:rsidP="00F441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4412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44122" w:rsidRPr="00F44122" w:rsidRDefault="00F44122" w:rsidP="00F441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44122">
        <w:rPr>
          <w:rFonts w:ascii="Times New Roman" w:hAnsi="Times New Roman" w:cs="Times New Roman"/>
          <w:sz w:val="24"/>
          <w:szCs w:val="24"/>
        </w:rPr>
        <w:t>Солнцевского района</w:t>
      </w:r>
    </w:p>
    <w:p w:rsidR="00F44122" w:rsidRDefault="00B540D7" w:rsidP="00F441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A01D1">
        <w:rPr>
          <w:rFonts w:ascii="Times New Roman" w:hAnsi="Times New Roman" w:cs="Times New Roman"/>
          <w:sz w:val="24"/>
          <w:szCs w:val="24"/>
        </w:rPr>
        <w:t>13.11.</w:t>
      </w:r>
      <w:r>
        <w:rPr>
          <w:rFonts w:ascii="Times New Roman" w:hAnsi="Times New Roman" w:cs="Times New Roman"/>
          <w:sz w:val="24"/>
          <w:szCs w:val="24"/>
        </w:rPr>
        <w:t>2017г№</w:t>
      </w:r>
      <w:r w:rsidR="007A01D1">
        <w:rPr>
          <w:rFonts w:ascii="Times New Roman" w:hAnsi="Times New Roman" w:cs="Times New Roman"/>
          <w:sz w:val="24"/>
          <w:szCs w:val="24"/>
        </w:rPr>
        <w:t>39/10</w:t>
      </w:r>
    </w:p>
    <w:p w:rsidR="00F44122" w:rsidRPr="00F44122" w:rsidRDefault="00F44122" w:rsidP="00F441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4122" w:rsidRPr="00F44122" w:rsidRDefault="00F44122" w:rsidP="00F441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4122">
        <w:rPr>
          <w:rFonts w:ascii="Times New Roman" w:hAnsi="Times New Roman" w:cs="Times New Roman"/>
          <w:sz w:val="24"/>
          <w:szCs w:val="24"/>
        </w:rPr>
        <w:t xml:space="preserve"> Справка </w:t>
      </w:r>
    </w:p>
    <w:p w:rsidR="00F44122" w:rsidRPr="00F44122" w:rsidRDefault="00F44122" w:rsidP="00F441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4122">
        <w:rPr>
          <w:rFonts w:ascii="Times New Roman" w:hAnsi="Times New Roman" w:cs="Times New Roman"/>
          <w:sz w:val="24"/>
          <w:szCs w:val="24"/>
        </w:rPr>
        <w:t>о суммах  недоимки и задолженности  по пеням/штрафам  по местным налогам</w:t>
      </w:r>
      <w:proofErr w:type="gramStart"/>
      <w:r w:rsidRPr="00F441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4122">
        <w:rPr>
          <w:rFonts w:ascii="Times New Roman" w:hAnsi="Times New Roman" w:cs="Times New Roman"/>
          <w:sz w:val="24"/>
          <w:szCs w:val="24"/>
        </w:rPr>
        <w:t xml:space="preserve"> к которым невозможно применить меры принудительного взыскания.</w:t>
      </w:r>
    </w:p>
    <w:p w:rsidR="00F44122" w:rsidRDefault="00F441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4122" w:rsidRDefault="00F44122" w:rsidP="00F4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44122" w:rsidRDefault="00F44122" w:rsidP="00F441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наименование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ИНН/КПП, фамилия, имя, отчество</w:t>
      </w:r>
    </w:p>
    <w:p w:rsidR="00F44122" w:rsidRDefault="00F44122" w:rsidP="00F4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44122" w:rsidRDefault="00F44122" w:rsidP="00F441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лица, ИНН при наличии)</w:t>
      </w:r>
    </w:p>
    <w:p w:rsidR="00F44122" w:rsidRDefault="00F44122" w:rsidP="00F441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«_____»____________20______ года</w:t>
      </w:r>
    </w:p>
    <w:p w:rsidR="00AC4E82" w:rsidRDefault="00AC4E82" w:rsidP="00F441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540"/>
        <w:gridCol w:w="1322"/>
        <w:gridCol w:w="1242"/>
        <w:gridCol w:w="1775"/>
        <w:gridCol w:w="1775"/>
        <w:gridCol w:w="1775"/>
        <w:gridCol w:w="1177"/>
      </w:tblGrid>
      <w:tr w:rsidR="00AC4E82" w:rsidTr="00AC4E82">
        <w:tc>
          <w:tcPr>
            <w:tcW w:w="540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2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налогов</w:t>
            </w:r>
          </w:p>
        </w:tc>
        <w:tc>
          <w:tcPr>
            <w:tcW w:w="1242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Недоимка</w:t>
            </w:r>
          </w:p>
        </w:tc>
        <w:tc>
          <w:tcPr>
            <w:tcW w:w="1775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 начисленным пеням</w:t>
            </w:r>
          </w:p>
        </w:tc>
        <w:tc>
          <w:tcPr>
            <w:tcW w:w="1775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 штрафам</w:t>
            </w:r>
          </w:p>
        </w:tc>
        <w:tc>
          <w:tcPr>
            <w:tcW w:w="1775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процентам </w:t>
            </w:r>
          </w:p>
        </w:tc>
        <w:tc>
          <w:tcPr>
            <w:tcW w:w="1177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AC4E82" w:rsidTr="00AC4E82">
        <w:tc>
          <w:tcPr>
            <w:tcW w:w="540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4E82" w:rsidTr="00AC4E82">
        <w:trPr>
          <w:trHeight w:val="300"/>
        </w:trPr>
        <w:tc>
          <w:tcPr>
            <w:tcW w:w="540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2" w:rsidTr="00AC4E82">
        <w:trPr>
          <w:trHeight w:val="378"/>
        </w:trPr>
        <w:tc>
          <w:tcPr>
            <w:tcW w:w="540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2" w:rsidTr="00865356">
        <w:trPr>
          <w:trHeight w:val="435"/>
        </w:trPr>
        <w:tc>
          <w:tcPr>
            <w:tcW w:w="1862" w:type="dxa"/>
            <w:gridSpan w:val="2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2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AC4E82" w:rsidRDefault="00AC4E82" w:rsidP="00F4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122" w:rsidRDefault="00F44122" w:rsidP="00F4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E82" w:rsidRDefault="00AC4E82" w:rsidP="00F4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Межрайонной ИФНС России №9 по Курской области</w:t>
      </w:r>
    </w:p>
    <w:p w:rsidR="00AC4E82" w:rsidRDefault="00AC4E82" w:rsidP="00F4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E82" w:rsidRDefault="00AC4E82" w:rsidP="00F4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_/________________</w:t>
      </w:r>
    </w:p>
    <w:p w:rsidR="00AC4E82" w:rsidRDefault="00AC4E82" w:rsidP="00F4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подпись                                                               (фамилия, инициалы)</w:t>
      </w:r>
    </w:p>
    <w:p w:rsidR="00AC4E82" w:rsidRDefault="00AC4E82" w:rsidP="00F4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C4E82" w:rsidRPr="00F44122" w:rsidRDefault="00AC4E82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C4E82" w:rsidRPr="00F44122" w:rsidRDefault="00AC4E82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44122">
        <w:rPr>
          <w:rFonts w:ascii="Times New Roman" w:hAnsi="Times New Roman" w:cs="Times New Roman"/>
          <w:sz w:val="24"/>
          <w:szCs w:val="24"/>
        </w:rPr>
        <w:t xml:space="preserve">к решению депутатов </w:t>
      </w:r>
    </w:p>
    <w:p w:rsidR="00AC4E82" w:rsidRPr="00F44122" w:rsidRDefault="00AC4E82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4412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C4E82" w:rsidRPr="00F44122" w:rsidRDefault="00AC4E82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44122">
        <w:rPr>
          <w:rFonts w:ascii="Times New Roman" w:hAnsi="Times New Roman" w:cs="Times New Roman"/>
          <w:sz w:val="24"/>
          <w:szCs w:val="24"/>
        </w:rPr>
        <w:t>Солнцевского района</w:t>
      </w:r>
    </w:p>
    <w:p w:rsidR="00AC4E82" w:rsidRDefault="00B540D7" w:rsidP="00AC4E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A01D1">
        <w:rPr>
          <w:rFonts w:ascii="Times New Roman" w:hAnsi="Times New Roman" w:cs="Times New Roman"/>
          <w:sz w:val="24"/>
          <w:szCs w:val="24"/>
        </w:rPr>
        <w:t>13.11</w:t>
      </w:r>
      <w:r>
        <w:rPr>
          <w:rFonts w:ascii="Times New Roman" w:hAnsi="Times New Roman" w:cs="Times New Roman"/>
          <w:sz w:val="24"/>
          <w:szCs w:val="24"/>
        </w:rPr>
        <w:t>.2017г№</w:t>
      </w:r>
      <w:r w:rsidR="007A01D1">
        <w:rPr>
          <w:rFonts w:ascii="Times New Roman" w:hAnsi="Times New Roman" w:cs="Times New Roman"/>
          <w:sz w:val="24"/>
          <w:szCs w:val="24"/>
        </w:rPr>
        <w:t>39/10</w:t>
      </w:r>
    </w:p>
    <w:p w:rsidR="00AC4E82" w:rsidRDefault="00AC4E82" w:rsidP="00AC4E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C4E82" w:rsidRDefault="00AC4E82" w:rsidP="00AC4E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СПИСАНИИ  НЕДОИМКИ И ЗАДОЛЖЕ</w:t>
      </w:r>
      <w:r w:rsidR="00B02C9D">
        <w:rPr>
          <w:rFonts w:ascii="Times New Roman" w:hAnsi="Times New Roman" w:cs="Times New Roman"/>
          <w:sz w:val="24"/>
          <w:szCs w:val="24"/>
        </w:rPr>
        <w:t>ННОСТИ ПО ПЕНЯМ И ШТРАФАМ ПО МЕ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02C9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НЫМ НАЛОГАМ И СБОРАМ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КОТОРЫМ НЕВОЗМОЖНО ПРИМЕНИТЬ МЕРЫ ПРИНУДИТЕЛЬНОГО ВЗЫСКАНИЯ</w:t>
      </w:r>
    </w:p>
    <w:p w:rsidR="00236A9E" w:rsidRDefault="00236A9E" w:rsidP="00236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71"/>
        <w:gridCol w:w="2236"/>
        <w:gridCol w:w="2428"/>
        <w:gridCol w:w="944"/>
        <w:gridCol w:w="1197"/>
        <w:gridCol w:w="707"/>
        <w:gridCol w:w="888"/>
      </w:tblGrid>
      <w:tr w:rsidR="00370DCF" w:rsidTr="00370DCF">
        <w:trPr>
          <w:trHeight w:val="720"/>
        </w:trPr>
        <w:tc>
          <w:tcPr>
            <w:tcW w:w="1171" w:type="dxa"/>
            <w:vMerge w:val="restart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пункта согласно решению</w:t>
            </w:r>
          </w:p>
        </w:tc>
        <w:tc>
          <w:tcPr>
            <w:tcW w:w="2623" w:type="dxa"/>
            <w:vMerge w:val="restart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2428" w:type="dxa"/>
            <w:vMerge w:val="restart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в отношении которых принято решение о списании задолженности</w:t>
            </w:r>
          </w:p>
        </w:tc>
        <w:tc>
          <w:tcPr>
            <w:tcW w:w="3349" w:type="dxa"/>
            <w:gridSpan w:val="4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списанной задолженности (рублей)</w:t>
            </w:r>
          </w:p>
        </w:tc>
      </w:tr>
      <w:tr w:rsidR="00370DCF" w:rsidTr="00370DCF">
        <w:trPr>
          <w:trHeight w:val="480"/>
        </w:trPr>
        <w:tc>
          <w:tcPr>
            <w:tcW w:w="1171" w:type="dxa"/>
            <w:vMerge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gridSpan w:val="3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70DCF" w:rsidTr="00370DCF">
        <w:trPr>
          <w:trHeight w:val="450"/>
        </w:trPr>
        <w:tc>
          <w:tcPr>
            <w:tcW w:w="1171" w:type="dxa"/>
            <w:vMerge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недоимка</w:t>
            </w:r>
          </w:p>
        </w:tc>
        <w:tc>
          <w:tcPr>
            <w:tcW w:w="720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пеня</w:t>
            </w:r>
          </w:p>
        </w:tc>
        <w:tc>
          <w:tcPr>
            <w:tcW w:w="829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370DCF" w:rsidTr="00370DCF">
        <w:tc>
          <w:tcPr>
            <w:tcW w:w="1171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CF" w:rsidTr="00370DCF">
        <w:tc>
          <w:tcPr>
            <w:tcW w:w="1171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CF" w:rsidTr="00370DCF">
        <w:tc>
          <w:tcPr>
            <w:tcW w:w="1171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CF" w:rsidTr="00370DCF">
        <w:tc>
          <w:tcPr>
            <w:tcW w:w="1171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70DCF" w:rsidRDefault="00370DCF" w:rsidP="0023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A9E" w:rsidRDefault="00236A9E" w:rsidP="00236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37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Межрайонной ИФНС </w:t>
      </w:r>
      <w:r w:rsidR="00B02C9D">
        <w:rPr>
          <w:rFonts w:ascii="Times New Roman" w:hAnsi="Times New Roman" w:cs="Times New Roman"/>
          <w:sz w:val="24"/>
          <w:szCs w:val="24"/>
        </w:rPr>
        <w:t xml:space="preserve">России  №9  </w:t>
      </w:r>
      <w:r>
        <w:rPr>
          <w:rFonts w:ascii="Times New Roman" w:hAnsi="Times New Roman" w:cs="Times New Roman"/>
          <w:sz w:val="24"/>
          <w:szCs w:val="24"/>
        </w:rPr>
        <w:t xml:space="preserve"> по Курской области</w:t>
      </w:r>
    </w:p>
    <w:p w:rsidR="00370DCF" w:rsidRDefault="00370DCF" w:rsidP="0037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DCF" w:rsidRDefault="00370DCF" w:rsidP="0037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_/_____________________________</w:t>
      </w:r>
    </w:p>
    <w:p w:rsidR="00370DCF" w:rsidRDefault="00370DCF" w:rsidP="0037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подпись                                                               (фамилия, инициалы)</w:t>
      </w:r>
    </w:p>
    <w:p w:rsidR="00370DCF" w:rsidRPr="00F44122" w:rsidRDefault="00370DCF" w:rsidP="00236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70DCF" w:rsidRPr="00F44122" w:rsidSect="00F5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1DF"/>
    <w:multiLevelType w:val="hybridMultilevel"/>
    <w:tmpl w:val="6DF608EA"/>
    <w:lvl w:ilvl="0" w:tplc="B5F4E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70B3"/>
    <w:rsid w:val="001369CC"/>
    <w:rsid w:val="001469C4"/>
    <w:rsid w:val="001B0179"/>
    <w:rsid w:val="001E4E13"/>
    <w:rsid w:val="00204ED5"/>
    <w:rsid w:val="00236A9E"/>
    <w:rsid w:val="002D75CC"/>
    <w:rsid w:val="002F5225"/>
    <w:rsid w:val="00370DCF"/>
    <w:rsid w:val="003770B3"/>
    <w:rsid w:val="003F5061"/>
    <w:rsid w:val="003F558D"/>
    <w:rsid w:val="004B0B31"/>
    <w:rsid w:val="004E1705"/>
    <w:rsid w:val="005E19C6"/>
    <w:rsid w:val="00783019"/>
    <w:rsid w:val="007A01D1"/>
    <w:rsid w:val="00804154"/>
    <w:rsid w:val="009A5C5F"/>
    <w:rsid w:val="009F1017"/>
    <w:rsid w:val="00A840B3"/>
    <w:rsid w:val="00AC4E82"/>
    <w:rsid w:val="00B02C9D"/>
    <w:rsid w:val="00B540D7"/>
    <w:rsid w:val="00BF3E01"/>
    <w:rsid w:val="00C013CA"/>
    <w:rsid w:val="00CA0EB8"/>
    <w:rsid w:val="00D50ECB"/>
    <w:rsid w:val="00E21F0D"/>
    <w:rsid w:val="00E606E3"/>
    <w:rsid w:val="00EF0DEA"/>
    <w:rsid w:val="00F4078B"/>
    <w:rsid w:val="00F44122"/>
    <w:rsid w:val="00F44174"/>
    <w:rsid w:val="00F554F2"/>
    <w:rsid w:val="00FD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EB8"/>
    <w:pPr>
      <w:ind w:left="720"/>
      <w:contextualSpacing/>
    </w:pPr>
  </w:style>
  <w:style w:type="table" w:styleId="a4">
    <w:name w:val="Table Grid"/>
    <w:basedOn w:val="a1"/>
    <w:uiPriority w:val="59"/>
    <w:rsid w:val="00F4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017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B540D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Bunino</dc:creator>
  <cp:lastModifiedBy>Admin</cp:lastModifiedBy>
  <cp:revision>4</cp:revision>
  <cp:lastPrinted>2017-11-28T11:28:00Z</cp:lastPrinted>
  <dcterms:created xsi:type="dcterms:W3CDTF">2017-11-28T11:21:00Z</dcterms:created>
  <dcterms:modified xsi:type="dcterms:W3CDTF">2017-11-28T11:28:00Z</dcterms:modified>
</cp:coreProperties>
</file>