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  РАЙОНА  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10.04.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года                                                               № 34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О назначении ответственного лица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за предоставление государственных и муниципальных услуг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в электронном виде, организацию межведомственного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электронного взаимодействия при предоставлении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государственных и муниципальных услуг, организацию работы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по предоставлению информации в государственную автоматизированную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систему 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  <w:t xml:space="preserve">в Администрации Зуевского 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8"/>
          <w:shd w:fill="auto" w:val="clear"/>
        </w:rPr>
        <w:t xml:space="preserve">Солнцевского   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а также во исполнение постановления Администрации Курской области от 13.07.2016 № 507-па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О перечне услуг, для которых предусмотрена возможность предоставления их в электронной форме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распоряжения Губернатора Курской области от 12.02.2014 № 69-рг 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О внедрении электронных сервисов для передачи данных в системе электронного межведомственного взаимодействия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Назначить заместителя Главы администрации Зуевского   сельсовета  Климову Татьяну  Михайловну   ответственной за 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предоставление государственных и муниципальных услуг в электронном виде, организацию межведомственного электронного взаимодействия при предоставлении государственных и муниципальных услуг, организацию работы по предоставлению информации в государственную автоматизированную систему 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в Администрации Зуевского   сельсовета Солнцевского  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Признать утратившим силу распоряжение Администрации Зуевского   сельсовета Солнцевского    района Курской области от 01.04.2021 № 38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О назначении ответственного лица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за 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предоставление государственных и муниципальных услуг в электронном виде, организацию межведомственного электронного взаимодействия при предоставлении государственных и муниципальных услуг, организацию работы по предоставлению информации в государственную автоматизированную систему 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в Администрации Зуевского 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-2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-2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о.Главы Зуевского  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 района                                                                   Т.М.Климова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