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261" w:leader="none"/>
          <w:tab w:val="left" w:pos="6080" w:leader="none"/>
        </w:tabs>
        <w:suppressAutoHyphens w:val="true"/>
        <w:spacing w:before="0" w:after="0" w:line="276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КУРСКОЙ ОБЛАСТИ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 10.03.2023 года                                                         №6/3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обращения за ежемесячной доплатой к страховой  пенсии по старости (инвалидности)  лиц, осуществлявших полномочия Главы Зуевского сельсовета Солнцевского района Курской области, утвержденные решением Собрания депутатов Зуевского сельсовета Солнцевского района Курской области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апреля 2015 года №/15/1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Законом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Курской области от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23.12.2022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№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152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-ЗКО 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"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О внесении изменений в статью 13.1 Закона Курской области "О гарантиях осуществления главами муниципальных образований полномочий выборных должностных лиц местного самоуправления на постоянной основе"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"consultantplus://offline/ref=5DC787B329D877AB643011E34E095C115AE37F1DEFD3745977EA345FA6A84542F061A6A365751764407E99LEMFM"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, 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"Зуевский  сельсовет" Солнцевского района Курской области Собрание депутатов Зуевского сельсовета Солнцевского района Курской области РЕШИЛО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Правила обращения за ежемесячной доплатой к страховой  пенсии по старости (инвалидности)  лиц, осуществлявших полномочия Главы Зуевского сельсовета Солнцевского района Курской области, утвержденные решением Собрания депутатов Зуевского сельсовета Солнцевского района Курской области от 1апреля 2015 года №15/1, следующие изменения: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1.1.)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пункт  2.1. изложить в новой редакции: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"2.1.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Право на установление ежемесячной доплаты к страховой пенсии по старости, назначенной в соответствии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Федеральным законом от 28 декабря 2013 года N 400-ФЗ "О страховых пенсиях"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либо к пенсии, досрочно назначенной в соответствии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Законом Российской Федерации от 19 апреля 1991 года N 1032-1 "О занятости населения в Российской Федерации"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Уставом муниципального образования "Зуевский  сельсовет" Солнцевского района Курской области на условиях, определенных настоящими Правилами,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имеет глава сельсовета, осуществлявший полномочия выборного должностного лица местного самоуправления на постоянной основе не менее пяти лет и получавший вознаграждение за счет средств местного бюджета и в этот период достиг пенсионного возраста или потерявший трудоспособность, за исключением лица, полномочия которого были прекращены по основаниям, предусмотренными пунктами 2.1, 3, 6 - 9 части 6 статьи 36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1.2.)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 изложить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"3.1.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ежемесячной доплаты к страховой пенсии по старости главе сельсовета, осуществлявшему полномочия выборного должностного лица местного самоуправления на постоянной основе, ее размер исчисляется таким образом, чтобы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 при осуществлении полномочий выборного должностного лица местного самоуправления на постоянной основе пять лет: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главы  сельсовета с численностью: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свыше 3 тыс. человек - не более 33 процентов денежного вознаграждения министра Курской области;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500 до 3 тыс. человек - не более 28 процентов денежного вознаграждения министра Курской области;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500 человек - не более 23 процентов денежного вознаграждения министра Курской области.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1.3.)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 изложить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"3.2.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каждый полный год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(инвалидности) увеличивается на 3 процента денежного вознаграждения министра Курской области. Общая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трудовой пенсии по старости (инвалидности)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не может превышать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главы сельсовета с численностью: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свыше 3 тыс. человек - 36 процентов денежного вознаграждения министра Курской области;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500 до 3 тыс. человек - 31 процента денежного вознаграждения министра Курской области;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500 человек - 29 процентов денежного вознаграждения министра Курской области.";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1.4.)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 признать утратившим силу;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1.5.)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3.5.  изложить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Размер ежемесячной доплаты к страховой пенсии по старости (инвалидности) пересчитывается при повышении денежного вознаграждения министра Курской области.";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1.6.)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пункте 5.1. слова "главный специалист-эксперт" заменить словами "заместитель главы Администрации Зуевского сельсовета Солнцевского района Курской области";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1.7.)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второй пункта 5.1.  изложить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 Солнцевского района при получении заявления от лица, осуществлявшего полномочия главы сельсовета, имеющего право на доплату к страховой пенсии, запрашивает в Правительстве Курской области справку о размере денежного вознаграждения министра Курской области, оформляет справку о должностях, периоды замещения которых учитываются при назначении ежемесячной доплаты к страховой пенсии по старости, готовит проект распоряжение Администрации сельсовета о назначении ежемесячной доплаты к страховой пенсии по старости (инвалидности) либо об отказе в ее назначении (Приложения №2 - 3).";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1.8.)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5.2. изложить в новой редакции: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отказа в назначении доплаты к страховой пенсии по старости Администрация Зуевского сельсовета Солнцевского района Курской области в пятидневный срок после принятия распоряжения об отказе в ее назначении в письменной форме извещает об этом лицо, осуществлявшего полномочия выборного должностного лица местного самоуправления на постоянной основе, с указанием причины отказа.";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1.9.)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5.4. изложить в новой редакции: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Выплата ежемесячной доплаты к страховой пенсии по старости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главе сельсовета, осуществлявшему полномочия выборного должностного лица местного самоуправления на постоянной основе,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производится ежемесячно не позднее 25 числа текущего месяца.";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1.10.)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5.6. изложить в новой редакции: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о назначении ежемесячной доплаты к страховой пенсии по старости с заявлением лица, осуществлявшего полномочия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выборного должностного лица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и всеми документами, необходимыми для назначения данной доплаты брошюруются и хранятся в Администрации сельсовета.";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1.11.)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7.  изложить в новой редакции: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перерасчета размера ежемесячной доплаты к страховой пенсии по старости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Перерасчет размера ежемесячной доплаты к страховой пенсии по старости  кроме случая, указанного в пункте 3.5. настоящих Правил, производится и в случае изменения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размера фиксированной выплаты к страховой пенсии по старости (далее по тексту - размер фиксированной выплаты).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изменения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размера фиксированной выплаты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перерасчет размера ежемесячной доплаты к страховой пенсии по старости  лицу, осуществлявшему полномочия главы сельсовета, производится на основании данных, представленных по  запросу Администрации сельсовета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Межрегиональным информационным центром Пенсионного фонда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бумажном носителе или на основании, представленного самостоятельно получателем  ежемесячной доплаты к страховой пенсии по старости, документа, выданного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Межрегиональным информационным центром Пенсионного фонда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ежемесячной доплаты к страховой пенсии  по старости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главе сельсовета, осуществлявшему полномочия выборного должностного лица местного самоуправления на постоянной основе,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Перерасчет размера ежемесячной доплаты к страховой пенсии  по старости  оформляется распоряжением Администрации сельсовета, проект которого готовится по форме, предусмотренной приложением №6 к настоящим Правилам.";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1.12.)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 8.  изложить в новой редакции: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случае обнаружения Администрацией сельсовета, ошибки, допущенной при установлении и (или) выплате ежемесячной доплаты к страховой пенсии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старости (инвалидности)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установлении, перерасчете размера, индексации производится устранение данной ошибки в соответствии с законодательством Российской Федерации.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Суммы ежемесячной доплаты к страховой пенсии по старости, излишне выплаченные лицу, осуществлявшему полномочия главы сельсовета, при несоблюдении им требований, предусмотренных настоящими Правилами, возмещаются этим лицом в добровольном порядке, а в случае его несогласия - взыскиваются в порядке, предусмотренном действующим законодательством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1.13.)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 к Правилам обращения за ежемесячной доплатой к страховой  пенсии по старости (инвалидности)  лиц,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осуществлявших полномочия Главы Зуевского сельсовета Солнцевского района  Курской области  изложить в новой редакции.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главой муниципального образования, осуществлявшим полномочия выборного должностного лица местного самоуправления на постоянной основе, приобретшим до 1 января 2023 года право на ежемесячную доплату к страховой пенсии по старости (инвалидности), главой муниципального образования, имеющего на 1 января 2023 года продолжительность исполнения полномочий не менее трех лет и достигшим пенсионного возраста или потерявшим трудоспособность и продолжающим исполнять указанные полномочия на 1 января 2023 года, сохраняется право на ежемесячную доплату к страховой пенсии по старости (инвалидности) без учета изменений, внесенных настоящим Решением, и реализуется на условиях и в порядке, установленных до вступления в силу настоящего Решения.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ежемесячной доплаты к страховой пенсии по старости (инвалидности) лицам, указанным в пункте 2 настоящего Решения, пересчитывается при увеличении в централизованном порядке месячного денежного вознаграждения министра Курской области на индекс денежного вознаграждения министра Курской области.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подписания и распространяется на правоотношения, возникшие с 1 января 2023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     Е.А. Муханова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сельсовета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      М.А.Стрекалова          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 к Правилам </w:t>
        <w:tab/>
        <w:tab/>
        <w:tab/>
        <w:tab/>
        <w:tab/>
        <w:tab/>
        <w:tab/>
        <w:t xml:space="preserve">           обращения за ежемесячной доплатой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страховой  пенсии по старости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инвалидности)  лиц,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осуществлявших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полномочия Главы Зуевского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 Солнцевского района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                 №___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назначении ежемесячной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доплаты к страховой пенсии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старости (инвалидности)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статьёй 13.1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Закона Курской области от 11.12.1998 №35-ЗКО  «О гарантиях осуществления главами муниципальных образований полномочий выборных должностных лиц местного самоуправления на постоянной основе»,  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области, Правилами обращения за ежемесячной доплатой к страховой  пенсии по старости (инвалидности)  лиц, осуществлявших полномочия Главы Зуевского сельсовета Солнцевского района Курской области, утвержденные решением Собрания депутатов Зуевского сельсовета Солнцевского района Курской области от ________№____: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с ______________ ежемесячную доплату к страховой пенсии по старости (инвалидности) _______________(Ф.И.О), осуществлявшему  полномочия Главы _____________________ сельсовета Солнцевского района Курской области на постоянной основе.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замещения  должности  составляет ______ лет.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Ежемесячное денежное вознаграждение  министра Курской области, учитываемое для назначения ежемесячной доплаты к страховой пенсии по старости (инвалидности), составляет _______ руб. ______ коп.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размер  ежемесячной доплаты к  страховой пенсии по старости (инвалидности)  определен  в  размере _______ руб. _______ коп., что  составляет _______% ежемесячного  денежного вознаграждения, учитываемого для назначения  ежемесячной доплаты к страховой пенсии.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Выплату ежемесячной доплаты к страховой пенсии по старости (инвалидности) _______________(Ф.И.О), осуществлявшему  полномочия Главы _____________________ сельсовета Солнцевского района Курской области на постоянной основе, в размере, указанном в пункте 1 настоящего распоряжения, осуществлять ежемесячно не позднее 25 числа текущего месяца.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распоряжения оставляю за собой.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___________        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cntd.ru/document/499067425" Id="docRId1" Type="http://schemas.openxmlformats.org/officeDocument/2006/relationships/hyperlink"/><Relationship TargetMode="External" Target="https://docs.cntd.ru/document/901876063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consultantplus://offline/ref=5DC787B329D877AB643011E34E095C115AE37F1DEFD3745977EA345FA6A84542F061A6A365751764407E99LEMFM" Id="docRId0" Type="http://schemas.openxmlformats.org/officeDocument/2006/relationships/hyperlink"/><Relationship TargetMode="External" Target="https://docs.cntd.ru/document/9005389" Id="docRId2" Type="http://schemas.openxmlformats.org/officeDocument/2006/relationships/hyperlink"/><Relationship TargetMode="External" Target="consultantplus://offline/ref=5DC787B329D877AB643011E34E095C115AE37F1DEFD3745977EA345FA6A84542F061A6A365751764407E99LEMFM" Id="docRId4" Type="http://schemas.openxmlformats.org/officeDocument/2006/relationships/hyperlink"/><Relationship Target="styles.xml" Id="docRId6" Type="http://schemas.openxmlformats.org/officeDocument/2006/relationships/styles"/></Relationships>
</file>