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 ЗУЕВСКОГО СЕЛЬСОВЕТА</w:t>
        <w:br/>
        <w:t xml:space="preserve">СОЛНЦЕВСКОГО РАЙОНА  КУРСКОЙ 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РАСПОРЯЖЕНИЕ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10.01.2023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               №09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Плана работы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Совета по межнациональным отношениям на территории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  на 2023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разработки и осуществления мер, направленных на укрепление межнационального  и  межконфессионального  согласия, сохранение и развитие языков и культуры народов Российской Федерации, проживающих на  территории  муниципального образования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 социальной и культурной адаптации мигрантов, профилактику   межнациональных   (межэтнических)   конфликтов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План работы Совета по межнациональным отношениям на территории Зуевского сельсовета   на 2023 год согласно приложению.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данного распоряжения оставляю за собой.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сельсовета: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</w:t>
      </w: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распоряжению Администрации </w:t>
      </w: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Зуевского сельсовета  </w:t>
      </w: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10.01.2023. № 09</w:t>
      </w:r>
    </w:p>
    <w:p>
      <w:pPr>
        <w:spacing w:before="0" w:after="0" w:line="240"/>
        <w:ind w:right="722" w:left="82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</w:t>
      </w:r>
    </w:p>
    <w:p>
      <w:pPr>
        <w:spacing w:before="0" w:after="0" w:line="240"/>
        <w:ind w:right="722" w:left="82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План работы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Совета по межнациональным отношениям на территории Зуевского сельсовета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 2023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98" w:type="dxa"/>
      </w:tblPr>
      <w:tblGrid>
        <w:gridCol w:w="617"/>
        <w:gridCol w:w="3792"/>
        <w:gridCol w:w="1762"/>
        <w:gridCol w:w="3302"/>
      </w:tblGrid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Дата    проведения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Должностное лицо, отдел,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ответственное за подготовку вопроса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Организационные мероприятия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Проведение заседания совета 1 раз в квартал.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 графику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глава Администрации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Зуевского сельского  </w:t>
            </w: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Проведение мониторинга состояния межнациональных отношений в поселении.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ежемесячно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3.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Проведение  мероприятий патриотической направленности.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календарные праздники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Плановые вопросы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2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Организация и проведение разъяснительной работы, направленной на гармонизацию межэтнических отношений на территории Зуевского сельского поселения.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 </w:t>
            </w:r>
          </w:p>
        </w:tc>
      </w:tr>
      <w:tr>
        <w:trPr>
          <w:trHeight w:val="452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утверждении нового состава комиссии Совета по межнациональным отношениям при Администрации Зуевского сельсовета  и утверждении его Положения.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исполнении решений принятых в ходе заседания Совета по межнациональным отношениям при Администрации Зуевского сельского поселения.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Отчет директора СДК с.Зуевка о выполнении мероприятий по профилактике и противодействию экстремизма в молодежной среде за первое полугодие 2023   года.</w:t>
              <w:tab/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глава Администрации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Зуевского сельсовета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директор Зуевского СДК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Директор  Зуевского ЦСДК  </w:t>
            </w:r>
          </w:p>
        </w:tc>
      </w:tr>
      <w:tr>
        <w:trPr>
          <w:trHeight w:val="1838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исполнении решений принятых в ходе заседания Совета по межнациональным отношениям при Администрации Зуевского сельсовета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Мероприятия, проводимые на территории поселения в области укрепления межнациональных и межэтнических отношениях. 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  <w:tr>
        <w:trPr>
          <w:trHeight w:val="183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Информация о деятельности Администрации Зуевского сельсовета  в сфере межнациональных отношений за 12 месяцев 2023  года.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утверждении комплексного плана мероприятий по гармонизации межэтнических отношений в Зуевском сельсовете  на 2023   год. 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