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ПОЯСНИТЕЛЬНАЯ ЗАПИСКА</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к проекту административного регламента предоставления администрацией Зуевского сельсовета Солнцевского района муниципальной услуги " Выдача несовершеннолетним лицам, достигшим 16 лет, разрешения на вступление в брак до достижения брачного возраста "</w:t>
      </w:r>
    </w:p>
    <w:p>
      <w:pPr>
        <w:spacing w:before="0" w:after="0" w:line="240"/>
        <w:ind w:right="0" w:left="0" w:firstLine="0"/>
        <w:jc w:val="center"/>
        <w:rPr>
          <w:rFonts w:ascii="Arial" w:hAnsi="Arial" w:cs="Arial" w:eastAsia="Arial"/>
          <w:b/>
          <w:color w:val="auto"/>
          <w:spacing w:val="0"/>
          <w:position w:val="0"/>
          <w:sz w:val="24"/>
          <w:shd w:fill="auto" w:val="clear"/>
        </w:rPr>
      </w:pPr>
    </w:p>
    <w:p>
      <w:pPr>
        <w:numPr>
          <w:ilvl w:val="0"/>
          <w:numId w:val="3"/>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Проект  административного регламента разработан в целях приведения в соответствие с федеральным  законодательством.</w:t>
      </w:r>
    </w:p>
    <w:p>
      <w:pPr>
        <w:numPr>
          <w:ilvl w:val="0"/>
          <w:numId w:val="3"/>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отведенный для проведения независимой экспертизы,</w:t>
      </w:r>
      <w:r>
        <w:rPr>
          <w:rFonts w:ascii="Arial" w:hAnsi="Arial" w:cs="Arial" w:eastAsia="Arial"/>
          <w:color w:val="auto"/>
          <w:spacing w:val="0"/>
          <w:position w:val="0"/>
          <w:sz w:val="24"/>
          <w:shd w:fill="auto" w:val="clear"/>
        </w:rPr>
        <w:t xml:space="preserve">  30 </w:t>
      </w:r>
      <w:r>
        <w:rPr>
          <w:rFonts w:ascii="Arial" w:hAnsi="Arial" w:cs="Arial" w:eastAsia="Arial"/>
          <w:color w:val="auto"/>
          <w:spacing w:val="0"/>
          <w:position w:val="0"/>
          <w:sz w:val="24"/>
          <w:shd w:fill="auto" w:val="clear"/>
        </w:rPr>
        <w:t xml:space="preserve">календарных дней со дня размещения проекта регламента на официальном сайте администрации Зуевского    сельсовета Солнцевского    района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Дата размещения проекта на официальном сайте администрации Зуевского    сельсовета Солнцевского    района – 13  декабря 2022 года.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Зуевского    сельсовета Солнцевского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Прием предложений, замечаний, экспертных заключений по проекту регламента осуществляется по 13  января  2023 года включительно.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ПРОЕКТ</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Административный регламент предоставления Администрацией Зуевского    сельсовета Солнцевского    района муниципальной услуги </w:t>
      </w:r>
      <w:r>
        <w:rPr>
          <w:rFonts w:ascii="Arial" w:hAnsi="Arial" w:cs="Arial" w:eastAsia="Arial"/>
          <w:b/>
          <w:color w:val="auto"/>
          <w:spacing w:val="0"/>
          <w:position w:val="0"/>
          <w:sz w:val="32"/>
          <w:shd w:fill="FFFFFF" w:val="clear"/>
        </w:rPr>
        <w:t xml:space="preserve">«</w:t>
      </w:r>
      <w:r>
        <w:rPr>
          <w:rFonts w:ascii="Arial" w:hAnsi="Arial" w:cs="Arial" w:eastAsia="Arial"/>
          <w:b/>
          <w:color w:val="auto"/>
          <w:spacing w:val="0"/>
          <w:position w:val="0"/>
          <w:sz w:val="32"/>
          <w:shd w:fill="FFFFFF" w:val="clear"/>
        </w:rPr>
        <w:t xml:space="preserve">Выдача несовершеннолетним лицам,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достигшим 16 лет, разрешения на вступление в брак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shd w:fill="auto" w:val="clear"/>
        </w:rPr>
        <w:t xml:space="preserve">до достижения брачного возраста</w:t>
      </w:r>
      <w:r>
        <w:rPr>
          <w:rFonts w:ascii="Arial" w:hAnsi="Arial" w:cs="Arial" w:eastAsia="Arial"/>
          <w:b/>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1"/>
        </w:numPr>
        <w:spacing w:before="0" w:after="0" w:line="240"/>
        <w:ind w:right="0" w:left="1080" w:hanging="72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Общие положения</w:t>
      </w:r>
    </w:p>
    <w:p>
      <w:pPr>
        <w:spacing w:before="0" w:after="0" w:line="240"/>
        <w:ind w:right="0" w:left="0" w:firstLine="0"/>
        <w:jc w:val="left"/>
        <w:rPr>
          <w:rFonts w:ascii="Arial" w:hAnsi="Arial" w:cs="Arial" w:eastAsia="Arial"/>
          <w:b/>
          <w:color w:val="auto"/>
          <w:spacing w:val="5"/>
          <w:position w:val="0"/>
          <w:sz w:val="24"/>
          <w:shd w:fill="auto" w:val="clear"/>
        </w:rPr>
      </w:pPr>
    </w:p>
    <w:p>
      <w:pPr>
        <w:numPr>
          <w:ilvl w:val="0"/>
          <w:numId w:val="13"/>
        </w:num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Предмет регулирования административного регламента</w:t>
      </w:r>
    </w:p>
    <w:p>
      <w:pPr>
        <w:suppressAutoHyphens w:val="true"/>
        <w:spacing w:before="0" w:after="0" w:line="240"/>
        <w:ind w:right="0" w:left="1110" w:firstLine="0"/>
        <w:jc w:val="left"/>
        <w:rPr>
          <w:rFonts w:ascii="Arial" w:hAnsi="Arial" w:cs="Arial" w:eastAsia="Arial"/>
          <w:b/>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Выдача несовершеннолетним лицам, достигшим 16 лет, разрешения на вступление в брак до достижения брачного возраста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1.2  </w:t>
      </w:r>
      <w:r>
        <w:rPr>
          <w:rFonts w:ascii="Arial" w:hAnsi="Arial" w:cs="Arial" w:eastAsia="Arial"/>
          <w:b/>
          <w:color w:val="auto"/>
          <w:spacing w:val="0"/>
          <w:position w:val="0"/>
          <w:sz w:val="26"/>
          <w:shd w:fill="auto" w:val="clear"/>
        </w:rPr>
        <w:t xml:space="preserve">Круг заявителей</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являются несовершеннолетние граждане в возрасте от 16 до 18 лет, зарегистрированные по месту жительства на территории Зуевского    сельсовета Солнцевского    района Курской области, имеющие основания на вступление в брак до достижения брачного возраста. </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1.3. </w:t>
      </w:r>
      <w:r>
        <w:rPr>
          <w:rFonts w:ascii="Arial" w:hAnsi="Arial" w:cs="Arial" w:eastAsia="Arial"/>
          <w:b/>
          <w:color w:val="auto"/>
          <w:spacing w:val="0"/>
          <w:position w:val="0"/>
          <w:sz w:val="26"/>
          <w:shd w:fill="auto" w:val="clear"/>
        </w:rPr>
        <w:t xml:space="preserve">Требования к порядку информирования о предоставлении</w:t>
      </w: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   </w:t>
      </w:r>
    </w:p>
    <w:p>
      <w:pPr>
        <w:spacing w:before="0" w:after="0" w:line="240"/>
        <w:ind w:right="0" w:left="0" w:firstLine="284"/>
        <w:jc w:val="left"/>
        <w:rPr>
          <w:rFonts w:ascii="Arial" w:hAnsi="Arial" w:cs="Arial" w:eastAsia="Arial"/>
          <w:color w:val="auto"/>
          <w:spacing w:val="0"/>
          <w:position w:val="0"/>
          <w:sz w:val="26"/>
          <w:shd w:fill="auto" w:val="clear"/>
        </w:rPr>
      </w:pPr>
    </w:p>
    <w:p>
      <w:pPr>
        <w:spacing w:before="0" w:after="0" w:line="240"/>
        <w:ind w:right="0" w:left="0" w:firstLine="284"/>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b/>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Администрации Зуевского    сельсовета Солнцевского    района Курской области (далее - Администрация) при обращении заявителей за информацией лично (в том числе по телефону).</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и на информационном стенде.</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параллельных разговоров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Зуевского    сельсовета Солнцевского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в информационно-телекоммуникационной сети "Интернет".</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Едином портале можно получить информацию о:</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круге заявителей;</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сроке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результате предоставления муниципальной услуги, порядок выдачи результата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образцы заполнения электронной формы запроса.</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муниципальной услуге предоставляется бесплатно. </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1.3.2. </w:t>
      </w:r>
      <w:r>
        <w:rPr>
          <w:rFonts w:ascii="Arial" w:hAnsi="Arial" w:cs="Arial" w:eastAsia="Arial"/>
          <w:b/>
          <w:color w:val="auto"/>
          <w:spacing w:val="0"/>
          <w:position w:val="0"/>
          <w:sz w:val="24"/>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284"/>
        <w:jc w:val="left"/>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краткое описание порядка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предоставлении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приостановления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размещена на  официальном сайте Администрации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на Едином портале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 </w:t>
      </w:r>
      <w:r>
        <w:rPr>
          <w:rFonts w:ascii="Arial" w:hAnsi="Arial" w:cs="Arial" w:eastAsia="Arial"/>
          <w:b/>
          <w:color w:val="auto"/>
          <w:spacing w:val="0"/>
          <w:position w:val="0"/>
          <w:sz w:val="30"/>
          <w:shd w:fill="auto" w:val="clear"/>
        </w:rPr>
        <w:t xml:space="preserve">Стандарт предоставления муниципальной услуги</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  </w:t>
      </w:r>
      <w:r>
        <w:rPr>
          <w:rFonts w:ascii="Arial" w:hAnsi="Arial" w:cs="Arial" w:eastAsia="Arial"/>
          <w:b/>
          <w:color w:val="auto"/>
          <w:spacing w:val="0"/>
          <w:position w:val="0"/>
          <w:sz w:val="26"/>
          <w:shd w:fill="auto" w:val="clear"/>
        </w:rPr>
        <w:t xml:space="preserve">Наименование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Выдача несовершеннолетним лицам, достигшим 16 лет, разрешения на вступление в брак до достижения брачного возраста.</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2.2 </w:t>
      </w:r>
      <w:r>
        <w:rPr>
          <w:rFonts w:ascii="Arial" w:hAnsi="Arial" w:cs="Arial" w:eastAsia="Arial"/>
          <w:b/>
          <w:color w:val="auto"/>
          <w:spacing w:val="0"/>
          <w:position w:val="0"/>
          <w:sz w:val="26"/>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2.2.1. </w:t>
      </w:r>
      <w:r>
        <w:rPr>
          <w:rFonts w:ascii="Arial" w:hAnsi="Arial" w:cs="Arial" w:eastAsia="Arial"/>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 (далее – Администрация).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2.2.2.  </w:t>
      </w:r>
      <w:r>
        <w:rPr>
          <w:rFonts w:ascii="Arial" w:hAnsi="Arial" w:cs="Arial" w:eastAsia="Arial"/>
          <w:color w:val="auto"/>
          <w:spacing w:val="0"/>
          <w:position w:val="0"/>
          <w:sz w:val="24"/>
          <w:shd w:fill="auto" w:val="clear"/>
        </w:rPr>
        <w:t xml:space="preserve">В предоставлении  муниципальной услуги участвуют:</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филиал автономного учреждения Курской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органы записи актов гражданского состояния.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w:t>
      </w:r>
      <w:r>
        <w:rPr>
          <w:rFonts w:ascii="Arial" w:hAnsi="Arial" w:cs="Arial" w:eastAsia="Arial"/>
          <w:color w:val="auto"/>
          <w:spacing w:val="0"/>
          <w:position w:val="0"/>
          <w:sz w:val="24"/>
          <w:shd w:fill="auto" w:val="clear"/>
        </w:rPr>
        <w:t xml:space="preserve">В соответствии с требованиями  пункта 3 части 1 статьи 7 Федерального закона от  27.07.2010 года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2.3. </w:t>
      </w:r>
      <w:r>
        <w:rPr>
          <w:rFonts w:ascii="Arial" w:hAnsi="Arial" w:cs="Arial" w:eastAsia="Arial"/>
          <w:b/>
          <w:color w:val="auto"/>
          <w:spacing w:val="0"/>
          <w:position w:val="0"/>
          <w:sz w:val="26"/>
          <w:shd w:fill="auto" w:val="clear"/>
        </w:rPr>
        <w:t xml:space="preserve">Описание результата  предоставления муниципальной услуги</w:t>
      </w:r>
    </w:p>
    <w:p>
      <w:pPr>
        <w:spacing w:before="0" w:after="0" w:line="240"/>
        <w:ind w:right="0" w:left="0" w:firstLine="284"/>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ab/>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разрешение   на вступление в брак несовершеннолетним лицам, достигшим возраста шестнадцати лет, оформленное в виде постановления Администрации;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официальный мотивированный отказ заявителю в предоставлении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2.4. </w:t>
      </w:r>
      <w:r>
        <w:rPr>
          <w:rFonts w:ascii="Arial" w:hAnsi="Arial" w:cs="Arial" w:eastAsia="Arial"/>
          <w:b/>
          <w:color w:val="auto"/>
          <w:spacing w:val="0"/>
          <w:position w:val="0"/>
          <w:sz w:val="26"/>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предоставления муниципальной услуги не должен превышать 30 календарных дней с момента регистрации обращения заявителя.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приостановления предоставления муниципальной услуги законодательством не предусмотрен.</w:t>
      </w:r>
    </w:p>
    <w:p>
      <w:pPr>
        <w:spacing w:before="0" w:after="0" w:line="240"/>
        <w:ind w:right="0" w:left="0" w:firstLine="284"/>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(направления) документов, являющихся результатом предоставления  муниципальной услуги,  составляет: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рабочих дня с даты регистрации  документа, являющегося результатом предоставления муниципальной  услуги.</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2.5. </w:t>
      </w:r>
      <w:r>
        <w:rPr>
          <w:rFonts w:ascii="Arial" w:hAnsi="Arial" w:cs="Arial" w:eastAsia="Arial"/>
          <w:b/>
          <w:color w:val="auto"/>
          <w:spacing w:val="0"/>
          <w:position w:val="0"/>
          <w:sz w:val="26"/>
          <w:shd w:fill="auto" w:val="clear"/>
        </w:rPr>
        <w:t xml:space="preserve">Нормативные правовые акты, регулирующие предоставление </w:t>
      </w: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 также на Едином портале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2.6.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w:t>
      </w:r>
      <w:r>
        <w:rPr>
          <w:rFonts w:ascii="Arial" w:hAnsi="Arial" w:cs="Arial" w:eastAsia="Arial"/>
          <w:color w:val="auto"/>
          <w:spacing w:val="0"/>
          <w:position w:val="0"/>
          <w:sz w:val="24"/>
          <w:shd w:fill="auto" w:val="clear"/>
        </w:rPr>
        <w:t xml:space="preserve">К заявлению прилагаются следующие документы:</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Документ, удостоверяющий личность заявителя;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Документ, подтверждающий наличие уважительных причин для получения разрешения на вступление в брак:</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справка медицинского учреждения или врача, занимающегося частной медицинской практикой, о наличии беременности;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копия документа, подтверждающего призыв на военную службу (с предъявлением его оригинала);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документ, подтверждающий непосредственную угрозу жизни одной из сторон;</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документ, подтверждающий наличие других уважительных причин для получения разрешения на вступление в брак.</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w:t>
      </w:r>
      <w:r>
        <w:rPr>
          <w:rFonts w:ascii="Arial" w:hAnsi="Arial" w:cs="Arial" w:eastAsia="Arial"/>
          <w:color w:val="auto"/>
          <w:spacing w:val="0"/>
          <w:position w:val="0"/>
          <w:sz w:val="24"/>
          <w:shd w:fill="auto" w:val="clear"/>
        </w:rPr>
        <w:t xml:space="preserve">Заявление может подано:</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Администрацию:</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посредством почтового отправления заявителем или его уполномоченным представителем;</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МФЦ:</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 бумажном носителе  заявителем или его уполномоченным представителем.</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w:t>
      </w:r>
      <w:r>
        <w:rPr>
          <w:rFonts w:ascii="Arial" w:hAnsi="Arial" w:cs="Arial" w:eastAsia="Arial"/>
          <w:color w:val="auto"/>
          <w:spacing w:val="0"/>
          <w:position w:val="0"/>
          <w:sz w:val="24"/>
          <w:shd w:fill="auto" w:val="clear"/>
        </w:rPr>
        <w:t xml:space="preserve">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w:t>
      </w:r>
      <w:r>
        <w:rPr>
          <w:rFonts w:ascii="Arial" w:hAnsi="Arial" w:cs="Arial" w:eastAsia="Arial"/>
          <w:color w:val="auto"/>
          <w:spacing w:val="0"/>
          <w:position w:val="0"/>
          <w:sz w:val="24"/>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2.6.6.  </w:t>
      </w:r>
      <w:r>
        <w:rPr>
          <w:rFonts w:ascii="Arial" w:hAnsi="Arial" w:cs="Arial" w:eastAsia="Arial"/>
          <w:color w:val="auto"/>
          <w:spacing w:val="0"/>
          <w:position w:val="0"/>
          <w:sz w:val="24"/>
          <w:shd w:fill="auto" w:val="clear"/>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2.7.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государственной регистрации рождения;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государственной регистрации установления отцовства.</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2.8. </w:t>
      </w:r>
      <w:r>
        <w:rPr>
          <w:rFonts w:ascii="Arial" w:hAnsi="Arial" w:cs="Arial" w:eastAsia="Arial"/>
          <w:b/>
          <w:color w:val="auto"/>
          <w:spacing w:val="0"/>
          <w:position w:val="0"/>
          <w:sz w:val="26"/>
          <w:shd w:fill="auto" w:val="clear"/>
        </w:rPr>
        <w:t xml:space="preserve">Указание на запрет требовать от заявителя </w:t>
      </w:r>
    </w:p>
    <w:p>
      <w:pPr>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не вправе требовать от  заявителя: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Заявитель вправе представить указанные документы и информацию  по собственной инициативе.</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2.9. </w:t>
      </w:r>
      <w:r>
        <w:rPr>
          <w:rFonts w:ascii="Arial" w:hAnsi="Arial" w:cs="Arial" w:eastAsia="Arial"/>
          <w:b/>
          <w:color w:val="auto"/>
          <w:spacing w:val="0"/>
          <w:position w:val="0"/>
          <w:sz w:val="26"/>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2.10. </w:t>
      </w:r>
      <w:r>
        <w:rPr>
          <w:rFonts w:ascii="Arial" w:hAnsi="Arial" w:cs="Arial" w:eastAsia="Arial"/>
          <w:b/>
          <w:color w:val="auto"/>
          <w:spacing w:val="0"/>
          <w:position w:val="0"/>
          <w:sz w:val="26"/>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284"/>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2.10.1. </w:t>
      </w: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законодательством не предусмотрено.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2.10.2. </w:t>
      </w:r>
      <w:r>
        <w:rPr>
          <w:rFonts w:ascii="Arial" w:hAnsi="Arial" w:cs="Arial" w:eastAsia="Arial"/>
          <w:color w:val="auto"/>
          <w:spacing w:val="0"/>
          <w:position w:val="0"/>
          <w:sz w:val="24"/>
          <w:shd w:fill="auto" w:val="clear"/>
        </w:rPr>
        <w:t xml:space="preserve">Основания для отказа в предоставлении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отсутствие уважительной причины для снижения брачного возраста и вступления в брак несовершеннолетних лиц, достигших возраста 16 лет;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со статьей 14 Семейного кодекса Российской Федерации  не допускается заключение брака между: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лицами, из которых хотя бы одно лицо уже состоит в другом зарегистрированном браке;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усыновителями и усыновленными;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лицами, из которых хотя бы одно лицо признано судом недееспособным вследствие психического расстройства.</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2.11. </w:t>
      </w:r>
      <w:r>
        <w:rPr>
          <w:rFonts w:ascii="Arial" w:hAnsi="Arial" w:cs="Arial" w:eastAsia="Arial"/>
          <w:b/>
          <w:color w:val="auto"/>
          <w:spacing w:val="0"/>
          <w:position w:val="0"/>
          <w:sz w:val="26"/>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2.12.  </w:t>
      </w:r>
      <w:r>
        <w:rPr>
          <w:rFonts w:ascii="Arial" w:hAnsi="Arial" w:cs="Arial" w:eastAsia="Arial"/>
          <w:b/>
          <w:color w:val="auto"/>
          <w:spacing w:val="0"/>
          <w:position w:val="0"/>
          <w:sz w:val="26"/>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2.13. </w:t>
      </w:r>
      <w:r>
        <w:rPr>
          <w:rFonts w:ascii="Arial" w:hAnsi="Arial" w:cs="Arial" w:eastAsia="Arial"/>
          <w:b/>
          <w:color w:val="auto"/>
          <w:spacing w:val="0"/>
          <w:position w:val="0"/>
          <w:sz w:val="26"/>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2.14.  </w:t>
      </w:r>
      <w:r>
        <w:rPr>
          <w:rFonts w:ascii="Arial" w:hAnsi="Arial" w:cs="Arial" w:eastAsia="Arial"/>
          <w:b/>
          <w:color w:val="auto"/>
          <w:spacing w:val="0"/>
          <w:position w:val="0"/>
          <w:sz w:val="26"/>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2.15. </w:t>
      </w:r>
      <w:r>
        <w:rPr>
          <w:rFonts w:ascii="Arial" w:hAnsi="Arial" w:cs="Arial" w:eastAsia="Arial"/>
          <w:b/>
          <w:color w:val="auto"/>
          <w:spacing w:val="0"/>
          <w:position w:val="0"/>
          <w:sz w:val="26"/>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w:t>
      </w:r>
      <w:r>
        <w:rPr>
          <w:rFonts w:ascii="Arial" w:hAnsi="Arial" w:cs="Arial" w:eastAsia="Arial"/>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проверяет документы согласно представленной описи;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регистрирует заявление с документами в соответствии с правилами делопроизводства;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сообщает заявителю о дате выдачи результата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2.16. </w:t>
      </w:r>
      <w:r>
        <w:rPr>
          <w:rFonts w:ascii="Arial" w:hAnsi="Arial" w:cs="Arial" w:eastAsia="Arial"/>
          <w:b/>
          <w:color w:val="auto"/>
          <w:spacing w:val="0"/>
          <w:position w:val="0"/>
          <w:sz w:val="26"/>
          <w:shd w:fill="auto" w:val="clear"/>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w:t>
      </w: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w:t>
      </w:r>
      <w:r>
        <w:rPr>
          <w:rFonts w:ascii="Arial" w:hAnsi="Arial" w:cs="Arial" w:eastAsia="Arial"/>
          <w:color w:val="auto"/>
          <w:spacing w:val="0"/>
          <w:position w:val="0"/>
          <w:sz w:val="24"/>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w:t>
      </w:r>
      <w:r>
        <w:rPr>
          <w:rFonts w:ascii="Arial" w:hAnsi="Arial" w:cs="Arial" w:eastAsia="Arial"/>
          <w:color w:val="auto"/>
          <w:spacing w:val="0"/>
          <w:position w:val="0"/>
          <w:sz w:val="24"/>
          <w:shd w:fill="auto" w:val="clear"/>
        </w:rPr>
        <w:t xml:space="preserve">Обеспечение доступности для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2.17. </w:t>
      </w:r>
      <w:r>
        <w:rPr>
          <w:rFonts w:ascii="Arial" w:hAnsi="Arial" w:cs="Arial" w:eastAsia="Arial"/>
          <w:b/>
          <w:color w:val="auto"/>
          <w:spacing w:val="0"/>
          <w:position w:val="0"/>
          <w:sz w:val="26"/>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Показатели доступности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Показатели качества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взаимодействий заявителя с должностными лицами при предоставлении муниципальной услуги и их продолжительность;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действия (бездействие) специалистов и уполномоченных должностных лиц;</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2.18. </w:t>
      </w:r>
      <w:r>
        <w:rPr>
          <w:rFonts w:ascii="Arial" w:hAnsi="Arial" w:cs="Arial" w:eastAsia="Arial"/>
          <w:b/>
          <w:color w:val="auto"/>
          <w:spacing w:val="0"/>
          <w:position w:val="0"/>
          <w:sz w:val="26"/>
          <w:shd w:fill="auto" w:val="clear"/>
        </w:rPr>
        <w:t xml:space="preserve">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pPr>
        <w:spacing w:before="0" w:after="0" w:line="240"/>
        <w:ind w:right="0" w:left="0" w:firstLine="284"/>
        <w:jc w:val="left"/>
        <w:rPr>
          <w:rFonts w:ascii="Arial" w:hAnsi="Arial" w:cs="Arial" w:eastAsia="Arial"/>
          <w:b/>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Муниципальная услуга в электронной форме в настоящее время не предоставляется.</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III.  </w:t>
      </w:r>
      <w:r>
        <w:rPr>
          <w:rFonts w:ascii="Arial" w:hAnsi="Arial" w:cs="Arial" w:eastAsia="Arial"/>
          <w:b/>
          <w:color w:val="auto"/>
          <w:spacing w:val="0"/>
          <w:position w:val="0"/>
          <w:sz w:val="30"/>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ind w:right="0" w:left="0" w:firstLine="284"/>
        <w:jc w:val="center"/>
        <w:rPr>
          <w:rFonts w:ascii="Arial" w:hAnsi="Arial" w:cs="Arial" w:eastAsia="Arial"/>
          <w:color w:val="auto"/>
          <w:spacing w:val="0"/>
          <w:position w:val="0"/>
          <w:sz w:val="30"/>
          <w:shd w:fill="auto" w:val="clear"/>
        </w:rPr>
      </w:pPr>
    </w:p>
    <w:p>
      <w:pPr>
        <w:spacing w:before="0" w:after="0" w:line="240"/>
        <w:ind w:right="0" w:left="0" w:firstLine="28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Исчерпывающий перечень  административных  процедур</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формирование и направление межведомственных запросов в органы, участвующие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3.1.</w:t>
        <w:tab/>
      </w:r>
      <w:r>
        <w:rPr>
          <w:rFonts w:ascii="Arial" w:hAnsi="Arial" w:cs="Arial" w:eastAsia="Arial"/>
          <w:b/>
          <w:color w:val="auto"/>
          <w:spacing w:val="0"/>
          <w:position w:val="0"/>
          <w:sz w:val="26"/>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Специалист Администрации, ответственный за предоставление муниципальной услуги,   (далее - ответственный исполнитель):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проверяет правильность оформления заявления;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вносит запись о приеме заявления в Журнал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Предложения, заявления и жалобы граждан личного характера и документы по их рассмотрению</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3.1.3. </w:t>
      </w:r>
      <w:r>
        <w:rPr>
          <w:rFonts w:ascii="Arial" w:hAnsi="Arial" w:cs="Arial" w:eastAsia="Arial"/>
          <w:color w:val="auto"/>
          <w:spacing w:val="0"/>
          <w:position w:val="0"/>
          <w:sz w:val="24"/>
          <w:shd w:fill="auto" w:val="clear"/>
        </w:rPr>
        <w:t xml:space="preserve">Срок  выполнения административной процедуры  - 1 рабочий день.</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3.1.4.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Результатом административной процедуры является прием заявления и прилагаемых документов.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3.1.6.</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заявления в Журнале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Предложения, заявления и жалобы граждан личного характера и документы по их рассмотрению</w:t>
      </w:r>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3.2. </w:t>
      </w:r>
      <w:r>
        <w:rPr>
          <w:rFonts w:ascii="Arial" w:hAnsi="Arial" w:cs="Arial" w:eastAsia="Arial"/>
          <w:b/>
          <w:color w:val="auto"/>
          <w:spacing w:val="0"/>
          <w:position w:val="0"/>
          <w:sz w:val="26"/>
          <w:shd w:fill="auto" w:val="clear"/>
        </w:rPr>
        <w:t xml:space="preserve">Формирование и направление межведомственных запросов в органы, участвующие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w:t>
      </w:r>
      <w:r>
        <w:rPr>
          <w:rFonts w:ascii="Arial" w:hAnsi="Arial" w:cs="Arial" w:eastAsia="Arial"/>
          <w:color w:val="auto"/>
          <w:spacing w:val="0"/>
          <w:position w:val="0"/>
          <w:sz w:val="24"/>
          <w:shd w:fill="auto" w:val="clear"/>
        </w:rPr>
        <w:t xml:space="preserve">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3.2.4. </w:t>
      </w:r>
      <w:r>
        <w:rPr>
          <w:rFonts w:ascii="Arial" w:hAnsi="Arial" w:cs="Arial" w:eastAsia="Arial"/>
          <w:color w:val="auto"/>
          <w:spacing w:val="0"/>
          <w:position w:val="0"/>
          <w:sz w:val="24"/>
          <w:shd w:fill="auto" w:val="clear"/>
        </w:rPr>
        <w:t xml:space="preserve">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Ответ на запрос  регистрируется в установленном порядке.</w:t>
        <w:tab/>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Ответственный исполнитель приобщает ответ, полученный по межведомственному запросу к документам, представленным заявителем.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3 рабочих дня  со дня регистрации заявления.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Критерием принятия решения  является отсутствие  документов,  указанных в  подразделе  2.7.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Результат административной процедуры – получение ответов на межведомственные запросы.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ответов на межведомственные запросы в журнале регистрации. </w:t>
      </w:r>
    </w:p>
    <w:p>
      <w:pPr>
        <w:spacing w:before="0" w:after="0" w:line="240"/>
        <w:ind w:right="0" w:left="0" w:firstLine="284"/>
        <w:jc w:val="left"/>
        <w:rPr>
          <w:rFonts w:ascii="Arial" w:hAnsi="Arial" w:cs="Arial" w:eastAsia="Arial"/>
          <w:color w:val="auto"/>
          <w:spacing w:val="0"/>
          <w:position w:val="0"/>
          <w:sz w:val="26"/>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3.3. </w:t>
      </w:r>
      <w:r>
        <w:rPr>
          <w:rFonts w:ascii="Arial" w:hAnsi="Arial" w:cs="Arial" w:eastAsia="Arial"/>
          <w:b/>
          <w:color w:val="auto"/>
          <w:spacing w:val="0"/>
          <w:position w:val="0"/>
          <w:sz w:val="26"/>
          <w:shd w:fill="auto" w:val="clear"/>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pPr>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w:t>
      </w:r>
      <w:r>
        <w:rPr>
          <w:rFonts w:ascii="Arial" w:hAnsi="Arial" w:cs="Arial" w:eastAsia="Arial"/>
          <w:color w:val="auto"/>
          <w:spacing w:val="0"/>
          <w:position w:val="0"/>
          <w:sz w:val="24"/>
          <w:shd w:fill="auto" w:val="clear"/>
        </w:rPr>
        <w:t xml:space="preserve">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предоставлении разрешения на вступление в брак несовершеннолетнему лицу, достигшему возраста шестнадцати лет</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Зуевского    сельсовета Солнцевского    района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3.3.3. </w:t>
      </w:r>
      <w:r>
        <w:rPr>
          <w:rFonts w:ascii="Arial" w:hAnsi="Arial" w:cs="Arial" w:eastAsia="Arial"/>
          <w:color w:val="auto"/>
          <w:spacing w:val="0"/>
          <w:position w:val="0"/>
          <w:sz w:val="24"/>
          <w:shd w:fill="auto" w:val="clear"/>
        </w:rPr>
        <w:t xml:space="preserve">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Зуевского    сельсовета Солнцевского    района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18  рабочих дней.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w:t>
      </w:r>
      <w:r>
        <w:rPr>
          <w:rFonts w:ascii="Arial" w:hAnsi="Arial" w:cs="Arial" w:eastAsia="Arial"/>
          <w:color w:val="auto"/>
          <w:spacing w:val="0"/>
          <w:position w:val="0"/>
          <w:sz w:val="24"/>
          <w:shd w:fill="auto" w:val="clear"/>
        </w:rPr>
        <w:t xml:space="preserve">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w:t>
      </w:r>
      <w:r>
        <w:rPr>
          <w:rFonts w:ascii="Arial" w:hAnsi="Arial" w:cs="Arial" w:eastAsia="Arial"/>
          <w:color w:val="auto"/>
          <w:spacing w:val="0"/>
          <w:position w:val="0"/>
          <w:sz w:val="24"/>
          <w:shd w:fill="auto" w:val="clear"/>
        </w:rPr>
        <w:t xml:space="preserve">Результатом административной процедуры является наличие подписанного Главой  Зуевского    сельсовета Солнцевского    района Курской области постановления  Администрации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предоставлении разрешения на вступление в брак несовершеннолетнему лицу, достигшему возраста шестнадцати лет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либо уведомления, содержащего мотивированный отказ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3.3.7.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постановления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предоставлении разрешения на вступление в брак несовершеннолетнему лицу, достигшему возраста шестнадцати лет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Журнале регистрации постановлений.</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3.4. </w:t>
      </w:r>
      <w:r>
        <w:rPr>
          <w:rFonts w:ascii="Arial" w:hAnsi="Arial" w:cs="Arial" w:eastAsia="Arial"/>
          <w:b/>
          <w:color w:val="auto"/>
          <w:spacing w:val="0"/>
          <w:position w:val="0"/>
          <w:sz w:val="26"/>
          <w:shd w:fill="auto" w:val="clear"/>
        </w:rPr>
        <w:t xml:space="preserve">Выдача  (направление) заявителю результата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зарегистрированного постановления Администрации Зуевского    сельсовета Солнцевского    района Курской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предоставлении разрешения на вступление в брак несовершеннолетнему лицу, достигшему возраста шестнадцати лет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зарегистрированного уведомления  об отказе в предоставлении муниципальной услуги с  указанием причин отказа.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3 рабочих дня.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w:t>
      </w:r>
      <w:r>
        <w:rPr>
          <w:rFonts w:ascii="Arial" w:hAnsi="Arial" w:cs="Arial" w:eastAsia="Arial"/>
          <w:color w:val="auto"/>
          <w:spacing w:val="0"/>
          <w:position w:val="0"/>
          <w:sz w:val="24"/>
          <w:shd w:fill="auto" w:val="clear"/>
        </w:rPr>
        <w:t xml:space="preserve">Критерием  принятия решения является наличие постановления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предоставлении разрешения на вступление в брак несовершеннолетнему лицу, достигшему возраста шестнадцати лет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зарегистрированного уведомления Администрации  об отказе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подпись  заявителя в Журнале постановлений.</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3.5. </w:t>
      </w:r>
      <w:r>
        <w:rPr>
          <w:rFonts w:ascii="Arial" w:hAnsi="Arial" w:cs="Arial" w:eastAsia="Arial"/>
          <w:b/>
          <w:color w:val="auto"/>
          <w:spacing w:val="0"/>
          <w:position w:val="0"/>
          <w:sz w:val="26"/>
          <w:shd w:fill="auto" w:val="clear"/>
        </w:rPr>
        <w:t xml:space="preserve">Порядок исправления допущенных опечаток и ошибок в выданных в результате предоставления государственной услуги документах.</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w:t>
      </w:r>
      <w:r>
        <w:rPr>
          <w:rFonts w:ascii="Arial" w:hAnsi="Arial" w:cs="Arial" w:eastAsia="Arial"/>
          <w:color w:val="auto"/>
          <w:spacing w:val="0"/>
          <w:position w:val="0"/>
          <w:sz w:val="24"/>
          <w:shd w:fill="auto" w:val="clear"/>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w:t>
      </w:r>
      <w:r>
        <w:rPr>
          <w:rFonts w:ascii="Arial" w:hAnsi="Arial" w:cs="Arial" w:eastAsia="Arial"/>
          <w:color w:val="auto"/>
          <w:spacing w:val="0"/>
          <w:position w:val="0"/>
          <w:sz w:val="24"/>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w:t>
      </w:r>
      <w:r>
        <w:rPr>
          <w:rFonts w:ascii="Arial" w:hAnsi="Arial" w:cs="Arial" w:eastAsia="Arial"/>
          <w:color w:val="auto"/>
          <w:spacing w:val="0"/>
          <w:position w:val="0"/>
          <w:sz w:val="24"/>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3.5.4. </w:t>
      </w:r>
      <w:r>
        <w:rPr>
          <w:rFonts w:ascii="Arial" w:hAnsi="Arial" w:cs="Arial" w:eastAsia="Arial"/>
          <w:color w:val="auto"/>
          <w:spacing w:val="0"/>
          <w:position w:val="0"/>
          <w:sz w:val="24"/>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3.5.5.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 регистрации постановлений.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3.5.6. </w:t>
      </w:r>
      <w:r>
        <w:rPr>
          <w:rFonts w:ascii="Arial" w:hAnsi="Arial" w:cs="Arial" w:eastAsia="Arial"/>
          <w:color w:val="auto"/>
          <w:spacing w:val="0"/>
          <w:position w:val="0"/>
          <w:sz w:val="24"/>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spacing w:before="0" w:after="0" w:line="240"/>
        <w:ind w:right="0" w:left="0" w:firstLine="284"/>
        <w:jc w:val="center"/>
        <w:rPr>
          <w:rFonts w:ascii="Arial" w:hAnsi="Arial" w:cs="Arial" w:eastAsia="Arial"/>
          <w:color w:val="auto"/>
          <w:spacing w:val="0"/>
          <w:position w:val="0"/>
          <w:sz w:val="32"/>
          <w:shd w:fill="auto" w:val="clear"/>
        </w:rPr>
      </w:pPr>
    </w:p>
    <w:p>
      <w:pPr>
        <w:spacing w:before="0" w:after="0" w:line="240"/>
        <w:ind w:right="0" w:left="0" w:firstLine="284"/>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IV. </w:t>
      </w:r>
      <w:r>
        <w:rPr>
          <w:rFonts w:ascii="Arial" w:hAnsi="Arial" w:cs="Arial" w:eastAsia="Arial"/>
          <w:b/>
          <w:color w:val="auto"/>
          <w:spacing w:val="0"/>
          <w:position w:val="0"/>
          <w:sz w:val="32"/>
          <w:shd w:fill="auto" w:val="clear"/>
        </w:rPr>
        <w:t xml:space="preserve">Формы  контроля за  исполнением  регламента</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4.1. </w:t>
      </w:r>
      <w:r>
        <w:rPr>
          <w:rFonts w:ascii="Arial" w:hAnsi="Arial" w:cs="Arial" w:eastAsia="Arial"/>
          <w:b/>
          <w:color w:val="auto"/>
          <w:spacing w:val="0"/>
          <w:position w:val="0"/>
          <w:sz w:val="26"/>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заместитель Главы Администрации Зуевского    сельсовета Солнцевского    района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главы Зуевского    сельсовета Солнцевского    района Курской области.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4.2. </w:t>
      </w:r>
      <w:r>
        <w:rPr>
          <w:rFonts w:ascii="Arial" w:hAnsi="Arial" w:cs="Arial" w:eastAsia="Arial"/>
          <w:b/>
          <w:color w:val="auto"/>
          <w:spacing w:val="0"/>
          <w:position w:val="0"/>
          <w:sz w:val="26"/>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Зуевского    сельсовета Солнцевского    района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4.2.4. </w:t>
      </w:r>
      <w:r>
        <w:rPr>
          <w:rFonts w:ascii="Arial" w:hAnsi="Arial" w:cs="Arial" w:eastAsia="Arial"/>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4.2.5. </w:t>
      </w:r>
      <w:r>
        <w:rPr>
          <w:rFonts w:ascii="Arial" w:hAnsi="Arial" w:cs="Arial" w:eastAsia="Arial"/>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4.3. </w:t>
      </w:r>
      <w:r>
        <w:rPr>
          <w:rFonts w:ascii="Arial" w:hAnsi="Arial" w:cs="Arial" w:eastAsia="Arial"/>
          <w:b/>
          <w:color w:val="auto"/>
          <w:spacing w:val="0"/>
          <w:position w:val="0"/>
          <w:sz w:val="26"/>
          <w:shd w:fill="auto" w:val="clear"/>
        </w:rPr>
        <w:t xml:space="preserve">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4.4. </w:t>
      </w:r>
      <w:r>
        <w:rPr>
          <w:rFonts w:ascii="Arial" w:hAnsi="Arial" w:cs="Arial" w:eastAsia="Arial"/>
          <w:b/>
          <w:color w:val="auto"/>
          <w:spacing w:val="0"/>
          <w:position w:val="0"/>
          <w:sz w:val="26"/>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284"/>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 </w:t>
      </w:r>
      <w:r>
        <w:rPr>
          <w:rFonts w:ascii="Arial" w:hAnsi="Arial" w:cs="Arial" w:eastAsia="Arial"/>
          <w:b/>
          <w:color w:val="auto"/>
          <w:spacing w:val="0"/>
          <w:position w:val="0"/>
          <w:sz w:val="30"/>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5.1.  </w:t>
      </w:r>
      <w:r>
        <w:rPr>
          <w:rFonts w:ascii="Arial" w:hAnsi="Arial" w:cs="Arial" w:eastAsia="Arial"/>
          <w:b/>
          <w:color w:val="auto"/>
          <w:spacing w:val="0"/>
          <w:position w:val="0"/>
          <w:sz w:val="26"/>
          <w:shd w:fill="auto" w:val="clear"/>
        </w:rPr>
        <w:t xml:space="preserve">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pPr>
        <w:spacing w:before="0" w:after="0" w:line="240"/>
        <w:ind w:right="0" w:left="0" w:firstLine="709"/>
        <w:jc w:val="left"/>
        <w:rPr>
          <w:rFonts w:ascii="Arial" w:hAnsi="Arial" w:cs="Arial" w:eastAsia="Arial"/>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https://www.gosuslugi.ru/.   </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5.2. </w:t>
      </w:r>
      <w:r>
        <w:rPr>
          <w:rFonts w:ascii="Arial" w:hAnsi="Arial" w:cs="Arial" w:eastAsia="Arial"/>
          <w:b/>
          <w:color w:val="auto"/>
          <w:spacing w:val="0"/>
          <w:position w:val="0"/>
          <w:sz w:val="26"/>
          <w:shd w:fill="auto" w:val="clear"/>
        </w:rPr>
        <w:t xml:space="preserve">Органы  местного самоуправления Курской области и уполномоченные на рассмотрение жалобы должностные лица, которым может быть направлена жалоба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 Глава Зуевского    сельсовета Солнцевского    района Курской области, заместитель Главы Администрации Зуевского    сельсовета Солнцевского    района Курской области.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6"/>
          <w:shd w:fill="auto" w:val="clear"/>
        </w:rPr>
        <w:t xml:space="preserve">5.3. </w:t>
      </w:r>
      <w:r>
        <w:rPr>
          <w:rFonts w:ascii="Arial" w:hAnsi="Arial" w:cs="Arial" w:eastAsia="Arial"/>
          <w:b/>
          <w:color w:val="auto"/>
          <w:spacing w:val="0"/>
          <w:position w:val="0"/>
          <w:sz w:val="26"/>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5.4. </w:t>
      </w:r>
      <w:r>
        <w:rPr>
          <w:rFonts w:ascii="Arial" w:hAnsi="Arial" w:cs="Arial" w:eastAsia="Arial"/>
          <w:b/>
          <w:color w:val="auto"/>
          <w:spacing w:val="0"/>
          <w:position w:val="0"/>
          <w:sz w:val="26"/>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Правительства РФ от 16.08.2012 № 840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 Зуевского    сельсовета Солнцевского    района Курской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и ее должностных лиц, муниципальных служащих, замещающих должности муниципальной службы в Администрации Зуевского    сельсовета Солнцевского    района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указанная в данном разделе, и на Едином портале https://www.gosuslugi.ru/.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VI. </w:t>
      </w:r>
      <w:r>
        <w:rPr>
          <w:rFonts w:ascii="Arial" w:hAnsi="Arial" w:cs="Arial" w:eastAsia="Arial"/>
          <w:b/>
          <w:color w:val="auto"/>
          <w:spacing w:val="0"/>
          <w:position w:val="0"/>
          <w:sz w:val="30"/>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before="0" w:after="0" w:line="240"/>
        <w:ind w:right="0" w:left="0" w:firstLine="284"/>
        <w:jc w:val="center"/>
        <w:rPr>
          <w:rFonts w:ascii="Arial" w:hAnsi="Arial" w:cs="Arial" w:eastAsia="Arial"/>
          <w:b/>
          <w:color w:val="auto"/>
          <w:spacing w:val="0"/>
          <w:position w:val="0"/>
          <w:sz w:val="30"/>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Предоставление муниципальной услуги  в многофункциональных центрах осуществляется в соответствии с 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иными нормативными правовыми актами Российской Федерации, нормативными правовыми актами Курской области, по принципу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одного окна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При получении заявления  работник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6.6. </w:t>
      </w:r>
      <w:r>
        <w:rPr>
          <w:rFonts w:ascii="Arial" w:hAnsi="Arial" w:cs="Arial" w:eastAsia="Arial"/>
          <w:color w:val="auto"/>
          <w:spacing w:val="0"/>
          <w:position w:val="0"/>
          <w:sz w:val="24"/>
          <w:shd w:fill="auto" w:val="clear"/>
        </w:rPr>
        <w:t xml:space="preserve">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МФЦ</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6.7.  </w:t>
      </w:r>
      <w:r>
        <w:rPr>
          <w:rFonts w:ascii="Arial" w:hAnsi="Arial" w:cs="Arial" w:eastAsia="Arial"/>
          <w:color w:val="auto"/>
          <w:spacing w:val="0"/>
          <w:position w:val="0"/>
          <w:sz w:val="24"/>
          <w:shd w:fill="auto" w:val="clear"/>
        </w:rPr>
        <w:t xml:space="preserve">При получении результата муниципальной услуги в МФЦ заявитель предъявляет: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 удостоверяющий личность;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обращении уполномоченного представителя заявителя - документ, подтверждающий полномочия представителя заявителя.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Администрации – отметка о передаче документов  в передаточной ведомости.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Администрацией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Выдача</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несовершеннолетним лицам, достигшим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лет,  разрешения на вступление в брак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 достижения брачного возраста</w:t>
      </w:r>
      <w:r>
        <w:rPr>
          <w:rFonts w:ascii="Arial" w:hAnsi="Arial" w:cs="Arial" w:eastAsia="Arial"/>
          <w:color w:val="auto"/>
          <w:spacing w:val="0"/>
          <w:position w:val="0"/>
          <w:sz w:val="24"/>
          <w:shd w:fill="auto" w:val="clear"/>
        </w:rPr>
        <w:t xml:space="preserve">»</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Главе Зуевского    сельсовета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Курской области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_________________________________________</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ФИО несовершеннолетнего лица)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проживающего (ей) по адресу ____________________</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дата рождения _________________________________</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паспорт (серия, номер) __________________________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выдан (кем, когда)______________________________ </w:t>
      </w:r>
    </w:p>
    <w:p>
      <w:pPr>
        <w:spacing w:before="0" w:after="0" w:line="240"/>
        <w:ind w:right="0" w:left="0" w:firstLine="284"/>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телефон_______________________________________</w:t>
      </w:r>
    </w:p>
    <w:p>
      <w:pPr>
        <w:spacing w:before="0" w:after="0" w:line="240"/>
        <w:ind w:right="0" w:left="0" w:firstLine="284"/>
        <w:jc w:val="right"/>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выдать мне разрешение на вступление в брак с     ________________________________________________________________________________________________________________________________________________</w:t>
      </w:r>
    </w:p>
    <w:p>
      <w:pPr>
        <w:spacing w:before="0" w:after="0" w:line="240"/>
        <w:ind w:right="0" w:left="0" w:firstLine="284"/>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Ф.И.О.)</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связи с тем, что_______________________________________________________</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spacing w:before="0" w:after="0" w:line="240"/>
        <w:ind w:right="0" w:left="0" w:firstLine="284"/>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указать причину)</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Прилагаю следующие документы:_________________________________________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 __________20______</w:t>
      </w:r>
      <w:r>
        <w:rPr>
          <w:rFonts w:ascii="Arial" w:hAnsi="Arial" w:cs="Arial" w:eastAsia="Arial"/>
          <w:color w:val="auto"/>
          <w:spacing w:val="0"/>
          <w:position w:val="0"/>
          <w:sz w:val="24"/>
          <w:shd w:fill="auto" w:val="clear"/>
        </w:rPr>
        <w:t xml:space="preserve">г.                      Подпись_____________________</w:t>
      </w: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rishkovo.rkursk.ru/" Id="docRId1" Type="http://schemas.openxmlformats.org/officeDocument/2006/relationships/hyperlink"/><Relationship TargetMode="External" Target="http://rishkovo.rkursk.ru/" Id="docRId3" Type="http://schemas.openxmlformats.org/officeDocument/2006/relationships/hyperlink"/><Relationship TargetMode="External" Target="https://www.gosuslugi.ru/" Id="docRId5" Type="http://schemas.openxmlformats.org/officeDocument/2006/relationships/hyperlink"/><Relationship Target="styles.xml" Id="docRId7" Type="http://schemas.openxmlformats.org/officeDocument/2006/relationships/styles"/><Relationship TargetMode="External" Target="http://rishkovo.rkursk.ru/" Id="docRId0" Type="http://schemas.openxmlformats.org/officeDocument/2006/relationships/hyperlink"/><Relationship TargetMode="External" Target="https://www.gosuslugi.ru/" Id="docRId2" Type="http://schemas.openxmlformats.org/officeDocument/2006/relationships/hyperlink"/><Relationship TargetMode="External" Target="http://rishkovo.rkursk.ru/" Id="docRId4" Type="http://schemas.openxmlformats.org/officeDocument/2006/relationships/hyperlink"/><Relationship Target="numbering.xml" Id="docRId6" Type="http://schemas.openxmlformats.org/officeDocument/2006/relationships/numbering"/></Relationships>
</file>