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ПОЯСНИТЕЛЬНАЯ ЗАПИСКА</w:t>
      </w:r>
    </w:p>
    <w:p>
      <w:pPr>
        <w:spacing w:before="0" w:after="0" w:line="240"/>
        <w:ind w:right="0" w:left="0" w:firstLine="709"/>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к проекту административного регламента предоставления администрацией Зуевского сельсовета Солнцевского   района муниципальной услуги "Назначение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p>
    <w:p>
      <w:pPr>
        <w:spacing w:before="0" w:after="0" w:line="240"/>
        <w:ind w:right="0" w:left="0" w:firstLine="0"/>
        <w:jc w:val="center"/>
        <w:rPr>
          <w:rFonts w:ascii="Arial" w:hAnsi="Arial" w:cs="Arial" w:eastAsia="Arial"/>
          <w:b/>
          <w:color w:val="auto"/>
          <w:spacing w:val="0"/>
          <w:position w:val="0"/>
          <w:sz w:val="28"/>
          <w:shd w:fill="auto" w:val="clear"/>
        </w:rPr>
      </w:pPr>
    </w:p>
    <w:p>
      <w:pPr>
        <w:numPr>
          <w:ilvl w:val="0"/>
          <w:numId w:val="3"/>
        </w:numPr>
        <w:tabs>
          <w:tab w:val="left" w:pos="720" w:leader="none"/>
          <w:tab w:val="left" w:pos="0" w:leader="none"/>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Проект  административного регламента разработан в целях приведения в соответствие с федеральным  законодательством.</w:t>
      </w:r>
    </w:p>
    <w:p>
      <w:pPr>
        <w:numPr>
          <w:ilvl w:val="0"/>
          <w:numId w:val="3"/>
        </w:numPr>
        <w:tabs>
          <w:tab w:val="left" w:pos="720" w:leader="none"/>
          <w:tab w:val="left" w:pos="0" w:leader="none"/>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отведенный для проведения независимой экспертизы,</w:t>
      </w:r>
      <w:r>
        <w:rPr>
          <w:rFonts w:ascii="Arial" w:hAnsi="Arial" w:cs="Arial" w:eastAsia="Arial"/>
          <w:color w:val="auto"/>
          <w:spacing w:val="0"/>
          <w:position w:val="0"/>
          <w:sz w:val="24"/>
          <w:shd w:fill="auto" w:val="clear"/>
        </w:rPr>
        <w:t xml:space="preserve">  30 </w:t>
      </w:r>
      <w:r>
        <w:rPr>
          <w:rFonts w:ascii="Arial" w:hAnsi="Arial" w:cs="Arial" w:eastAsia="Arial"/>
          <w:color w:val="auto"/>
          <w:spacing w:val="0"/>
          <w:position w:val="0"/>
          <w:sz w:val="24"/>
          <w:shd w:fill="auto" w:val="clear"/>
        </w:rPr>
        <w:t xml:space="preserve">календарных дней со дня размещения проекта регламента на официальном сайте администрации Зуевского   сельсовета Солнцевского   района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Дата размещения проекта на официальном сайте администрации Зуевского   сельсовета Солнцевского   района – 1</w:t>
      </w:r>
      <w:r>
        <w:rPr>
          <w:rFonts w:ascii="Arial" w:hAnsi="Arial" w:cs="Arial" w:eastAsia="Arial"/>
          <w:b/>
          <w:color w:val="auto"/>
          <w:spacing w:val="0"/>
          <w:position w:val="0"/>
          <w:sz w:val="24"/>
          <w:shd w:fill="auto" w:val="clear"/>
        </w:rPr>
        <w:t xml:space="preserve">2</w:t>
      </w:r>
      <w:r>
        <w:rPr>
          <w:rFonts w:ascii="Arial" w:hAnsi="Arial" w:cs="Arial" w:eastAsia="Arial"/>
          <w:b/>
          <w:color w:val="auto"/>
          <w:spacing w:val="0"/>
          <w:position w:val="0"/>
          <w:sz w:val="24"/>
          <w:shd w:fill="auto" w:val="clear"/>
        </w:rPr>
        <w:t xml:space="preserve"> декабря  2022 года.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Зуевского   сельсовета Солнцевского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Прием предложений, замечаний, экспертных заключений по проекту регламента осуществляется по 1</w:t>
      </w:r>
      <w:r>
        <w:rPr>
          <w:rFonts w:ascii="Arial" w:hAnsi="Arial" w:cs="Arial" w:eastAsia="Arial"/>
          <w:b/>
          <w:color w:val="auto"/>
          <w:spacing w:val="0"/>
          <w:position w:val="0"/>
          <w:sz w:val="24"/>
          <w:shd w:fill="auto" w:val="clear"/>
        </w:rPr>
        <w:t xml:space="preserve">2</w:t>
      </w:r>
      <w:r>
        <w:rPr>
          <w:rFonts w:ascii="Arial" w:hAnsi="Arial" w:cs="Arial" w:eastAsia="Arial"/>
          <w:b/>
          <w:color w:val="auto"/>
          <w:spacing w:val="0"/>
          <w:position w:val="0"/>
          <w:sz w:val="24"/>
          <w:shd w:fill="auto" w:val="clear"/>
        </w:rPr>
        <w:t xml:space="preserve">  января 2023 года включительно.                                            </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851"/>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ПРОЕКТ</w:t>
      </w:r>
    </w:p>
    <w:p>
      <w:pPr>
        <w:suppressAutoHyphens w:val="true"/>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АДМИНИСТРАТИВНЫЙ РЕГЛАМЕНТ</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предоставления Администрацией Зуевского   сельсовета Солнцевского   района муниципальной услуги</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r>
        <w:rPr>
          <w:rFonts w:ascii="Arial" w:hAnsi="Arial" w:cs="Arial" w:eastAsia="Arial"/>
          <w:b/>
          <w:color w:val="auto"/>
          <w:spacing w:val="0"/>
          <w:position w:val="0"/>
          <w:sz w:val="32"/>
          <w:shd w:fill="auto" w:val="clear"/>
        </w:rPr>
        <w:t xml:space="preserve">»</w:t>
      </w:r>
    </w:p>
    <w:p>
      <w:pPr>
        <w:spacing w:before="0" w:after="0" w:line="240"/>
        <w:ind w:right="0" w:left="0" w:firstLine="0"/>
        <w:jc w:val="center"/>
        <w:rPr>
          <w:rFonts w:ascii="Arial" w:hAnsi="Arial" w:cs="Arial" w:eastAsia="Arial"/>
          <w:b/>
          <w:color w:val="auto"/>
          <w:spacing w:val="0"/>
          <w:position w:val="0"/>
          <w:sz w:val="32"/>
          <w:shd w:fill="auto" w:val="clear"/>
        </w:rPr>
      </w:pPr>
    </w:p>
    <w:p>
      <w:pPr>
        <w:numPr>
          <w:ilvl w:val="0"/>
          <w:numId w:val="11"/>
        </w:numPr>
        <w:spacing w:before="0" w:after="0" w:line="240"/>
        <w:ind w:right="0" w:left="0" w:hanging="72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Общие положения  </w:t>
      </w:r>
    </w:p>
    <w:p>
      <w:pPr>
        <w:spacing w:before="0" w:after="0" w:line="240"/>
        <w:ind w:right="0" w:left="0" w:firstLine="0"/>
        <w:jc w:val="center"/>
        <w:rPr>
          <w:rFonts w:ascii="Arial" w:hAnsi="Arial" w:cs="Arial" w:eastAsia="Arial"/>
          <w:b/>
          <w:color w:val="auto"/>
          <w:spacing w:val="-1"/>
          <w:position w:val="0"/>
          <w:sz w:val="24"/>
          <w:shd w:fill="FFFFFF" w:val="clear"/>
        </w:rPr>
      </w:pPr>
    </w:p>
    <w:p>
      <w:pPr>
        <w:numPr>
          <w:ilvl w:val="0"/>
          <w:numId w:val="13"/>
        </w:numPr>
        <w:spacing w:before="0" w:after="0" w:line="240"/>
        <w:ind w:right="0" w:left="0" w:firstLine="0"/>
        <w:jc w:val="left"/>
        <w:rPr>
          <w:rFonts w:ascii="Arial" w:hAnsi="Arial" w:cs="Arial" w:eastAsia="Arial"/>
          <w:b/>
          <w:color w:val="auto"/>
          <w:spacing w:val="-1"/>
          <w:position w:val="0"/>
          <w:sz w:val="26"/>
          <w:shd w:fill="FFFFFF" w:val="clear"/>
        </w:rPr>
      </w:pPr>
      <w:r>
        <w:rPr>
          <w:rFonts w:ascii="Arial" w:hAnsi="Arial" w:cs="Arial" w:eastAsia="Arial"/>
          <w:b/>
          <w:color w:val="auto"/>
          <w:spacing w:val="-1"/>
          <w:position w:val="0"/>
          <w:sz w:val="26"/>
          <w:shd w:fill="FFFFFF" w:val="clear"/>
        </w:rPr>
        <w:t xml:space="preserve"> </w:t>
      </w:r>
      <w:r>
        <w:rPr>
          <w:rFonts w:ascii="Arial" w:hAnsi="Arial" w:cs="Arial" w:eastAsia="Arial"/>
          <w:b/>
          <w:color w:val="auto"/>
          <w:spacing w:val="-1"/>
          <w:position w:val="0"/>
          <w:sz w:val="26"/>
          <w:shd w:fill="FFFFFF" w:val="clear"/>
        </w:rPr>
        <w:t xml:space="preserve">Предмет регулирования  административного регламента</w:t>
      </w:r>
    </w:p>
    <w:p>
      <w:pPr>
        <w:tabs>
          <w:tab w:val="left" w:pos="709" w:leader="none"/>
        </w:tabs>
        <w:spacing w:before="0" w:after="0" w:line="240"/>
        <w:ind w:right="0" w:left="0" w:firstLine="0"/>
        <w:jc w:val="both"/>
        <w:rPr>
          <w:rFonts w:ascii="Arial" w:hAnsi="Arial" w:cs="Arial" w:eastAsia="Arial"/>
          <w:color w:val="auto"/>
          <w:spacing w:val="0"/>
          <w:position w:val="0"/>
          <w:sz w:val="24"/>
          <w:shd w:fill="FFFFFF" w:val="clear"/>
        </w:rPr>
      </w:pPr>
    </w:p>
    <w:p>
      <w:pPr>
        <w:suppressAutoHyphens w:val="true"/>
        <w:spacing w:before="0" w:after="0" w:line="240"/>
        <w:ind w:right="0" w:left="0" w:firstLine="4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Административный регламент предоставления Администрацией Зуевского   сельсовета Солнцевского   района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tabs>
          <w:tab w:val="left" w:pos="709" w:leader="none"/>
        </w:tabs>
        <w:spacing w:before="0" w:after="0" w:line="240"/>
        <w:ind w:right="0" w:left="0" w:firstLine="0"/>
        <w:jc w:val="both"/>
        <w:rPr>
          <w:rFonts w:ascii="Arial" w:hAnsi="Arial" w:cs="Arial" w:eastAsia="Arial"/>
          <w:color w:val="auto"/>
          <w:spacing w:val="0"/>
          <w:position w:val="0"/>
          <w:sz w:val="24"/>
          <w:shd w:fill="FFFFFF" w:val="clear"/>
        </w:rPr>
      </w:pPr>
    </w:p>
    <w:p>
      <w:pPr>
        <w:numPr>
          <w:ilvl w:val="0"/>
          <w:numId w:val="17"/>
        </w:num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Круг заявителей</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лица, замещавшие должности муниципальной службы в Администрации Зуевского   сельсовета Солнцевского   района Курской области;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лица, замещавшие выборные должности в Администрации Зуевского   сельсовета Солнцевского   района Курской области на постоянной основе;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либо их  уполномоченные представители  (далее - заявители).</w:t>
      </w:r>
    </w:p>
    <w:p>
      <w:pPr>
        <w:spacing w:before="0" w:after="0" w:line="240"/>
        <w:ind w:right="0" w:left="0" w:firstLine="0"/>
        <w:jc w:val="left"/>
        <w:rPr>
          <w:rFonts w:ascii="Arial" w:hAnsi="Arial" w:cs="Arial" w:eastAsia="Arial"/>
          <w:b/>
          <w:color w:val="auto"/>
          <w:spacing w:val="0"/>
          <w:position w:val="0"/>
          <w:sz w:val="24"/>
          <w:shd w:fill="FFFFFF"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1.2.1. </w:t>
      </w:r>
      <w:r>
        <w:rPr>
          <w:rFonts w:ascii="Arial" w:hAnsi="Arial" w:cs="Arial" w:eastAsia="Arial"/>
          <w:color w:val="auto"/>
          <w:spacing w:val="0"/>
          <w:position w:val="0"/>
          <w:sz w:val="24"/>
          <w:shd w:fill="auto" w:val="clear"/>
        </w:rPr>
        <w:t xml:space="preserve">Заявителями пенсии за выслугу лет  являются муниципальные служащие, которые: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имеют право на пенсию за выслугу лет, устанавливаемую к страховой пенсии по старости (инвалидности), назначенной в соответствии с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Федеральным законом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28.12.2013 №</w:t>
      </w:r>
      <w:r>
        <w:rPr>
          <w:rFonts w:ascii="Arial" w:hAnsi="Arial" w:cs="Arial" w:eastAsia="Arial"/>
          <w:color w:val="auto"/>
          <w:spacing w:val="0"/>
          <w:position w:val="0"/>
          <w:sz w:val="24"/>
          <w:shd w:fill="auto" w:val="clear"/>
        </w:rPr>
        <w:t xml:space="preserve"> 400-</w:t>
      </w:r>
      <w:r>
        <w:rPr>
          <w:rFonts w:ascii="Arial" w:hAnsi="Arial" w:cs="Arial" w:eastAsia="Arial"/>
          <w:color w:val="auto"/>
          <w:spacing w:val="0"/>
          <w:position w:val="0"/>
          <w:sz w:val="24"/>
          <w:shd w:fill="auto" w:val="clear"/>
        </w:rPr>
        <w:t xml:space="preserve">ФЗ "О страховых пенсиях" либо досрочно назначенной  в соответствии с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Российской Федерации от 19.04.1991</w:t>
      </w:r>
      <w:r>
        <w:rPr>
          <w:rFonts w:ascii="Arial" w:hAnsi="Arial" w:cs="Arial" w:eastAsia="Arial"/>
          <w:color w:val="auto"/>
          <w:spacing w:val="0"/>
          <w:position w:val="0"/>
          <w:sz w:val="24"/>
          <w:shd w:fill="auto" w:val="clear"/>
        </w:rPr>
        <w:t xml:space="preserve"> № 1032-1 "</w:t>
      </w:r>
      <w:r>
        <w:rPr>
          <w:rFonts w:ascii="Arial" w:hAnsi="Arial" w:cs="Arial" w:eastAsia="Arial"/>
          <w:color w:val="auto"/>
          <w:spacing w:val="0"/>
          <w:position w:val="0"/>
          <w:sz w:val="24"/>
          <w:shd w:fill="auto" w:val="clear"/>
        </w:rPr>
        <w:t xml:space="preserve">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приложению</w:t>
        </w:r>
      </w:hyperlink>
      <w:r>
        <w:rPr>
          <w:rFonts w:ascii="Arial" w:hAnsi="Arial" w:cs="Arial" w:eastAsia="Arial"/>
          <w:color w:val="auto"/>
          <w:spacing w:val="0"/>
          <w:position w:val="0"/>
          <w:sz w:val="24"/>
          <w:shd w:fill="auto" w:val="clear"/>
        </w:rPr>
        <w:t xml:space="preserve">к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Федеральному закону</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15.12.2001</w:t>
      </w:r>
      <w:r>
        <w:rPr>
          <w:rFonts w:ascii="Arial" w:hAnsi="Arial" w:cs="Arial" w:eastAsia="Arial"/>
          <w:color w:val="auto"/>
          <w:spacing w:val="0"/>
          <w:position w:val="0"/>
          <w:sz w:val="24"/>
          <w:shd w:fill="auto" w:val="clear"/>
        </w:rPr>
        <w:t xml:space="preserve"> №166-</w:t>
      </w:r>
      <w:r>
        <w:rPr>
          <w:rFonts w:ascii="Arial" w:hAnsi="Arial" w:cs="Arial" w:eastAsia="Arial"/>
          <w:color w:val="auto"/>
          <w:spacing w:val="0"/>
          <w:position w:val="0"/>
          <w:sz w:val="24"/>
          <w:shd w:fill="auto" w:val="clear"/>
        </w:rPr>
        <w:t xml:space="preserve">ФЗ "О государственном пенсионном обеспечении в Российской Федерации":</w:t>
      </w:r>
    </w:p>
    <w:tbl>
      <w:tblPr>
        <w:tblInd w:w="20" w:type="dxa"/>
      </w:tblPr>
      <w:tblGrid>
        <w:gridCol w:w="3400"/>
        <w:gridCol w:w="6300"/>
      </w:tblGrid>
      <w:tr>
        <w:trPr>
          <w:trHeight w:val="1" w:hRule="atLeast"/>
          <w:jc w:val="left"/>
        </w:trPr>
        <w:tc>
          <w:tcPr>
            <w:tcW w:w="3400" w:type="dxa"/>
            <w:tcBorders>
              <w:top w:val="single" w:color="000000" w:sz="8"/>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Год назначения пенсии за выслугу лет</w:t>
            </w:r>
          </w:p>
        </w:tc>
        <w:tc>
          <w:tcPr>
            <w:tcW w:w="6300" w:type="dxa"/>
            <w:tcBorders>
              <w:top w:val="single" w:color="000000" w:sz="8"/>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Стаж для назначения пенсии за выслугу лет в соответствующем году</w:t>
            </w:r>
          </w:p>
        </w:tc>
      </w:tr>
      <w:tr>
        <w:trPr>
          <w:trHeight w:val="1" w:hRule="atLeast"/>
          <w:jc w:val="left"/>
        </w:trPr>
        <w:tc>
          <w:tcPr>
            <w:tcW w:w="3400" w:type="dxa"/>
            <w:tcBorders>
              <w:top w:val="single" w:color="000000" w:sz="8"/>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2017</w:t>
            </w:r>
          </w:p>
        </w:tc>
        <w:tc>
          <w:tcPr>
            <w:tcW w:w="6300" w:type="dxa"/>
            <w:tcBorders>
              <w:top w:val="single" w:color="000000" w:sz="8"/>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лет 6 месяцев</w:t>
            </w:r>
          </w:p>
        </w:tc>
      </w:tr>
      <w:tr>
        <w:trPr>
          <w:trHeight w:val="1" w:hRule="atLeast"/>
          <w:jc w:val="left"/>
        </w:trPr>
        <w:tc>
          <w:tcPr>
            <w:tcW w:w="34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2018</w:t>
            </w:r>
          </w:p>
        </w:tc>
        <w:tc>
          <w:tcPr>
            <w:tcW w:w="63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лет</w:t>
            </w:r>
          </w:p>
        </w:tc>
      </w:tr>
      <w:tr>
        <w:trPr>
          <w:trHeight w:val="1" w:hRule="atLeast"/>
          <w:jc w:val="left"/>
        </w:trPr>
        <w:tc>
          <w:tcPr>
            <w:tcW w:w="34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2019</w:t>
            </w:r>
          </w:p>
        </w:tc>
        <w:tc>
          <w:tcPr>
            <w:tcW w:w="63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лет 6 месяцев</w:t>
            </w:r>
          </w:p>
        </w:tc>
      </w:tr>
      <w:tr>
        <w:trPr>
          <w:trHeight w:val="1" w:hRule="atLeast"/>
          <w:jc w:val="left"/>
        </w:trPr>
        <w:tc>
          <w:tcPr>
            <w:tcW w:w="34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2020</w:t>
            </w:r>
          </w:p>
        </w:tc>
        <w:tc>
          <w:tcPr>
            <w:tcW w:w="63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лет</w:t>
            </w:r>
          </w:p>
        </w:tc>
      </w:tr>
      <w:tr>
        <w:trPr>
          <w:trHeight w:val="1" w:hRule="atLeast"/>
          <w:jc w:val="left"/>
        </w:trPr>
        <w:tc>
          <w:tcPr>
            <w:tcW w:w="34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2021</w:t>
            </w:r>
          </w:p>
        </w:tc>
        <w:tc>
          <w:tcPr>
            <w:tcW w:w="63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лет 6 месяцев</w:t>
            </w:r>
          </w:p>
        </w:tc>
      </w:tr>
      <w:tr>
        <w:trPr>
          <w:trHeight w:val="1" w:hRule="atLeast"/>
          <w:jc w:val="left"/>
        </w:trPr>
        <w:tc>
          <w:tcPr>
            <w:tcW w:w="34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2022</w:t>
            </w:r>
          </w:p>
        </w:tc>
        <w:tc>
          <w:tcPr>
            <w:tcW w:w="63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лет</w:t>
            </w:r>
          </w:p>
        </w:tc>
      </w:tr>
      <w:tr>
        <w:trPr>
          <w:trHeight w:val="1" w:hRule="atLeast"/>
          <w:jc w:val="left"/>
        </w:trPr>
        <w:tc>
          <w:tcPr>
            <w:tcW w:w="34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2023</w:t>
            </w:r>
          </w:p>
        </w:tc>
        <w:tc>
          <w:tcPr>
            <w:tcW w:w="63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лет 6 месяцев</w:t>
            </w:r>
          </w:p>
        </w:tc>
      </w:tr>
      <w:tr>
        <w:trPr>
          <w:trHeight w:val="1" w:hRule="atLeast"/>
          <w:jc w:val="left"/>
        </w:trPr>
        <w:tc>
          <w:tcPr>
            <w:tcW w:w="34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2024</w:t>
            </w:r>
          </w:p>
        </w:tc>
        <w:tc>
          <w:tcPr>
            <w:tcW w:w="63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лет</w:t>
            </w:r>
          </w:p>
        </w:tc>
      </w:tr>
      <w:tr>
        <w:trPr>
          <w:trHeight w:val="1" w:hRule="atLeast"/>
          <w:jc w:val="left"/>
        </w:trPr>
        <w:tc>
          <w:tcPr>
            <w:tcW w:w="34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2025</w:t>
            </w:r>
          </w:p>
        </w:tc>
        <w:tc>
          <w:tcPr>
            <w:tcW w:w="630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лет 6 месяцев</w:t>
            </w:r>
          </w:p>
        </w:tc>
      </w:tr>
      <w:tr>
        <w:trPr>
          <w:trHeight w:val="1" w:hRule="atLeast"/>
          <w:jc w:val="left"/>
        </w:trPr>
        <w:tc>
          <w:tcPr>
            <w:tcW w:w="340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2026 </w:t>
            </w:r>
            <w:r>
              <w:rPr>
                <w:rFonts w:ascii="Arial" w:hAnsi="Arial" w:cs="Arial" w:eastAsia="Arial"/>
                <w:color w:val="auto"/>
                <w:spacing w:val="0"/>
                <w:position w:val="0"/>
                <w:sz w:val="24"/>
                <w:shd w:fill="auto" w:val="clear"/>
              </w:rPr>
              <w:t xml:space="preserve">и последующие годы</w:t>
            </w:r>
          </w:p>
        </w:tc>
        <w:tc>
          <w:tcPr>
            <w:tcW w:w="630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лет</w:t>
            </w:r>
          </w:p>
        </w:tc>
      </w:tr>
    </w:tbl>
    <w:p>
      <w:pPr>
        <w:spacing w:before="0" w:after="0" w:line="240"/>
        <w:ind w:right="-180" w:left="0" w:firstLine="709"/>
        <w:jc w:val="both"/>
        <w:rPr>
          <w:rFonts w:ascii="Arial" w:hAnsi="Arial" w:cs="Arial" w:eastAsia="Arial"/>
          <w:color w:val="auto"/>
          <w:spacing w:val="0"/>
          <w:position w:val="0"/>
          <w:sz w:val="24"/>
          <w:u w:val="single"/>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Pr>
          <w:rFonts w:ascii="Arial" w:hAnsi="Arial" w:cs="Arial" w:eastAsia="Arial"/>
          <w:color w:val="auto"/>
          <w:spacing w:val="0"/>
          <w:position w:val="0"/>
          <w:sz w:val="24"/>
          <w:u w:val="single"/>
          <w:shd w:fill="auto" w:val="clear"/>
        </w:rPr>
        <w:t xml:space="preserve">уволены с муниципальной службы по следующим основаниям</w:t>
      </w:r>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 </w:t>
      </w:r>
      <w:r>
        <w:rPr>
          <w:rFonts w:ascii="Arial" w:hAnsi="Arial" w:cs="Arial" w:eastAsia="Arial"/>
          <w:color w:val="auto"/>
          <w:spacing w:val="0"/>
          <w:position w:val="0"/>
          <w:sz w:val="24"/>
          <w:shd w:fill="auto" w:val="clear"/>
        </w:rPr>
        <w:t xml:space="preserve">соглашение сторон;</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расторжение трудового договора по инициативе муниципального служащего;</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отказ муниципального служащего от продолжения работы в связи с изменением определенных сторонами условий трудового договора;</w:t>
      </w:r>
    </w:p>
    <w:p>
      <w:pPr>
        <w:tabs>
          <w:tab w:val="left" w:pos="709" w:leader="none"/>
          <w:tab w:val="left" w:pos="993"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достижение предельного возраста, установленного для замещения должности муниципальной службы, за исключением случаев, когда в соответствии с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частью 2 статьи 19</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от 02.03.2007</w:t>
      </w:r>
      <w:r>
        <w:rPr>
          <w:rFonts w:ascii="Arial" w:hAnsi="Arial" w:cs="Arial" w:eastAsia="Arial"/>
          <w:color w:val="auto"/>
          <w:spacing w:val="0"/>
          <w:position w:val="0"/>
          <w:sz w:val="24"/>
          <w:shd w:fill="auto" w:val="clear"/>
        </w:rPr>
        <w:t xml:space="preserve"> № 25-</w:t>
      </w:r>
      <w:r>
        <w:rPr>
          <w:rFonts w:ascii="Arial" w:hAnsi="Arial" w:cs="Arial" w:eastAsia="Arial"/>
          <w:color w:val="auto"/>
          <w:spacing w:val="0"/>
          <w:position w:val="0"/>
          <w:sz w:val="24"/>
          <w:shd w:fill="auto" w:val="clear"/>
        </w:rPr>
        <w:t xml:space="preserve">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Pr>
          <w:rFonts w:ascii="Arial" w:hAnsi="Arial" w:cs="Arial" w:eastAsia="Arial"/>
          <w:color w:val="auto"/>
          <w:spacing w:val="0"/>
          <w:position w:val="0"/>
          <w:sz w:val="24"/>
          <w:u w:val="single"/>
          <w:shd w:fill="auto" w:val="clear"/>
        </w:rPr>
        <w:t xml:space="preserve">уволены с муниципальной службы по следующим основаниям</w:t>
      </w:r>
      <w:r>
        <w:rPr>
          <w:rFonts w:ascii="Arial" w:hAnsi="Arial" w:cs="Arial" w:eastAsia="Arial"/>
          <w:color w:val="auto"/>
          <w:spacing w:val="0"/>
          <w:position w:val="0"/>
          <w:sz w:val="24"/>
          <w:shd w:fill="auto" w:val="clear"/>
        </w:rPr>
        <w:t xml:space="preserve">:</w:t>
        <w:tab/>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отказ муниципального служащего от перевода в другую местность вместе с представителем нанимателя (работодателем);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наличие заболевания, препятствующего прохождению муниципальной службы и подтвержденного заключением медицинской организации;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сокращение численности или штата муниципальных служащих в органах местного самоуправления и их аппаратах;</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ликвидация органов местного самоуправления;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признание муниципального служащего недееспособным или ограниченно дееспособным решением суда, вступившим в законную силу.</w:t>
      </w:r>
    </w:p>
    <w:p>
      <w:pPr>
        <w:spacing w:before="0" w:after="0" w:line="240"/>
        <w:ind w:right="81"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1.2.2. </w:t>
      </w:r>
      <w:r>
        <w:rPr>
          <w:rFonts w:ascii="Arial" w:hAnsi="Arial" w:cs="Arial" w:eastAsia="Arial"/>
          <w:color w:val="auto"/>
          <w:spacing w:val="0"/>
          <w:position w:val="0"/>
          <w:sz w:val="24"/>
          <w:shd w:fill="auto" w:val="clear"/>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муниципальной службе в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доли страховой пенсии по старости, устанавливаемой к указанной пенсии за выслугу лет в соответствии с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Федеральным законом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28.12.2013</w:t>
      </w:r>
      <w:r>
        <w:rPr>
          <w:rFonts w:ascii="Arial" w:hAnsi="Arial" w:cs="Arial" w:eastAsia="Arial"/>
          <w:color w:val="auto"/>
          <w:spacing w:val="0"/>
          <w:position w:val="0"/>
          <w:sz w:val="24"/>
          <w:shd w:fill="auto" w:val="clear"/>
        </w:rPr>
        <w:t xml:space="preserve">  № 400-</w:t>
      </w:r>
      <w:r>
        <w:rPr>
          <w:rFonts w:ascii="Arial" w:hAnsi="Arial" w:cs="Arial" w:eastAsia="Arial"/>
          <w:color w:val="auto"/>
          <w:spacing w:val="0"/>
          <w:position w:val="0"/>
          <w:sz w:val="24"/>
          <w:shd w:fill="auto" w:val="clear"/>
        </w:rPr>
        <w:t xml:space="preserve">ФЗ "О страховых пенсиях".</w:t>
      </w:r>
    </w:p>
    <w:p>
      <w:pPr>
        <w:tabs>
          <w:tab w:val="left" w:pos="108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1.2.3. </w:t>
      </w:r>
      <w:r>
        <w:rPr>
          <w:rFonts w:ascii="Arial" w:hAnsi="Arial" w:cs="Arial" w:eastAsia="Arial"/>
          <w:color w:val="auto"/>
          <w:spacing w:val="0"/>
          <w:position w:val="0"/>
          <w:sz w:val="24"/>
          <w:shd w:fill="auto" w:val="clear"/>
        </w:rPr>
        <w:t xml:space="preserve">Заявителями ежемесячной доплаты к страховой пенсии по старости (инвалидности) являются лица, замещавшие выборные должности в Администрации Зуевского   сельсовета Солнцевского   района на постоянной основе: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Солнцевского   района, осуществлявший полномочия выборного должностного лица местного самоуправления на постоянной основе.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Право на установление ежемесячной доплаты к страховой пенсии по старости (инвалидности) определяется Положения о пенсионном обеспечении выборных должностных лиц Зуевского   сельсовета Солнцевского   района и лиц, замещавших муниципальные должности в Администрации Зуевского   сельсовета Солнцевского   района Курской области. </w:t>
      </w:r>
    </w:p>
    <w:p>
      <w:pPr>
        <w:spacing w:before="0" w:after="0" w:line="240"/>
        <w:ind w:right="0" w:left="0" w:firstLine="0"/>
        <w:jc w:val="left"/>
        <w:rPr>
          <w:rFonts w:ascii="Arial" w:hAnsi="Arial" w:cs="Arial" w:eastAsia="Arial"/>
          <w:b/>
          <w:color w:val="auto"/>
          <w:spacing w:val="0"/>
          <w:position w:val="0"/>
          <w:sz w:val="24"/>
          <w:shd w:fill="FFFFFF"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1.3 </w:t>
      </w:r>
      <w:r>
        <w:rPr>
          <w:rFonts w:ascii="Arial" w:hAnsi="Arial" w:cs="Arial" w:eastAsia="Arial"/>
          <w:b/>
          <w:color w:val="auto"/>
          <w:spacing w:val="0"/>
          <w:position w:val="0"/>
          <w:sz w:val="26"/>
          <w:shd w:fill="auto" w:val="clear"/>
        </w:rPr>
        <w:t xml:space="preserve">Требования к порядку информирования о предоставлении</w:t>
      </w:r>
    </w:p>
    <w:p>
      <w:pPr>
        <w:spacing w:before="0" w:after="0" w:line="240"/>
        <w:ind w:right="0" w:left="0" w:firstLine="567"/>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услуги   </w:t>
      </w:r>
    </w:p>
    <w:p>
      <w:pPr>
        <w:spacing w:before="0" w:after="0" w:line="240"/>
        <w:ind w:right="0" w:left="0" w:firstLine="567"/>
        <w:jc w:val="center"/>
        <w:rPr>
          <w:rFonts w:ascii="Arial" w:hAnsi="Arial" w:cs="Arial" w:eastAsia="Arial"/>
          <w:b/>
          <w:color w:val="auto"/>
          <w:spacing w:val="0"/>
          <w:position w:val="0"/>
          <w:sz w:val="24"/>
          <w:shd w:fill="auto" w:val="clear"/>
        </w:rPr>
      </w:pPr>
    </w:p>
    <w:p>
      <w:pPr>
        <w:spacing w:before="0" w:after="0" w:line="240"/>
        <w:ind w:right="0" w:left="0" w:firstLine="567"/>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1.3.1. </w:t>
      </w:r>
      <w:r>
        <w:rPr>
          <w:rFonts w:ascii="Arial" w:hAnsi="Arial" w:cs="Arial" w:eastAsia="Arial"/>
          <w:b/>
          <w:color w:val="auto"/>
          <w:spacing w:val="0"/>
          <w:position w:val="0"/>
          <w:sz w:val="24"/>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spacing w:before="0" w:after="0" w:line="240"/>
        <w:ind w:right="0" w:left="0" w:firstLine="567"/>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организуется следующим образом: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информирование (устное, письменное);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(средства массовой информации, сеть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организуется следующим образом: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информирование (устное, письменное);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(средства массовой информации, сеть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устное информирование осуществляется специалистами Администрации Зуевского   сельсовета Солнцевского   района (далее - Администрация) при обращении заявителей за информацией лично (в том числе по телефону).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и на информационном стенде.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Время индивидуального устного информирования заявителя  (в том числе по телефону) не может превышать 10 минут. </w:t>
      </w:r>
    </w:p>
    <w:p>
      <w:pPr>
        <w:tabs>
          <w:tab w:val="left" w:pos="709" w:leader="none"/>
        </w:tabs>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tabs>
          <w:tab w:val="left" w:pos="709" w:leader="none"/>
        </w:tabs>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 время разговора специалисты четко произносят слова, избегают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параллельных разговоров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окружающими людьми и не прерывают  разговор, в том числе по причине поступления звонка на другой аппарат.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ответах на телефонные звонки и устные обращения специалисты соблюдают  правила служебной этики.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Письменное, индивидуальное информирование осуществляется в письменной форме за подписью Главы Зуевского   сельсовета Солнцевского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части 2 статьи 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рассмотрения обращений граждан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в информационно-телекоммуникационной сети "Интернет".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Едином портале можно получить информацию о (об):</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круге заявителей;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сроке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результате предоставления муниципальной услуги, порядке выдачи результата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формы заявлений (уведомлений, сообщений), используемые при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об услуге предоставляется бесплатно.</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ab/>
      </w: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1.3.2. </w:t>
      </w:r>
      <w:r>
        <w:rPr>
          <w:rFonts w:ascii="Arial" w:hAnsi="Arial" w:cs="Arial" w:eastAsia="Arial"/>
          <w:b/>
          <w:color w:val="auto"/>
          <w:spacing w:val="0"/>
          <w:position w:val="0"/>
          <w:sz w:val="26"/>
          <w:shd w:fill="auto"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перечни документов, необходимых для предоставления муниципальной услуги, и требования, предъявляемые  к этим документам;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обжалования решения, действий или бездействия должностных лиц, предоставляющих муниципальную услугу;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отказа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приостановления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информирования о ходе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получения консультаций;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образцы оформления документов, необходимых для предоставления муниципальной услуги, и требования к ним.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размещена на  официальном сайте Администрации Зуевского   сельсовета Солнцевского   района </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zu</w:t>
        </w:r>
      </w:hyperlink>
      <w:r>
        <w:rPr>
          <w:rFonts w:ascii="Arial" w:hAnsi="Arial" w:cs="Arial" w:eastAsia="Arial"/>
          <w:color w:val="0000FF"/>
          <w:spacing w:val="0"/>
          <w:position w:val="0"/>
          <w:sz w:val="24"/>
          <w:u w:val="single"/>
          <w:shd w:fill="auto" w:val="clear"/>
        </w:rPr>
        <w:t xml:space="preserve">evka</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.rkursk.ru</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на Едином портале </w:t>
      </w:r>
      <w:hyperlink xmlns:r="http://schemas.openxmlformats.org/officeDocument/2006/relationships" r:id="docRId9">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u w:val="single"/>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1"/>
          <w:position w:val="0"/>
          <w:sz w:val="24"/>
          <w:shd w:fill="FFFFFF" w:val="clear"/>
        </w:rPr>
      </w:pPr>
    </w:p>
    <w:p>
      <w:pPr>
        <w:spacing w:before="0" w:after="0" w:line="240"/>
        <w:ind w:right="0" w:left="0" w:firstLine="0"/>
        <w:jc w:val="center"/>
        <w:rPr>
          <w:rFonts w:ascii="Arial" w:hAnsi="Arial" w:cs="Arial" w:eastAsia="Arial"/>
          <w:b/>
          <w:color w:val="auto"/>
          <w:spacing w:val="-1"/>
          <w:position w:val="0"/>
          <w:sz w:val="30"/>
          <w:shd w:fill="FFFFFF" w:val="clear"/>
        </w:rPr>
      </w:pPr>
      <w:r>
        <w:rPr>
          <w:rFonts w:ascii="Arial" w:hAnsi="Arial" w:cs="Arial" w:eastAsia="Arial"/>
          <w:b/>
          <w:color w:val="auto"/>
          <w:spacing w:val="-1"/>
          <w:position w:val="0"/>
          <w:sz w:val="30"/>
          <w:shd w:fill="FFFFFF" w:val="clear"/>
        </w:rPr>
        <w:t xml:space="preserve">II. </w:t>
      </w:r>
      <w:r>
        <w:rPr>
          <w:rFonts w:ascii="Arial" w:hAnsi="Arial" w:cs="Arial" w:eastAsia="Arial"/>
          <w:b/>
          <w:color w:val="auto"/>
          <w:spacing w:val="0"/>
          <w:position w:val="0"/>
          <w:sz w:val="30"/>
          <w:shd w:fill="FFFFFF" w:val="clear"/>
        </w:rPr>
        <w:t xml:space="preserve">Стандарт предоставления муниципальной услуги</w:t>
      </w:r>
    </w:p>
    <w:p>
      <w:pPr>
        <w:spacing w:before="0" w:after="0" w:line="240"/>
        <w:ind w:right="0" w:left="0" w:firstLine="709"/>
        <w:jc w:val="both"/>
        <w:rPr>
          <w:rFonts w:ascii="Arial" w:hAnsi="Arial" w:cs="Arial" w:eastAsia="Arial"/>
          <w:b/>
          <w:color w:val="auto"/>
          <w:spacing w:val="-1"/>
          <w:position w:val="0"/>
          <w:sz w:val="24"/>
          <w:shd w:fill="FFFFFF" w:val="clear"/>
        </w:rPr>
      </w:pPr>
    </w:p>
    <w:p>
      <w:pPr>
        <w:spacing w:before="0" w:after="0" w:line="240"/>
        <w:ind w:right="0" w:left="0" w:firstLine="0"/>
        <w:jc w:val="left"/>
        <w:rPr>
          <w:rFonts w:ascii="Arial" w:hAnsi="Arial" w:cs="Arial" w:eastAsia="Arial"/>
          <w:b/>
          <w:color w:val="auto"/>
          <w:spacing w:val="0"/>
          <w:position w:val="0"/>
          <w:sz w:val="26"/>
          <w:shd w:fill="FFFFFF" w:val="clear"/>
        </w:rPr>
      </w:pPr>
      <w:r>
        <w:rPr>
          <w:rFonts w:ascii="Arial" w:hAnsi="Arial" w:cs="Arial" w:eastAsia="Arial"/>
          <w:b/>
          <w:color w:val="auto"/>
          <w:spacing w:val="0"/>
          <w:position w:val="0"/>
          <w:sz w:val="26"/>
          <w:shd w:fill="FFFFFF" w:val="clear"/>
        </w:rPr>
        <w:t xml:space="preserve">2.1. </w:t>
      </w:r>
      <w:r>
        <w:rPr>
          <w:rFonts w:ascii="Arial" w:hAnsi="Arial" w:cs="Arial" w:eastAsia="Arial"/>
          <w:b/>
          <w:color w:val="auto"/>
          <w:spacing w:val="0"/>
          <w:position w:val="0"/>
          <w:sz w:val="26"/>
          <w:shd w:fill="FFFFFF" w:val="clear"/>
        </w:rPr>
        <w:t xml:space="preserve">Наименование муниципальной услуги</w:t>
      </w:r>
    </w:p>
    <w:p>
      <w:pPr>
        <w:spacing w:before="0" w:after="0" w:line="240"/>
        <w:ind w:right="0" w:left="0" w:firstLine="0"/>
        <w:jc w:val="left"/>
        <w:rPr>
          <w:rFonts w:ascii="Arial" w:hAnsi="Arial" w:cs="Arial" w:eastAsia="Arial"/>
          <w:b/>
          <w:color w:val="auto"/>
          <w:spacing w:val="0"/>
          <w:position w:val="0"/>
          <w:sz w:val="26"/>
          <w:shd w:fill="FFFFFF" w:val="clear"/>
        </w:rPr>
      </w:pP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p>
    <w:p>
      <w:pPr>
        <w:spacing w:before="0" w:after="0" w:line="240"/>
        <w:ind w:right="0" w:left="0" w:firstLine="0"/>
        <w:jc w:val="center"/>
        <w:rPr>
          <w:rFonts w:ascii="Arial" w:hAnsi="Arial" w:cs="Arial" w:eastAsia="Arial"/>
          <w:b/>
          <w:color w:val="auto"/>
          <w:spacing w:val="0"/>
          <w:position w:val="0"/>
          <w:sz w:val="24"/>
          <w:shd w:fill="FFFFFF" w:val="clear"/>
        </w:rPr>
      </w:pPr>
    </w:p>
    <w:p>
      <w:pPr>
        <w:spacing w:before="0" w:after="0" w:line="240"/>
        <w:ind w:right="0" w:left="0" w:firstLine="0"/>
        <w:jc w:val="left"/>
        <w:rPr>
          <w:rFonts w:ascii="Arial" w:hAnsi="Arial" w:cs="Arial" w:eastAsia="Arial"/>
          <w:b/>
          <w:color w:val="auto"/>
          <w:spacing w:val="0"/>
          <w:position w:val="0"/>
          <w:sz w:val="26"/>
          <w:shd w:fill="FFFFFF" w:val="clear"/>
        </w:rPr>
      </w:pPr>
      <w:r>
        <w:rPr>
          <w:rFonts w:ascii="Arial" w:hAnsi="Arial" w:cs="Arial" w:eastAsia="Arial"/>
          <w:b/>
          <w:color w:val="auto"/>
          <w:spacing w:val="0"/>
          <w:position w:val="0"/>
          <w:sz w:val="26"/>
          <w:shd w:fill="FFFFFF" w:val="clear"/>
        </w:rPr>
        <w:t xml:space="preserve">2.2. </w:t>
      </w:r>
      <w:r>
        <w:rPr>
          <w:rFonts w:ascii="Arial" w:hAnsi="Arial" w:cs="Arial" w:eastAsia="Arial"/>
          <w:b/>
          <w:color w:val="auto"/>
          <w:spacing w:val="0"/>
          <w:position w:val="0"/>
          <w:sz w:val="26"/>
          <w:shd w:fill="FFFFFF" w:val="clear"/>
        </w:rPr>
        <w:t xml:space="preserve">Наименование органа, предоставляющего муниципальную услугу</w:t>
      </w:r>
    </w:p>
    <w:p>
      <w:pPr>
        <w:spacing w:before="0" w:after="0" w:line="240"/>
        <w:ind w:right="0" w:left="0" w:firstLine="0"/>
        <w:jc w:val="left"/>
        <w:rPr>
          <w:rFonts w:ascii="Arial" w:hAnsi="Arial" w:cs="Arial" w:eastAsia="Arial"/>
          <w:b/>
          <w:color w:val="auto"/>
          <w:spacing w:val="0"/>
          <w:position w:val="0"/>
          <w:sz w:val="26"/>
          <w:shd w:fill="FFFFFF"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2.2.1. </w:t>
      </w:r>
      <w:r>
        <w:rPr>
          <w:rFonts w:ascii="Arial" w:hAnsi="Arial" w:cs="Arial" w:eastAsia="Arial"/>
          <w:color w:val="auto"/>
          <w:spacing w:val="0"/>
          <w:position w:val="0"/>
          <w:sz w:val="24"/>
          <w:shd w:fill="auto" w:val="clear"/>
        </w:rPr>
        <w:t xml:space="preserve">Муниципальная услуга предоставляется Администрацией Зуевского   сельсовета Солнцевского   района.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2.2.2. </w:t>
      </w:r>
      <w:r>
        <w:rPr>
          <w:rFonts w:ascii="Arial" w:hAnsi="Arial" w:cs="Arial" w:eastAsia="Arial"/>
          <w:color w:val="auto"/>
          <w:spacing w:val="0"/>
          <w:position w:val="0"/>
          <w:sz w:val="24"/>
          <w:shd w:fill="auto" w:val="clear"/>
        </w:rPr>
        <w:t xml:space="preserve">В предоставлении муниципальной услуги участвуют: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филиал автономного учреждения Курской области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по предоставлению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отделение Пенсионного фонда  Российской Федерации по Курской области;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Собрание депутатов Зуевского   сельсовета Солнцевского   района;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кредитные организации в части зачисления денежных средств на лицевые счета получателей;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федеральное государственное унитарное предприятие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Почта России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по тексту - ФГУП), в части доставки денежных средств получателю;</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комитет социального обеспечения, материнства и детства Курской области.</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2.2.3. </w:t>
      </w:r>
      <w:r>
        <w:rPr>
          <w:rFonts w:ascii="Arial" w:hAnsi="Arial" w:cs="Arial" w:eastAsia="Arial"/>
          <w:color w:val="auto"/>
          <w:spacing w:val="0"/>
          <w:position w:val="0"/>
          <w:sz w:val="24"/>
          <w:shd w:fill="auto" w:val="clear"/>
        </w:rPr>
        <w:t xml:space="preserve">В соответствии с требованиями  пункта 3 части 1 статьи 7 Федерального закона от 27.07.2010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FFFFFF" w:val="clear"/>
        </w:rPr>
      </w:pPr>
      <w:r>
        <w:rPr>
          <w:rFonts w:ascii="Arial" w:hAnsi="Arial" w:cs="Arial" w:eastAsia="Arial"/>
          <w:b/>
          <w:color w:val="auto"/>
          <w:spacing w:val="0"/>
          <w:position w:val="0"/>
          <w:sz w:val="26"/>
          <w:shd w:fill="FFFFFF" w:val="clear"/>
        </w:rPr>
        <w:t xml:space="preserve">2.3. </w:t>
      </w:r>
      <w:r>
        <w:rPr>
          <w:rFonts w:ascii="Arial" w:hAnsi="Arial" w:cs="Arial" w:eastAsia="Arial"/>
          <w:b/>
          <w:color w:val="auto"/>
          <w:spacing w:val="0"/>
          <w:position w:val="0"/>
          <w:sz w:val="26"/>
          <w:shd w:fill="FFFFFF" w:val="clear"/>
        </w:rPr>
        <w:t xml:space="preserve">Описание результата предоставления муниципальной услуги</w:t>
      </w:r>
    </w:p>
    <w:p>
      <w:pPr>
        <w:spacing w:before="0" w:after="0" w:line="240"/>
        <w:ind w:right="0" w:left="0" w:firstLine="0"/>
        <w:jc w:val="left"/>
        <w:rPr>
          <w:rFonts w:ascii="Arial" w:hAnsi="Arial" w:cs="Arial" w:eastAsia="Arial"/>
          <w:b/>
          <w:color w:val="auto"/>
          <w:spacing w:val="0"/>
          <w:position w:val="0"/>
          <w:sz w:val="26"/>
          <w:shd w:fill="FFFFFF" w:val="clear"/>
        </w:rPr>
      </w:pP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Результатом предоставления муниципальной услуги является: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решение о назначении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отказ в предоставлении муниципальной  услуги.</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2.4. </w:t>
      </w:r>
      <w:r>
        <w:rPr>
          <w:rFonts w:ascii="Arial" w:hAnsi="Arial" w:cs="Arial" w:eastAsia="Arial"/>
          <w:b/>
          <w:color w:val="auto"/>
          <w:spacing w:val="0"/>
          <w:position w:val="0"/>
          <w:sz w:val="26"/>
          <w:shd w:fill="auto" w:val="clear"/>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принятия решения о предоставления услуги не более  30  календарных дней со дня подачи заявления и документов.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выдачи результата - не позднее чем через 5 рабочих дней со дня подписания распоряжения о назначении пенсии за выслугу лет, ежемесячной доплаты к пенсии выборным должностным лицам, или об отказе в ее назначении.</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приостанавливается на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2.5. </w:t>
      </w:r>
      <w:r>
        <w:rPr>
          <w:rFonts w:ascii="Arial" w:hAnsi="Arial" w:cs="Arial" w:eastAsia="Arial"/>
          <w:b/>
          <w:color w:val="auto"/>
          <w:spacing w:val="0"/>
          <w:position w:val="0"/>
          <w:sz w:val="26"/>
          <w:shd w:fill="auto" w:val="clear"/>
        </w:rPr>
        <w:t xml:space="preserve">Нормативные правовые акты, регулирующие предоставление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6"/>
          <w:shd w:fill="auto" w:val="clear"/>
        </w:rPr>
        <w:t xml:space="preserve">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xmlns:r="http://schemas.openxmlformats.org/officeDocument/2006/relationships" r:id="docRId10">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zu</w:t>
        </w:r>
      </w:hyperlink>
      <w:r>
        <w:rPr>
          <w:rFonts w:ascii="Arial" w:hAnsi="Arial" w:cs="Arial" w:eastAsia="Arial"/>
          <w:color w:val="0000FF"/>
          <w:spacing w:val="0"/>
          <w:position w:val="0"/>
          <w:sz w:val="24"/>
          <w:u w:val="single"/>
          <w:shd w:fill="auto" w:val="clear"/>
        </w:rPr>
        <w:t xml:space="preserve">evka</w:t>
      </w:r>
      <w:hyperlink xmlns:r="http://schemas.openxmlformats.org/officeDocument/2006/relationships" r:id="docRId11">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kursk.ru</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на Едином портале </w:t>
      </w:r>
      <w:hyperlink xmlns:r="http://schemas.openxmlformats.org/officeDocument/2006/relationships" r:id="docRId12">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2.6. </w:t>
      </w:r>
      <w:r>
        <w:rPr>
          <w:rFonts w:ascii="Arial" w:hAnsi="Arial" w:cs="Arial" w:eastAsia="Arial"/>
          <w:b/>
          <w:color w:val="auto"/>
          <w:spacing w:val="0"/>
          <w:position w:val="0"/>
          <w:sz w:val="26"/>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pacing w:before="0" w:after="0" w:line="240"/>
        <w:ind w:right="0" w:left="0" w:firstLine="0"/>
        <w:jc w:val="left"/>
        <w:rPr>
          <w:rFonts w:ascii="Arial" w:hAnsi="Arial" w:cs="Arial" w:eastAsia="Arial"/>
          <w:color w:val="auto"/>
          <w:spacing w:val="0"/>
          <w:position w:val="0"/>
          <w:sz w:val="26"/>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2.6.1. </w:t>
      </w:r>
      <w:r>
        <w:rPr>
          <w:rFonts w:ascii="Arial" w:hAnsi="Arial" w:cs="Arial" w:eastAsia="Arial"/>
          <w:color w:val="auto"/>
          <w:spacing w:val="0"/>
          <w:position w:val="0"/>
          <w:sz w:val="24"/>
          <w:shd w:fill="auto" w:val="clear"/>
        </w:rPr>
        <w:t xml:space="preserve">Для назначения (перерасчета) пенсии за выслугу лет заявитель предоставляет следующие документы: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w:t>
      </w:r>
      <w:hyperlink xmlns:r="http://schemas.openxmlformats.org/officeDocument/2006/relationships" r:id="docRId13">
        <w:r>
          <w:rPr>
            <w:rFonts w:ascii="Arial" w:hAnsi="Arial" w:cs="Arial" w:eastAsia="Arial"/>
            <w:color w:val="0000FF"/>
            <w:spacing w:val="0"/>
            <w:position w:val="0"/>
            <w:sz w:val="24"/>
            <w:u w:val="single"/>
            <w:shd w:fill="auto" w:val="clear"/>
          </w:rPr>
          <w:t xml:space="preserve">заявление</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копия паспорта;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копия военного билета (при наличии).</w:t>
      </w:r>
    </w:p>
    <w:p>
      <w:pPr>
        <w:tabs>
          <w:tab w:val="left" w:pos="400" w:leader="none"/>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2.6.2. </w:t>
      </w:r>
      <w:r>
        <w:rPr>
          <w:rFonts w:ascii="Arial" w:hAnsi="Arial" w:cs="Arial" w:eastAsia="Arial"/>
          <w:color w:val="auto"/>
          <w:spacing w:val="0"/>
          <w:position w:val="0"/>
          <w:sz w:val="24"/>
          <w:shd w:fill="auto" w:val="clear"/>
        </w:rPr>
        <w:t xml:space="preserve">Заявление может подано:</w:t>
      </w:r>
    </w:p>
    <w:p>
      <w:pPr>
        <w:tabs>
          <w:tab w:val="left" w:pos="400" w:leader="none"/>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Администрацию</w:t>
      </w:r>
    </w:p>
    <w:p>
      <w:pPr>
        <w:tabs>
          <w:tab w:val="left" w:pos="400" w:leader="none"/>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на бумажном носителе  посредством почтового отправления;</w:t>
      </w:r>
    </w:p>
    <w:p>
      <w:pPr>
        <w:tabs>
          <w:tab w:val="left" w:pos="400" w:leader="none"/>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МФЦ:</w:t>
      </w:r>
    </w:p>
    <w:p>
      <w:pPr>
        <w:tabs>
          <w:tab w:val="left" w:pos="400" w:leader="none"/>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бумажном носителе  при личном обращении заявителя либо его уполномоченного представителя.</w:t>
      </w:r>
    </w:p>
    <w:p>
      <w:pPr>
        <w:spacing w:before="0" w:after="0" w:line="240"/>
        <w:ind w:right="0" w:left="0" w:firstLine="284"/>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2.6.3. </w:t>
      </w:r>
      <w:r>
        <w:rPr>
          <w:rFonts w:ascii="Arial" w:hAnsi="Arial" w:cs="Arial" w:eastAsia="Arial"/>
          <w:color w:val="auto"/>
          <w:spacing w:val="0"/>
          <w:position w:val="0"/>
          <w:sz w:val="24"/>
          <w:shd w:fill="auto" w:val="clear"/>
        </w:rPr>
        <w:t xml:space="preserve">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2.6.4. </w:t>
      </w:r>
      <w:r>
        <w:rPr>
          <w:rFonts w:ascii="Arial" w:hAnsi="Arial" w:cs="Arial" w:eastAsia="Arial"/>
          <w:color w:val="auto"/>
          <w:spacing w:val="0"/>
          <w:position w:val="0"/>
          <w:sz w:val="24"/>
          <w:shd w:fill="auto" w:val="clear"/>
        </w:rPr>
        <w:t xml:space="preserve">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2.6.5. </w:t>
      </w:r>
      <w:r>
        <w:rPr>
          <w:rFonts w:ascii="Arial" w:hAnsi="Arial" w:cs="Arial" w:eastAsia="Arial"/>
          <w:color w:val="auto"/>
          <w:spacing w:val="0"/>
          <w:position w:val="0"/>
          <w:sz w:val="24"/>
          <w:shd w:fill="auto" w:val="clear"/>
        </w:rPr>
        <w:t xml:space="preserve">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2.7. </w:t>
      </w:r>
      <w:r>
        <w:rPr>
          <w:rFonts w:ascii="Arial" w:hAnsi="Arial" w:cs="Arial" w:eastAsia="Arial"/>
          <w:b/>
          <w:color w:val="auto"/>
          <w:spacing w:val="0"/>
          <w:position w:val="0"/>
          <w:sz w:val="26"/>
          <w:shd w:fill="auto" w:val="clear"/>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копия решения об освобождении от должности муниципальной службы Курской области.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справка о должностях, периодах работы (службы), которые включаются в стаж муниципальной службы для назначения пенсии за выслугу лет;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представление Администрации Зуевского   сельсовета Солнцевского   района    (структурного подразделения), в котором заявитель замещал муниципальную должность;</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Непредставление заявителем указанных документов не является основанием для отказа в предоставлении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2.8.</w:t>
      </w:r>
      <w:r>
        <w:rPr>
          <w:rFonts w:ascii="Arial" w:hAnsi="Arial" w:cs="Arial" w:eastAsia="Arial"/>
          <w:b/>
          <w:color w:val="auto"/>
          <w:spacing w:val="0"/>
          <w:position w:val="0"/>
          <w:sz w:val="26"/>
          <w:shd w:fill="auto" w:val="clear"/>
        </w:rPr>
        <w:t xml:space="preserve">Указание на запрет требовать от заявителя</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требовать от заявителя:</w:t>
      </w:r>
    </w:p>
    <w:p>
      <w:pPr>
        <w:tabs>
          <w:tab w:val="left" w:pos="9356"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xmlns:r="http://schemas.openxmlformats.org/officeDocument/2006/relationships" r:id="docRId14">
        <w:r>
          <w:rPr>
            <w:rFonts w:ascii="Arial" w:hAnsi="Arial" w:cs="Arial" w:eastAsia="Arial"/>
            <w:color w:val="0000FF"/>
            <w:spacing w:val="0"/>
            <w:position w:val="0"/>
            <w:sz w:val="24"/>
            <w:u w:val="single"/>
            <w:shd w:fill="auto" w:val="clear"/>
          </w:rPr>
          <w:t xml:space="preserve">частью 1 статьи 1</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27.07.2010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xmlns:r="http://schemas.openxmlformats.org/officeDocument/2006/relationships" r:id="docRId15">
        <w:r>
          <w:rPr>
            <w:rFonts w:ascii="Arial" w:hAnsi="Arial" w:cs="Arial" w:eastAsia="Arial"/>
            <w:color w:val="0000FF"/>
            <w:spacing w:val="0"/>
            <w:position w:val="0"/>
            <w:sz w:val="24"/>
            <w:u w:val="single"/>
            <w:shd w:fill="auto" w:val="clear"/>
          </w:rPr>
          <w:t xml:space="preserve">частью 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статьи 7 Федерального закона 27.07.2010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2.9. </w:t>
      </w:r>
      <w:r>
        <w:rPr>
          <w:rFonts w:ascii="Arial" w:hAnsi="Arial" w:cs="Arial" w:eastAsia="Arial"/>
          <w:b/>
          <w:color w:val="auto"/>
          <w:spacing w:val="0"/>
          <w:position w:val="0"/>
          <w:sz w:val="26"/>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Оснований для отказа в приеме документов, необходимых для предоставления муниципальной услуги законодательством не предусмотрено.</w:t>
      </w:r>
    </w:p>
    <w:p>
      <w:pPr>
        <w:spacing w:before="0" w:after="0" w:line="240"/>
        <w:ind w:right="0" w:left="0" w:firstLine="0"/>
        <w:jc w:val="both"/>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2.10. </w:t>
      </w:r>
      <w:r>
        <w:rPr>
          <w:rFonts w:ascii="Arial" w:hAnsi="Arial" w:cs="Arial" w:eastAsia="Arial"/>
          <w:b/>
          <w:color w:val="auto"/>
          <w:spacing w:val="0"/>
          <w:position w:val="0"/>
          <w:sz w:val="26"/>
          <w:shd w:fill="auto" w:val="clear"/>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2.10.1 </w:t>
      </w:r>
      <w:r>
        <w:rPr>
          <w:rFonts w:ascii="Arial" w:hAnsi="Arial" w:cs="Arial" w:eastAsia="Arial"/>
          <w:color w:val="auto"/>
          <w:spacing w:val="0"/>
          <w:position w:val="0"/>
          <w:sz w:val="24"/>
          <w:shd w:fill="auto" w:val="clear"/>
        </w:rPr>
        <w:t xml:space="preserve">Основания для приостановления предоставления муниципальной услуги.</w:t>
      </w:r>
    </w:p>
    <w:p>
      <w:pPr>
        <w:spacing w:before="0" w:after="0" w:line="240"/>
        <w:ind w:right="0" w:left="0" w:firstLine="708"/>
        <w:jc w:val="both"/>
        <w:rPr>
          <w:rFonts w:ascii="Arial" w:hAnsi="Arial" w:cs="Arial" w:eastAsia="Arial"/>
          <w:b/>
          <w:color w:val="auto"/>
          <w:spacing w:val="0"/>
          <w:position w:val="0"/>
          <w:sz w:val="24"/>
          <w:shd w:fill="auto" w:val="clear"/>
        </w:rPr>
      </w:pP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2.10.1.1. </w:t>
      </w:r>
      <w:r>
        <w:rPr>
          <w:rFonts w:ascii="Arial" w:hAnsi="Arial" w:cs="Arial" w:eastAsia="Arial"/>
          <w:color w:val="auto"/>
          <w:spacing w:val="0"/>
          <w:position w:val="0"/>
          <w:sz w:val="24"/>
          <w:shd w:fill="auto" w:val="clear"/>
        </w:rPr>
        <w:t xml:space="preserve">Предоставление муниципальной услуги  приостанавливается в период нахождения заявителя на муниципальной службе;</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2.10.1.2.  </w:t>
      </w:r>
      <w:r>
        <w:rPr>
          <w:rFonts w:ascii="Arial" w:hAnsi="Arial" w:cs="Arial" w:eastAsia="Arial"/>
          <w:color w:val="auto"/>
          <w:spacing w:val="0"/>
          <w:position w:val="0"/>
          <w:sz w:val="24"/>
          <w:shd w:fill="auto" w:val="clear"/>
        </w:rPr>
        <w:t xml:space="preserve">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pPr>
        <w:tabs>
          <w:tab w:val="left" w:pos="720" w:leader="none"/>
        </w:tabs>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2.10.1.3.  </w:t>
      </w:r>
      <w:r>
        <w:rPr>
          <w:rFonts w:ascii="Arial" w:hAnsi="Arial" w:cs="Arial" w:eastAsia="Arial"/>
          <w:color w:val="auto"/>
          <w:spacing w:val="0"/>
          <w:position w:val="0"/>
          <w:sz w:val="24"/>
          <w:shd w:fill="auto" w:val="clear"/>
        </w:rPr>
        <w:t xml:space="preserve">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2.10.2. </w:t>
      </w:r>
      <w:r>
        <w:rPr>
          <w:rFonts w:ascii="Arial" w:hAnsi="Arial" w:cs="Arial" w:eastAsia="Arial"/>
          <w:color w:val="auto"/>
          <w:spacing w:val="0"/>
          <w:position w:val="0"/>
          <w:sz w:val="24"/>
          <w:shd w:fill="auto" w:val="clear"/>
        </w:rPr>
        <w:t xml:space="preserve">Основания для отказа в предоставлении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несоответствие муниципального служащего области требованиям, изложенным в пункте 1.2.1 настоящего Административного регламента;</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недостоверность сведений, содержащихся в заявлении и (или) документах, предусмотренных пунктом </w:t>
      </w:r>
      <w:hyperlink xmlns:r="http://schemas.openxmlformats.org/officeDocument/2006/relationships" r:id="docRId16">
        <w:r>
          <w:rPr>
            <w:rFonts w:ascii="Arial" w:hAnsi="Arial" w:cs="Arial" w:eastAsia="Arial"/>
            <w:color w:val="0000FF"/>
            <w:spacing w:val="0"/>
            <w:position w:val="0"/>
            <w:sz w:val="24"/>
            <w:u w:val="single"/>
            <w:shd w:fill="auto" w:val="clear"/>
          </w:rPr>
          <w:t xml:space="preserve">2.6.1</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настоящего административного регламента.</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2.11. </w:t>
      </w:r>
      <w:r>
        <w:rPr>
          <w:rFonts w:ascii="Arial" w:hAnsi="Arial" w:cs="Arial" w:eastAsia="Arial"/>
          <w:b/>
          <w:color w:val="auto"/>
          <w:spacing w:val="0"/>
          <w:position w:val="0"/>
          <w:sz w:val="26"/>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ind w:right="0" w:left="0" w:firstLine="708"/>
        <w:jc w:val="left"/>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Услуги, которые являются необходимыми и обязательными для предоставления муниципальной услуги, не предусмотрены.</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2.12. </w:t>
      </w:r>
      <w:r>
        <w:rPr>
          <w:rFonts w:ascii="Arial" w:hAnsi="Arial" w:cs="Arial" w:eastAsia="Arial"/>
          <w:b/>
          <w:color w:val="auto"/>
          <w:spacing w:val="0"/>
          <w:position w:val="0"/>
          <w:sz w:val="24"/>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предоставляется без взимания государственной пошлины или иной платы.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pPr>
        <w:spacing w:before="0" w:after="0" w:line="240"/>
        <w:ind w:right="0" w:left="0" w:firstLine="70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2.13.</w:t>
      </w:r>
      <w:r>
        <w:rPr>
          <w:rFonts w:ascii="Arial" w:hAnsi="Arial" w:cs="Arial" w:eastAsia="Arial"/>
          <w:b/>
          <w:color w:val="auto"/>
          <w:spacing w:val="0"/>
          <w:position w:val="0"/>
          <w:sz w:val="26"/>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spacing w:before="0" w:after="0" w:line="240"/>
        <w:ind w:right="0" w:left="0" w:firstLine="704"/>
        <w:jc w:val="both"/>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Услуги, которые являются необходимыми и обязательными для предоставления муниципальной услуги, не предусмотрены.</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2.14. </w:t>
      </w:r>
      <w:r>
        <w:rPr>
          <w:rFonts w:ascii="Arial" w:hAnsi="Arial" w:cs="Arial" w:eastAsia="Arial"/>
          <w:b/>
          <w:color w:val="auto"/>
          <w:spacing w:val="0"/>
          <w:position w:val="0"/>
          <w:sz w:val="26"/>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spacing w:before="0" w:after="0" w:line="240"/>
        <w:ind w:right="0" w:left="0" w:firstLine="567"/>
        <w:jc w:val="center"/>
        <w:rPr>
          <w:rFonts w:ascii="Arial" w:hAnsi="Arial" w:cs="Arial" w:eastAsia="Arial"/>
          <w:b/>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67"/>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 2.15. </w:t>
      </w:r>
      <w:r>
        <w:rPr>
          <w:rFonts w:ascii="Arial" w:hAnsi="Arial" w:cs="Arial" w:eastAsia="Arial"/>
          <w:b/>
          <w:color w:val="auto"/>
          <w:spacing w:val="0"/>
          <w:position w:val="0"/>
          <w:sz w:val="26"/>
          <w:shd w:fill="auto" w:val="clear"/>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tabs>
          <w:tab w:val="left" w:pos="540"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2.15.1. </w:t>
      </w:r>
      <w:r>
        <w:rPr>
          <w:rFonts w:ascii="Arial" w:hAnsi="Arial" w:cs="Arial" w:eastAsia="Arial"/>
          <w:color w:val="auto"/>
          <w:spacing w:val="0"/>
          <w:position w:val="0"/>
          <w:sz w:val="24"/>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tabs>
          <w:tab w:val="left" w:pos="540"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2.15.2. </w:t>
      </w:r>
      <w:r>
        <w:rPr>
          <w:rFonts w:ascii="Arial" w:hAnsi="Arial" w:cs="Arial" w:eastAsia="Arial"/>
          <w:color w:val="auto"/>
          <w:spacing w:val="0"/>
          <w:position w:val="0"/>
          <w:sz w:val="24"/>
          <w:shd w:fill="auto" w:val="clear"/>
        </w:rPr>
        <w:t xml:space="preserve">СпециалистАдминистрации, ответственный за прием документов, в компетенцию которого входит прием, обработка, регистрация и распределение поступающей корреспонденции:</w:t>
      </w:r>
    </w:p>
    <w:p>
      <w:pPr>
        <w:tabs>
          <w:tab w:val="left" w:pos="540"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регистрирует заявление с документами в соответствии с правилами делопроизводства; </w:t>
      </w:r>
    </w:p>
    <w:p>
      <w:pPr>
        <w:tabs>
          <w:tab w:val="left" w:pos="540"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проверяет документы согласно представленной описи;</w:t>
      </w:r>
    </w:p>
    <w:p>
      <w:pPr>
        <w:tabs>
          <w:tab w:val="left" w:pos="540"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сообщает заявителю о дате выдачи результата  предоставления муниципальной услуги.</w:t>
      </w:r>
    </w:p>
    <w:p>
      <w:pPr>
        <w:tabs>
          <w:tab w:val="left" w:pos="54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567"/>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2.16. </w:t>
      </w:r>
      <w:r>
        <w:rPr>
          <w:rFonts w:ascii="Arial" w:hAnsi="Arial" w:cs="Arial" w:eastAsia="Arial"/>
          <w:b/>
          <w:color w:val="auto"/>
          <w:spacing w:val="0"/>
          <w:position w:val="0"/>
          <w:sz w:val="26"/>
          <w:shd w:fill="auto" w:val="clear"/>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2.16.1. </w:t>
      </w:r>
      <w:r>
        <w:rPr>
          <w:rFonts w:ascii="Arial" w:hAnsi="Arial" w:cs="Arial" w:eastAsia="Arial"/>
          <w:color w:val="auto"/>
          <w:spacing w:val="0"/>
          <w:position w:val="0"/>
          <w:sz w:val="24"/>
          <w:shd w:fill="auto"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ожидания заявителей оборудуются стульями и (или) кресельными секциями, и (или) скамьями.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2.16.2. </w:t>
      </w:r>
      <w:r>
        <w:rPr>
          <w:rFonts w:ascii="Arial" w:hAnsi="Arial" w:cs="Arial" w:eastAsia="Arial"/>
          <w:color w:val="auto"/>
          <w:spacing w:val="0"/>
          <w:position w:val="0"/>
          <w:sz w:val="24"/>
          <w:shd w:fill="auto"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tabs>
          <w:tab w:val="left" w:pos="709"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2.16.3. </w:t>
      </w:r>
      <w:r>
        <w:rPr>
          <w:rFonts w:ascii="Arial" w:hAnsi="Arial" w:cs="Arial" w:eastAsia="Arial"/>
          <w:color w:val="auto"/>
          <w:spacing w:val="0"/>
          <w:position w:val="0"/>
          <w:sz w:val="24"/>
          <w:shd w:fill="auto" w:val="clear"/>
        </w:rPr>
        <w:t xml:space="preserve">Обеспечение доступности для инвалидов.</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беспрепятственного входа в помещение  и выхода из него;</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содействие со стороны должностных лиц, при необходимости, инвалиду при входе в объект и выходе из него;</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оборудование на прилегающих к зданию территориях мест для парковки автотранспортных средств инвалидов;</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помещение сурдопереводчика и тифлосурдопереводчика;</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при необходимости, услуги по месту жительства инвалида или в дистанционном режиме;</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 </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tabs>
          <w:tab w:val="left" w:pos="709" w:leader="none"/>
        </w:tabs>
        <w:suppressAutoHyphens w:val="true"/>
        <w:spacing w:before="0" w:after="0" w:line="240"/>
        <w:ind w:right="0" w:left="0" w:firstLine="5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6"/>
          <w:shd w:fill="auto" w:val="clear"/>
        </w:rPr>
        <w:t xml:space="preserve">2.17. </w:t>
      </w:r>
      <w:r>
        <w:rPr>
          <w:rFonts w:ascii="Arial" w:hAnsi="Arial" w:cs="Arial" w:eastAsia="Arial"/>
          <w:b/>
          <w:color w:val="auto"/>
          <w:spacing w:val="0"/>
          <w:position w:val="0"/>
          <w:sz w:val="26"/>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r>
        <w:rPr>
          <w:rFonts w:ascii="Arial" w:hAnsi="Arial" w:cs="Arial" w:eastAsia="Arial"/>
          <w:b/>
          <w:color w:val="auto"/>
          <w:spacing w:val="0"/>
          <w:position w:val="0"/>
          <w:sz w:val="24"/>
          <w:shd w:fill="auto" w:val="clear"/>
        </w:rPr>
        <w:t xml:space="preserve"> муниципальной услуги, в том числе с использованием информационно-коммуникационных технологий</w:t>
      </w:r>
    </w:p>
    <w:p>
      <w:pPr>
        <w:spacing w:before="0" w:after="0" w:line="240"/>
        <w:ind w:right="0" w:left="0" w:firstLine="0"/>
        <w:jc w:val="center"/>
        <w:rPr>
          <w:rFonts w:ascii="Arial" w:hAnsi="Arial" w:cs="Arial" w:eastAsia="Arial"/>
          <w:b/>
          <w:color w:val="auto"/>
          <w:spacing w:val="0"/>
          <w:position w:val="0"/>
          <w:sz w:val="24"/>
          <w:shd w:fill="FFFFFF" w:val="clear"/>
        </w:rPr>
      </w:pPr>
    </w:p>
    <w:p>
      <w:pPr>
        <w:spacing w:before="0" w:after="0" w:line="240"/>
        <w:ind w:right="0" w:left="0" w:firstLine="70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Показатели доступности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транспортная или пешая доступность к местам предоставления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0" w:after="0" w:line="240"/>
        <w:ind w:right="0" w:left="0" w:firstLine="70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Показатели качества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полнота и актуальность информации о порядке предоставления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взаимодействий заявителя с должностными лицами при предоставлении муниципальной услуги и их продолжительность;</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очередей при приеме и выдаче документов заявителям;</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обоснованных жалоб на действия (бездействие) специалистов и уполномоченных должностных лиц;</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жалоб на некорректное, невнимательное отношение специалистов и уполномоченных должностных лиц к заявителям.</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2.18. </w:t>
      </w:r>
      <w:r>
        <w:rPr>
          <w:rFonts w:ascii="Arial" w:hAnsi="Arial" w:cs="Arial" w:eastAsia="Arial"/>
          <w:b/>
          <w:color w:val="auto"/>
          <w:spacing w:val="0"/>
          <w:position w:val="0"/>
          <w:sz w:val="26"/>
          <w:shd w:fill="auto" w:val="clear"/>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pPr>
        <w:spacing w:before="0" w:after="0" w:line="240"/>
        <w:ind w:right="0" w:left="0" w:firstLine="704"/>
        <w:jc w:val="left"/>
        <w:rPr>
          <w:rFonts w:ascii="Arial" w:hAnsi="Arial" w:cs="Arial" w:eastAsia="Arial"/>
          <w:b/>
          <w:color w:val="auto"/>
          <w:spacing w:val="0"/>
          <w:position w:val="0"/>
          <w:sz w:val="26"/>
          <w:shd w:fill="auto" w:val="clear"/>
        </w:rPr>
      </w:pP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2.18. </w:t>
      </w:r>
      <w:r>
        <w:rPr>
          <w:rFonts w:ascii="Arial" w:hAnsi="Arial" w:cs="Arial" w:eastAsia="Arial"/>
          <w:color w:val="auto"/>
          <w:spacing w:val="0"/>
          <w:position w:val="0"/>
          <w:sz w:val="24"/>
          <w:shd w:fill="auto" w:val="clear"/>
        </w:rPr>
        <w:t xml:space="preserve">Муниципальная услуга в электронной форме в настоящее время не предоставляется.</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III. </w:t>
      </w:r>
      <w:r>
        <w:rPr>
          <w:rFonts w:ascii="Arial" w:hAnsi="Arial" w:cs="Arial" w:eastAsia="Arial"/>
          <w:b/>
          <w:color w:val="auto"/>
          <w:spacing w:val="0"/>
          <w:position w:val="0"/>
          <w:sz w:val="30"/>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Исчерпывающий перечень административных процедур:</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формирование и направление межведомственных запросов;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рассмотрение материалов, необходимых для предоставления муниципальной услуги, и принятие решения;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организация выплаты пенсии за выслугу лет (доплаты к трудовой пенсии).</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3.1. </w:t>
      </w:r>
      <w:r>
        <w:rPr>
          <w:rFonts w:ascii="Arial" w:hAnsi="Arial" w:cs="Arial" w:eastAsia="Arial"/>
          <w:b/>
          <w:color w:val="auto"/>
          <w:spacing w:val="0"/>
          <w:position w:val="0"/>
          <w:sz w:val="26"/>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3.1.1. .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поступление  в Администрацию  заявления и  документов, предусмотренных пунктом  2.6.1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3.1.2. </w:t>
      </w:r>
      <w:r>
        <w:rPr>
          <w:rFonts w:ascii="Arial" w:hAnsi="Arial" w:cs="Arial" w:eastAsia="Arial"/>
          <w:color w:val="auto"/>
          <w:spacing w:val="0"/>
          <w:position w:val="0"/>
          <w:sz w:val="24"/>
          <w:shd w:fill="auto" w:val="clear"/>
        </w:rPr>
        <w:t xml:space="preserve">Заявитель также имеет право направить заявление и документы почтовым отправлением или посредством МФЦ.</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3.1.3. </w:t>
      </w:r>
      <w:r>
        <w:rPr>
          <w:rFonts w:ascii="Arial" w:hAnsi="Arial" w:cs="Arial" w:eastAsia="Arial"/>
          <w:color w:val="auto"/>
          <w:spacing w:val="0"/>
          <w:position w:val="0"/>
          <w:sz w:val="24"/>
          <w:shd w:fill="auto" w:val="clear"/>
        </w:rPr>
        <w:t xml:space="preserve">Специалист Администрации по кадровой работе (далее - ответственный исполнитель):</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3.1.4. </w:t>
      </w:r>
      <w:r>
        <w:rPr>
          <w:rFonts w:ascii="Arial" w:hAnsi="Arial" w:cs="Arial" w:eastAsia="Arial"/>
          <w:color w:val="auto"/>
          <w:spacing w:val="0"/>
          <w:position w:val="0"/>
          <w:sz w:val="24"/>
          <w:shd w:fill="auto" w:val="clear"/>
        </w:rPr>
        <w:t xml:space="preserve">Срок выполнения административной  процедуры составляет  1 рабочий день.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3.1.5. </w:t>
      </w:r>
      <w:r>
        <w:rPr>
          <w:rFonts w:ascii="Arial" w:hAnsi="Arial" w:cs="Arial" w:eastAsia="Arial"/>
          <w:color w:val="auto"/>
          <w:spacing w:val="0"/>
          <w:position w:val="0"/>
          <w:sz w:val="24"/>
          <w:shd w:fill="auto" w:val="clear"/>
        </w:rPr>
        <w:t xml:space="preserve">Критерием принятия решения  является наличие обращения заявителя за получением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3.1.6. </w:t>
      </w:r>
      <w:r>
        <w:rPr>
          <w:rFonts w:ascii="Arial" w:hAnsi="Arial" w:cs="Arial" w:eastAsia="Arial"/>
          <w:color w:val="auto"/>
          <w:spacing w:val="0"/>
          <w:position w:val="0"/>
          <w:sz w:val="24"/>
          <w:shd w:fill="auto" w:val="clear"/>
        </w:rPr>
        <w:t xml:space="preserve">Результатом выполнения административной процедуры является прием и регистрация поступившего заявления и прилагаемых к нему документов.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3.1.7.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запись в Журнале регистрации заявлений.</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3.2. </w:t>
      </w:r>
      <w:r>
        <w:rPr>
          <w:rFonts w:ascii="Arial" w:hAnsi="Arial" w:cs="Arial" w:eastAsia="Arial"/>
          <w:b/>
          <w:color w:val="auto"/>
          <w:spacing w:val="0"/>
          <w:position w:val="0"/>
          <w:sz w:val="26"/>
          <w:shd w:fill="auto" w:val="clear"/>
        </w:rPr>
        <w:t xml:space="preserve">Формирование и направление межведомственных запросов</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3.2.2. </w:t>
      </w:r>
      <w:r>
        <w:rPr>
          <w:rFonts w:ascii="Arial" w:hAnsi="Arial" w:cs="Arial" w:eastAsia="Arial"/>
          <w:color w:val="auto"/>
          <w:spacing w:val="0"/>
          <w:position w:val="0"/>
          <w:sz w:val="24"/>
          <w:shd w:fill="auto" w:val="clear"/>
        </w:rPr>
        <w:t xml:space="preserve">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3.2.3.     </w:t>
      </w:r>
      <w:r>
        <w:rPr>
          <w:rFonts w:ascii="Arial" w:hAnsi="Arial" w:cs="Arial" w:eastAsia="Arial"/>
          <w:color w:val="auto"/>
          <w:spacing w:val="0"/>
          <w:position w:val="0"/>
          <w:sz w:val="24"/>
          <w:shd w:fill="auto" w:val="clear"/>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3.2.4. </w:t>
      </w:r>
      <w:r>
        <w:rPr>
          <w:rFonts w:ascii="Arial" w:hAnsi="Arial" w:cs="Arial" w:eastAsia="Arial"/>
          <w:color w:val="auto"/>
          <w:spacing w:val="0"/>
          <w:position w:val="0"/>
          <w:sz w:val="24"/>
          <w:shd w:fill="auto" w:val="clear"/>
        </w:rPr>
        <w:t xml:space="preserve">Межведомственный запрос на бумажном носителе заполняется в соответствии с требованиями статьи 7.2 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3.2.5. </w:t>
      </w:r>
      <w:r>
        <w:rPr>
          <w:rFonts w:ascii="Arial" w:hAnsi="Arial" w:cs="Arial" w:eastAsia="Arial"/>
          <w:color w:val="auto"/>
          <w:spacing w:val="0"/>
          <w:position w:val="0"/>
          <w:sz w:val="24"/>
          <w:shd w:fill="auto" w:val="clear"/>
        </w:rPr>
        <w:t xml:space="preserve">Ответ на межведомственный запрос регистрируется в установленном порядке.</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3.2.6. </w:t>
      </w:r>
      <w:r>
        <w:rPr>
          <w:rFonts w:ascii="Arial" w:hAnsi="Arial" w:cs="Arial" w:eastAsia="Arial"/>
          <w:color w:val="auto"/>
          <w:spacing w:val="0"/>
          <w:position w:val="0"/>
          <w:sz w:val="24"/>
          <w:shd w:fill="auto" w:val="clear"/>
        </w:rPr>
        <w:t xml:space="preserve">При получении ответа на межведомственный запрос ответственный исполнитель приобщает полученный ответ к документам, представленным заявителем.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3.2.7. </w:t>
      </w:r>
      <w:r>
        <w:rPr>
          <w:rFonts w:ascii="Arial" w:hAnsi="Arial" w:cs="Arial" w:eastAsia="Arial"/>
          <w:color w:val="auto"/>
          <w:spacing w:val="0"/>
          <w:position w:val="0"/>
          <w:sz w:val="24"/>
          <w:shd w:fill="auto" w:val="clear"/>
        </w:rPr>
        <w:t xml:space="preserve">Срок выполнения административной  процедуры составляет  7 рабочих дней.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3.2.8. </w:t>
      </w:r>
      <w:r>
        <w:rPr>
          <w:rFonts w:ascii="Arial" w:hAnsi="Arial" w:cs="Arial" w:eastAsia="Arial"/>
          <w:color w:val="auto"/>
          <w:spacing w:val="0"/>
          <w:position w:val="0"/>
          <w:sz w:val="24"/>
          <w:shd w:fill="auto" w:val="clear"/>
        </w:rPr>
        <w:t xml:space="preserve">Критерием принятия решения  является отсутствие документов, указанных в подразделе 2.7. настоящего Административного регламента.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3.2.9. </w:t>
      </w:r>
      <w:r>
        <w:rPr>
          <w:rFonts w:ascii="Arial" w:hAnsi="Arial" w:cs="Arial" w:eastAsia="Arial"/>
          <w:color w:val="auto"/>
          <w:spacing w:val="0"/>
          <w:position w:val="0"/>
          <w:sz w:val="24"/>
          <w:shd w:fill="auto" w:val="clear"/>
        </w:rPr>
        <w:t xml:space="preserve">Результат административной процедуры – получение ответа на межведомственный запрос.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3.2.10.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3.3. </w:t>
      </w:r>
      <w:r>
        <w:rPr>
          <w:rFonts w:ascii="Arial" w:hAnsi="Arial" w:cs="Arial" w:eastAsia="Arial"/>
          <w:b/>
          <w:color w:val="auto"/>
          <w:spacing w:val="0"/>
          <w:position w:val="0"/>
          <w:sz w:val="26"/>
          <w:shd w:fill="auto" w:val="clear"/>
        </w:rPr>
        <w:t xml:space="preserve">Рассмотрение материалов, необходимых для предоставления </w:t>
      </w: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услуги и  принятие решения </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3.3.2. </w:t>
      </w:r>
      <w:r>
        <w:rPr>
          <w:rFonts w:ascii="Arial" w:hAnsi="Arial" w:cs="Arial" w:eastAsia="Arial"/>
          <w:color w:val="auto"/>
          <w:spacing w:val="0"/>
          <w:position w:val="0"/>
          <w:sz w:val="24"/>
          <w:shd w:fill="auto" w:val="clear"/>
        </w:rPr>
        <w:t xml:space="preserve">Ответственный исполнитель в течение 3-х рабочих дней подготавливает проект распоряжения Администрации.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3.3.3  </w:t>
      </w:r>
      <w:r>
        <w:rPr>
          <w:rFonts w:ascii="Arial" w:hAnsi="Arial" w:cs="Arial" w:eastAsia="Arial"/>
          <w:color w:val="auto"/>
          <w:spacing w:val="0"/>
          <w:position w:val="0"/>
          <w:sz w:val="24"/>
          <w:shd w:fill="auto" w:val="clear"/>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3.3.4.   </w:t>
      </w:r>
      <w:r>
        <w:rPr>
          <w:rFonts w:ascii="Arial" w:hAnsi="Arial" w:cs="Arial" w:eastAsia="Arial"/>
          <w:color w:val="auto"/>
          <w:spacing w:val="0"/>
          <w:position w:val="0"/>
          <w:sz w:val="24"/>
          <w:shd w:fill="auto" w:val="clear"/>
        </w:rPr>
        <w:t xml:space="preserve">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pPr>
        <w:tabs>
          <w:tab w:val="left" w:pos="16773796"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3.3.5.  </w:t>
      </w:r>
      <w:r>
        <w:rPr>
          <w:rFonts w:ascii="Arial" w:hAnsi="Arial" w:cs="Arial" w:eastAsia="Arial"/>
          <w:color w:val="auto"/>
          <w:spacing w:val="0"/>
          <w:position w:val="0"/>
          <w:sz w:val="24"/>
          <w:shd w:fill="auto" w:val="clear"/>
        </w:rPr>
        <w:t xml:space="preserve">Подготовленный проект распоряжения передается на подпись  Главе Зуевского   сельсовета Солнцевского   района. </w:t>
      </w:r>
    </w:p>
    <w:p>
      <w:pPr>
        <w:tabs>
          <w:tab w:val="left" w:pos="16773796"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3.3.6. </w:t>
      </w:r>
      <w:r>
        <w:rPr>
          <w:rFonts w:ascii="Arial" w:hAnsi="Arial" w:cs="Arial" w:eastAsia="Arial"/>
          <w:color w:val="auto"/>
          <w:spacing w:val="0"/>
          <w:position w:val="0"/>
          <w:sz w:val="24"/>
          <w:shd w:fill="auto" w:val="clear"/>
        </w:rPr>
        <w:t xml:space="preserve">Глава  Зуевского   сельсовета Солнцевского   района, либо должностное лицо  его замещающее,   в течение одного рабочего дня подписывает распоряжение Администрации.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3.3.7. </w:t>
      </w:r>
      <w:r>
        <w:rPr>
          <w:rFonts w:ascii="Arial" w:hAnsi="Arial" w:cs="Arial" w:eastAsia="Arial"/>
          <w:color w:val="auto"/>
          <w:spacing w:val="0"/>
          <w:position w:val="0"/>
          <w:sz w:val="24"/>
          <w:shd w:fill="auto" w:val="clear"/>
        </w:rPr>
        <w:t xml:space="preserve">Подписанное распоряжение регистрируется в установленном порядке.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3.3.8. </w:t>
      </w:r>
      <w:r>
        <w:rPr>
          <w:rFonts w:ascii="Arial" w:hAnsi="Arial" w:cs="Arial" w:eastAsia="Arial"/>
          <w:color w:val="auto"/>
          <w:spacing w:val="0"/>
          <w:position w:val="0"/>
          <w:sz w:val="24"/>
          <w:shd w:fill="auto" w:val="clear"/>
        </w:rPr>
        <w:t xml:space="preserve">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3.3.9.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 не более 10 рабочих дней.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3.3.10. </w:t>
      </w:r>
      <w:r>
        <w:rPr>
          <w:rFonts w:ascii="Arial" w:hAnsi="Arial" w:cs="Arial" w:eastAsia="Arial"/>
          <w:color w:val="auto"/>
          <w:spacing w:val="0"/>
          <w:position w:val="0"/>
          <w:sz w:val="24"/>
          <w:shd w:fill="auto" w:val="clear"/>
        </w:rPr>
        <w:t xml:space="preserve">Критерием принятия решения  является  наличие (отсутствие) права заявителя на получение муниципальной услуги.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3.3.11. </w:t>
      </w:r>
      <w:r>
        <w:rPr>
          <w:rFonts w:ascii="Arial" w:hAnsi="Arial" w:cs="Arial" w:eastAsia="Arial"/>
          <w:color w:val="auto"/>
          <w:spacing w:val="0"/>
          <w:position w:val="0"/>
          <w:sz w:val="24"/>
          <w:shd w:fill="auto" w:val="clear"/>
        </w:rPr>
        <w:t xml:space="preserve">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3.3.12.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зарегистрированное распоряжение Администрации.</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3.4. </w:t>
      </w:r>
      <w:r>
        <w:rPr>
          <w:rFonts w:ascii="Arial" w:hAnsi="Arial" w:cs="Arial" w:eastAsia="Arial"/>
          <w:b/>
          <w:color w:val="auto"/>
          <w:spacing w:val="0"/>
          <w:position w:val="0"/>
          <w:sz w:val="26"/>
          <w:shd w:fill="auto" w:val="clear"/>
        </w:rPr>
        <w:t xml:space="preserve">Организация выплаты пенсии за выслугу лет (доплаты к трудовой  пенсии).</w:t>
      </w:r>
    </w:p>
    <w:p>
      <w:pPr>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зарегистрированное распоряжение Администрации.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3.4.2. </w:t>
      </w:r>
      <w:r>
        <w:rPr>
          <w:rFonts w:ascii="Arial" w:hAnsi="Arial" w:cs="Arial" w:eastAsia="Arial"/>
          <w:color w:val="auto"/>
          <w:spacing w:val="0"/>
          <w:position w:val="0"/>
          <w:sz w:val="24"/>
          <w:shd w:fill="auto" w:val="clear"/>
        </w:rPr>
        <w:t xml:space="preserve">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3.4.3. </w:t>
      </w:r>
      <w:r>
        <w:rPr>
          <w:rFonts w:ascii="Arial" w:hAnsi="Arial" w:cs="Arial" w:eastAsia="Arial"/>
          <w:color w:val="auto"/>
          <w:spacing w:val="0"/>
          <w:position w:val="0"/>
          <w:sz w:val="24"/>
          <w:shd w:fill="auto" w:val="clear"/>
        </w:rPr>
        <w:t xml:space="preserve">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Почта России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месту жительства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3.4.4.</w:t>
      </w:r>
      <w:r>
        <w:rPr>
          <w:rFonts w:ascii="Arial" w:hAnsi="Arial" w:cs="Arial" w:eastAsia="Arial"/>
          <w:color w:val="auto"/>
          <w:spacing w:val="0"/>
          <w:position w:val="0"/>
          <w:sz w:val="24"/>
          <w:shd w:fill="auto" w:val="clear"/>
        </w:rPr>
        <w:t xml:space="preserve">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3.4.5.</w:t>
      </w:r>
      <w:r>
        <w:rPr>
          <w:rFonts w:ascii="Arial" w:hAnsi="Arial" w:cs="Arial" w:eastAsia="Arial"/>
          <w:color w:val="auto"/>
          <w:spacing w:val="0"/>
          <w:position w:val="0"/>
          <w:sz w:val="24"/>
          <w:shd w:fill="auto" w:val="clear"/>
        </w:rPr>
        <w:t xml:space="preserve">Критерием принятия решения является наличие зарегистрированного распоряжения Администрации.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3.4.6. </w:t>
      </w:r>
      <w:r>
        <w:rPr>
          <w:rFonts w:ascii="Arial" w:hAnsi="Arial" w:cs="Arial" w:eastAsia="Arial"/>
          <w:color w:val="auto"/>
          <w:spacing w:val="0"/>
          <w:position w:val="0"/>
          <w:sz w:val="24"/>
          <w:shd w:fill="auto" w:val="clear"/>
        </w:rPr>
        <w:t xml:space="preserve">Результатом административной процедуры является  выплата пенсии за выслугу лет либо доплата к трудовой пенсии  заявителю.</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 xml:space="preserve">3.4.7.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не предусмотрен.</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3.5.  </w:t>
      </w:r>
      <w:r>
        <w:rPr>
          <w:rFonts w:ascii="Arial" w:hAnsi="Arial" w:cs="Arial" w:eastAsia="Arial"/>
          <w:b/>
          <w:color w:val="auto"/>
          <w:spacing w:val="0"/>
          <w:position w:val="0"/>
          <w:sz w:val="26"/>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  </w:t>
      </w:r>
      <w:r>
        <w:rPr>
          <w:rFonts w:ascii="Arial" w:hAnsi="Arial" w:cs="Arial" w:eastAsia="Arial"/>
          <w:color w:val="auto"/>
          <w:spacing w:val="0"/>
          <w:position w:val="0"/>
          <w:sz w:val="24"/>
          <w:shd w:fill="auto" w:val="clear"/>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3.5.2. </w:t>
      </w:r>
      <w:r>
        <w:rPr>
          <w:rFonts w:ascii="Arial" w:hAnsi="Arial" w:cs="Arial" w:eastAsia="Arial"/>
          <w:color w:val="auto"/>
          <w:spacing w:val="0"/>
          <w:position w:val="0"/>
          <w:sz w:val="24"/>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3.5.3. </w:t>
      </w:r>
      <w:r>
        <w:rPr>
          <w:rFonts w:ascii="Arial" w:hAnsi="Arial" w:cs="Arial" w:eastAsia="Arial"/>
          <w:color w:val="auto"/>
          <w:spacing w:val="0"/>
          <w:position w:val="0"/>
          <w:sz w:val="24"/>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3.5.4.</w:t>
      </w:r>
      <w:r>
        <w:rPr>
          <w:rFonts w:ascii="Arial" w:hAnsi="Arial" w:cs="Arial" w:eastAsia="Arial"/>
          <w:color w:val="auto"/>
          <w:spacing w:val="0"/>
          <w:position w:val="0"/>
          <w:sz w:val="24"/>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3.5.5.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регистрация в Журнале регистрации исходящей корреспонденции.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3.5.6.  </w:t>
      </w:r>
      <w:r>
        <w:rPr>
          <w:rFonts w:ascii="Arial" w:hAnsi="Arial" w:cs="Arial" w:eastAsia="Arial"/>
          <w:color w:val="auto"/>
          <w:spacing w:val="0"/>
          <w:position w:val="0"/>
          <w:sz w:val="24"/>
          <w:shd w:fill="auto" w:val="clear"/>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pPr>
        <w:suppressAutoHyphens w:val="true"/>
        <w:spacing w:before="0" w:after="0" w:line="240"/>
        <w:ind w:right="0" w:left="0" w:firstLine="851"/>
        <w:jc w:val="center"/>
        <w:rPr>
          <w:rFonts w:ascii="Arial" w:hAnsi="Arial" w:cs="Arial" w:eastAsia="Arial"/>
          <w:b/>
          <w:color w:val="auto"/>
          <w:spacing w:val="0"/>
          <w:position w:val="0"/>
          <w:sz w:val="24"/>
          <w:shd w:fill="auto" w:val="clear"/>
        </w:rPr>
      </w:pPr>
    </w:p>
    <w:p>
      <w:pPr>
        <w:suppressAutoHyphens w:val="true"/>
        <w:spacing w:before="0" w:after="0" w:line="240"/>
        <w:ind w:right="0" w:left="0" w:firstLine="851"/>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IV. </w:t>
      </w:r>
      <w:r>
        <w:rPr>
          <w:rFonts w:ascii="Arial" w:hAnsi="Arial" w:cs="Arial" w:eastAsia="Arial"/>
          <w:b/>
          <w:color w:val="auto"/>
          <w:spacing w:val="0"/>
          <w:position w:val="0"/>
          <w:sz w:val="30"/>
          <w:shd w:fill="auto" w:val="clear"/>
        </w:rPr>
        <w:t xml:space="preserve">Формы контроля за исполнением регламента</w:t>
      </w:r>
    </w:p>
    <w:p>
      <w:pPr>
        <w:spacing w:before="0" w:after="0" w:line="240"/>
        <w:ind w:right="0" w:left="0" w:firstLine="0"/>
        <w:jc w:val="center"/>
        <w:rPr>
          <w:rFonts w:ascii="Arial" w:hAnsi="Arial" w:cs="Arial" w:eastAsia="Arial"/>
          <w:b/>
          <w:color w:val="auto"/>
          <w:spacing w:val="0"/>
          <w:position w:val="0"/>
          <w:sz w:val="24"/>
          <w:shd w:fill="auto" w:val="clear"/>
        </w:rPr>
      </w:pPr>
    </w:p>
    <w:p>
      <w:pPr>
        <w:tabs>
          <w:tab w:val="left" w:pos="0" w:leader="none"/>
        </w:tabs>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4.1. </w:t>
      </w:r>
      <w:r>
        <w:rPr>
          <w:rFonts w:ascii="Arial" w:hAnsi="Arial" w:cs="Arial" w:eastAsia="Arial"/>
          <w:b/>
          <w:color w:val="auto"/>
          <w:spacing w:val="0"/>
          <w:position w:val="0"/>
          <w:sz w:val="26"/>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tabs>
          <w:tab w:val="left" w:pos="0" w:leader="none"/>
        </w:tabs>
        <w:suppressAutoHyphens w:val="true"/>
        <w:spacing w:before="0" w:after="0" w:line="240"/>
        <w:ind w:right="0" w:left="0" w:firstLine="0"/>
        <w:jc w:val="left"/>
        <w:rPr>
          <w:rFonts w:ascii="Arial" w:hAnsi="Arial" w:cs="Arial" w:eastAsia="Arial"/>
          <w:b/>
          <w:color w:val="auto"/>
          <w:spacing w:val="0"/>
          <w:position w:val="0"/>
          <w:sz w:val="26"/>
          <w:shd w:fill="auto" w:val="clear"/>
        </w:rPr>
      </w:pP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4.1.1 </w:t>
      </w:r>
      <w:r>
        <w:rPr>
          <w:rFonts w:ascii="Arial" w:hAnsi="Arial" w:cs="Arial" w:eastAsia="Arial"/>
          <w:color w:val="auto"/>
          <w:spacing w:val="0"/>
          <w:position w:val="0"/>
          <w:sz w:val="24"/>
          <w:shd w:fill="auto"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Солнцевского   района;</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заместитель главы Администрации  Зуевского   сельсовета Солнцевского   района;</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4.1.2. </w:t>
      </w:r>
      <w:r>
        <w:rPr>
          <w:rFonts w:ascii="Arial" w:hAnsi="Arial" w:cs="Arial" w:eastAsia="Arial"/>
          <w:color w:val="auto"/>
          <w:spacing w:val="0"/>
          <w:position w:val="0"/>
          <w:sz w:val="24"/>
          <w:shd w:fill="FFFFFF" w:val="clear"/>
        </w:rPr>
        <w:t xml:space="preserve">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4.2. </w:t>
      </w:r>
      <w:r>
        <w:rPr>
          <w:rFonts w:ascii="Arial" w:hAnsi="Arial" w:cs="Arial" w:eastAsia="Arial"/>
          <w:b/>
          <w:color w:val="auto"/>
          <w:spacing w:val="0"/>
          <w:position w:val="0"/>
          <w:sz w:val="26"/>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4.2.1. </w:t>
      </w:r>
      <w:r>
        <w:rPr>
          <w:rFonts w:ascii="Arial" w:hAnsi="Arial" w:cs="Arial" w:eastAsia="Arial"/>
          <w:color w:val="auto"/>
          <w:spacing w:val="0"/>
          <w:position w:val="0"/>
          <w:sz w:val="24"/>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pPr>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4.2.2. </w:t>
      </w:r>
      <w:r>
        <w:rPr>
          <w:rFonts w:ascii="Arial" w:hAnsi="Arial" w:cs="Arial" w:eastAsia="Arial"/>
          <w:color w:val="auto"/>
          <w:spacing w:val="0"/>
          <w:position w:val="0"/>
          <w:sz w:val="24"/>
          <w:shd w:fill="auto"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4.2.3. </w:t>
      </w:r>
      <w:r>
        <w:rPr>
          <w:rFonts w:ascii="Arial" w:hAnsi="Arial" w:cs="Arial" w:eastAsia="Arial"/>
          <w:color w:val="auto"/>
          <w:spacing w:val="0"/>
          <w:position w:val="0"/>
          <w:sz w:val="24"/>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Зуевского   сельсовета Солнцевского   района. </w:t>
      </w:r>
    </w:p>
    <w:p>
      <w:pPr>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4.2.4. </w:t>
      </w:r>
      <w:r>
        <w:rPr>
          <w:rFonts w:ascii="Arial" w:hAnsi="Arial" w:cs="Arial" w:eastAsia="Arial"/>
          <w:color w:val="auto"/>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4.2.5. </w:t>
      </w:r>
      <w:r>
        <w:rPr>
          <w:rFonts w:ascii="Arial" w:hAnsi="Arial" w:cs="Arial" w:eastAsia="Arial"/>
          <w:color w:val="auto"/>
          <w:spacing w:val="0"/>
          <w:position w:val="0"/>
          <w:sz w:val="24"/>
          <w:shd w:fill="auto"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4.3. </w:t>
      </w:r>
      <w:r>
        <w:rPr>
          <w:rFonts w:ascii="Arial" w:hAnsi="Arial" w:cs="Arial" w:eastAsia="Arial"/>
          <w:b/>
          <w:color w:val="auto"/>
          <w:spacing w:val="0"/>
          <w:position w:val="0"/>
          <w:sz w:val="26"/>
          <w:shd w:fill="auto" w:val="clear"/>
        </w:rPr>
        <w:t xml:space="preserve">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704"/>
        <w:jc w:val="center"/>
        <w:rPr>
          <w:rFonts w:ascii="Arial" w:hAnsi="Arial" w:cs="Arial" w:eastAsia="Arial"/>
          <w:b/>
          <w:color w:val="auto"/>
          <w:spacing w:val="0"/>
          <w:position w:val="0"/>
          <w:sz w:val="24"/>
          <w:shd w:fill="auto" w:val="clear"/>
        </w:rPr>
      </w:pPr>
    </w:p>
    <w:p>
      <w:pPr>
        <w:tabs>
          <w:tab w:val="left" w:pos="0" w:leader="none"/>
        </w:tabs>
        <w:suppressAutoHyphens w:val="true"/>
        <w:spacing w:before="0" w:after="0" w:line="24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pacing w:before="0" w:after="0" w:line="240"/>
        <w:ind w:right="0" w:left="0" w:firstLine="540"/>
        <w:jc w:val="both"/>
        <w:rPr>
          <w:rFonts w:ascii="Arial" w:hAnsi="Arial" w:cs="Arial" w:eastAsia="Arial"/>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4.4. </w:t>
      </w:r>
      <w:r>
        <w:rPr>
          <w:rFonts w:ascii="Arial" w:hAnsi="Arial" w:cs="Arial" w:eastAsia="Arial"/>
          <w:b/>
          <w:color w:val="auto"/>
          <w:spacing w:val="0"/>
          <w:position w:val="0"/>
          <w:sz w:val="26"/>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tabs>
          <w:tab w:val="left" w:pos="709" w:leader="none"/>
        </w:tabs>
        <w:suppressAutoHyphens w:val="true"/>
        <w:spacing w:before="0" w:after="0" w:line="240"/>
        <w:ind w:right="0" w:left="0" w:firstLine="0"/>
        <w:jc w:val="left"/>
        <w:rPr>
          <w:rFonts w:ascii="Arial" w:hAnsi="Arial" w:cs="Arial" w:eastAsia="Arial"/>
          <w:b/>
          <w:color w:val="auto"/>
          <w:spacing w:val="0"/>
          <w:position w:val="0"/>
          <w:sz w:val="26"/>
          <w:shd w:fill="auto" w:val="clear"/>
        </w:rPr>
      </w:pP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pacing w:before="0" w:after="0" w:line="240"/>
        <w:ind w:right="0" w:left="0" w:firstLine="284"/>
        <w:jc w:val="both"/>
        <w:rPr>
          <w:rFonts w:ascii="Arial" w:hAnsi="Arial" w:cs="Arial" w:eastAsia="Arial"/>
          <w:color w:val="auto"/>
          <w:spacing w:val="0"/>
          <w:position w:val="0"/>
          <w:sz w:val="24"/>
          <w:shd w:fill="FFFFFF" w:val="clear"/>
        </w:rPr>
      </w:pPr>
    </w:p>
    <w:p>
      <w:pPr>
        <w:spacing w:before="0" w:after="0" w:line="240"/>
        <w:ind w:right="0" w:left="0" w:firstLine="54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 </w:t>
      </w:r>
      <w:r>
        <w:rPr>
          <w:rFonts w:ascii="Arial" w:hAnsi="Arial" w:cs="Arial" w:eastAsia="Arial"/>
          <w:b/>
          <w:color w:val="auto"/>
          <w:spacing w:val="0"/>
          <w:position w:val="0"/>
          <w:sz w:val="30"/>
          <w:shd w:fill="auto" w:val="clear"/>
        </w:rPr>
        <w:t xml:space="preserve">Досудебный (внесудебный) порядок обжалования  заявителемрешений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5.1.  </w:t>
      </w:r>
      <w:r>
        <w:rPr>
          <w:rFonts w:ascii="Arial" w:hAnsi="Arial" w:cs="Arial" w:eastAsia="Arial"/>
          <w:b/>
          <w:color w:val="auto"/>
          <w:spacing w:val="0"/>
          <w:position w:val="0"/>
          <w:sz w:val="26"/>
          <w:shd w:fill="auto" w:val="clear"/>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pPr>
        <w:spacing w:before="0" w:after="0" w:line="240"/>
        <w:ind w:right="0" w:left="0" w:firstLine="0"/>
        <w:jc w:val="left"/>
        <w:rPr>
          <w:rFonts w:ascii="Arial" w:hAnsi="Arial" w:cs="Arial" w:eastAsia="Arial"/>
          <w:color w:val="auto"/>
          <w:spacing w:val="0"/>
          <w:position w:val="0"/>
          <w:sz w:val="26"/>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направить жалобу,   в том числе  посредством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hyperlink xmlns:r="http://schemas.openxmlformats.org/officeDocument/2006/relationships" r:id="docRId17">
        <w:r>
          <w:rPr>
            <w:rFonts w:ascii="Arial" w:hAnsi="Arial" w:cs="Arial" w:eastAsia="Arial"/>
            <w:color w:val="0000FF"/>
            <w:spacing w:val="0"/>
            <w:position w:val="0"/>
            <w:sz w:val="24"/>
            <w:u w:val="single"/>
            <w:shd w:fill="auto" w:val="clear"/>
          </w:rPr>
          <w:t xml:space="preserve">https</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www</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gosuslugi</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ru</w:t>
        </w:r>
      </w:hyperlink>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5.2. </w:t>
      </w:r>
      <w:r>
        <w:rPr>
          <w:rFonts w:ascii="Arial" w:hAnsi="Arial" w:cs="Arial" w:eastAsia="Arial"/>
          <w:b/>
          <w:color w:val="auto"/>
          <w:spacing w:val="0"/>
          <w:position w:val="0"/>
          <w:sz w:val="26"/>
          <w:shd w:fill="auto" w:val="clear"/>
        </w:rPr>
        <w:t xml:space="preserve">Органы  местного самоуправления Курской области и уполномоченные на рассмотрение жалобы должностные лица, которым может быть направлена жалоба.</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может быть направлена в:</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Администрацию Зуевского   сельсовета Солнцевского   района;</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Жалобы рассматривают: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Администрации Зуевского   сельсовета Солнцевского   района -  Глава Зуевского   сельсовета Солнцевского   района, заместитель Главы Администрации Зуевского   сельсовета Солнцевского   района.</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6"/>
          <w:shd w:fill="auto" w:val="clear"/>
        </w:rPr>
        <w:t xml:space="preserve">5.3. </w:t>
      </w:r>
      <w:r>
        <w:rPr>
          <w:rFonts w:ascii="Arial" w:hAnsi="Arial" w:cs="Arial" w:eastAsia="Arial"/>
          <w:b/>
          <w:color w:val="auto"/>
          <w:spacing w:val="0"/>
          <w:position w:val="0"/>
          <w:sz w:val="26"/>
          <w:shd w:fill="auto" w:val="clear"/>
        </w:rPr>
        <w:t xml:space="preserve">Способы информирования заявителей о порядке подачи и рассмотрения жалобы, в том числе с использованием Единого портала</w:t>
      </w: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6"/>
          <w:shd w:fill="auto" w:val="clear"/>
        </w:rPr>
        <w:t xml:space="preserve">5.4. </w:t>
      </w:r>
      <w:r>
        <w:rPr>
          <w:rFonts w:ascii="Arial" w:hAnsi="Arial" w:cs="Arial" w:eastAsia="Arial"/>
          <w:b/>
          <w:color w:val="auto"/>
          <w:spacing w:val="0"/>
          <w:position w:val="0"/>
          <w:sz w:val="26"/>
          <w:shd w:fill="auto"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Pr>
          <w:rFonts w:ascii="Arial" w:hAnsi="Arial" w:cs="Arial" w:eastAsia="Arial"/>
          <w:b/>
          <w:color w:val="auto"/>
          <w:spacing w:val="0"/>
          <w:position w:val="0"/>
          <w:sz w:val="24"/>
          <w:shd w:fill="auto" w:val="clear"/>
        </w:rPr>
        <w:t xml:space="preserve">.</w:t>
      </w:r>
    </w:p>
    <w:p>
      <w:pPr>
        <w:suppressAutoHyphens w:val="true"/>
        <w:spacing w:before="0" w:after="0" w:line="240"/>
        <w:ind w:right="0" w:left="0" w:firstLine="540"/>
        <w:jc w:val="both"/>
        <w:rPr>
          <w:rFonts w:ascii="Arial" w:hAnsi="Arial" w:cs="Arial" w:eastAsia="Arial"/>
          <w:b/>
          <w:color w:val="auto"/>
          <w:spacing w:val="0"/>
          <w:position w:val="0"/>
          <w:sz w:val="24"/>
          <w:shd w:fill="auto" w:val="clear"/>
        </w:rPr>
      </w:pP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Правительства РФ от 16.08.2012 № 840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Администрации Зуевского   сельсовета Солнцевского   района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и ее должностных лиц, муниципальных служащих, замещающих должности муниципальной службы в Администрации Зуевского   сельсовета Солнцевского   района</w:t>
      </w: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указанная в данном разделе, размещена  на  Едином портале </w:t>
      </w:r>
      <w:hyperlink xmlns:r="http://schemas.openxmlformats.org/officeDocument/2006/relationships" r:id="docRId18">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VI. </w:t>
      </w:r>
      <w:r>
        <w:rPr>
          <w:rFonts w:ascii="Arial" w:hAnsi="Arial" w:cs="Arial" w:eastAsia="Arial"/>
          <w:b/>
          <w:color w:val="auto"/>
          <w:spacing w:val="0"/>
          <w:position w:val="0"/>
          <w:sz w:val="30"/>
          <w:shd w:fill="auto" w:val="clear"/>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suppressAutoHyphens w:val="true"/>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6.2. </w:t>
      </w:r>
      <w:r>
        <w:rPr>
          <w:rFonts w:ascii="Arial" w:hAnsi="Arial" w:cs="Arial" w:eastAsia="Arial"/>
          <w:color w:val="auto"/>
          <w:spacing w:val="0"/>
          <w:position w:val="0"/>
          <w:sz w:val="24"/>
          <w:shd w:fill="auto" w:val="clear"/>
        </w:rPr>
        <w:t xml:space="preserve">Предоставление муниципальной услуги  в многофункциональных центрах осуществляется в соответствии с 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иными нормативными правовыми актами Российской Федерации, нормативными правовыми актами Курской области, по принципу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одного окна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6.3. </w:t>
      </w:r>
      <w:r>
        <w:rPr>
          <w:rFonts w:ascii="Arial" w:hAnsi="Arial" w:cs="Arial" w:eastAsia="Arial"/>
          <w:color w:val="auto"/>
          <w:spacing w:val="0"/>
          <w:position w:val="0"/>
          <w:sz w:val="24"/>
          <w:shd w:fill="auto" w:val="clear"/>
        </w:rPr>
        <w:t xml:space="preserve">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6.4. </w:t>
      </w:r>
      <w:r>
        <w:rPr>
          <w:rFonts w:ascii="Arial" w:hAnsi="Arial" w:cs="Arial" w:eastAsia="Arial"/>
          <w:color w:val="auto"/>
          <w:spacing w:val="0"/>
          <w:position w:val="0"/>
          <w:sz w:val="24"/>
          <w:shd w:fill="auto" w:val="clear"/>
        </w:rPr>
        <w:t xml:space="preserve">При получении заявления  работник МФЦ: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tabs>
          <w:tab w:val="left" w:pos="16772056"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tabs>
          <w:tab w:val="left" w:pos="16772056"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6.5. </w:t>
      </w:r>
      <w:r>
        <w:rPr>
          <w:rFonts w:ascii="Arial" w:hAnsi="Arial" w:cs="Arial" w:eastAsia="Arial"/>
          <w:color w:val="auto"/>
          <w:spacing w:val="0"/>
          <w:position w:val="0"/>
          <w:sz w:val="24"/>
          <w:shd w:fill="auto" w:val="clear"/>
        </w:rPr>
        <w:t xml:space="preserve">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6.6. </w:t>
      </w:r>
      <w:r>
        <w:rPr>
          <w:rFonts w:ascii="Arial" w:hAnsi="Arial" w:cs="Arial" w:eastAsia="Arial"/>
          <w:color w:val="auto"/>
          <w:spacing w:val="0"/>
          <w:position w:val="0"/>
          <w:sz w:val="24"/>
          <w:shd w:fill="auto" w:val="clear"/>
        </w:rPr>
        <w:t xml:space="preserve">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опредоставлении  муниципальной услуги,  информацию о принятом решении в порядке, установленном соглашением о взаимодействии, заключенным с АУ 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6.7.  </w:t>
      </w:r>
      <w:r>
        <w:rPr>
          <w:rFonts w:ascii="Arial" w:hAnsi="Arial" w:cs="Arial" w:eastAsia="Arial"/>
          <w:color w:val="auto"/>
          <w:spacing w:val="0"/>
          <w:position w:val="0"/>
          <w:sz w:val="24"/>
          <w:shd w:fill="auto" w:val="clear"/>
        </w:rPr>
        <w:t xml:space="preserve">При получении результата муниципальной услуги в МФЦ заявитель предъявляет: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 удостоверяющий личность;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обращении уполномоченного представителя заявителя - документ, подтверждающий полномочия представителя заявителя.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6.8. </w:t>
      </w:r>
      <w:r>
        <w:rPr>
          <w:rFonts w:ascii="Arial" w:hAnsi="Arial" w:cs="Arial" w:eastAsia="Arial"/>
          <w:color w:val="auto"/>
          <w:spacing w:val="0"/>
          <w:position w:val="0"/>
          <w:sz w:val="24"/>
          <w:shd w:fill="auto" w:val="clear"/>
        </w:rPr>
        <w:t xml:space="preserve">Критерием принятия решения является обращение заявителя за получением  муниципальной услуги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6.9. </w:t>
      </w: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6.10.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получения результата в Администрации – отметка о передаче документов  в передаточной ведомости.</w:t>
      </w:r>
    </w:p>
    <w:p>
      <w:pPr>
        <w:tabs>
          <w:tab w:val="left" w:pos="16772056"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6.11.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567"/>
        <w:jc w:val="both"/>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2124" w:firstLine="70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1</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Назначение и выплата пенсии за </w:t>
      </w:r>
    </w:p>
    <w:p>
      <w:pPr>
        <w:spacing w:before="0" w:after="0" w:line="240"/>
        <w:ind w:right="0" w:left="538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выслугу лет лицам, замещавшим должности муниципальной службы в Администрации Зуевского   сельсовета Солнцевского   района, и ежемесячной доплаты к пенсии выборным должностным лицам</w:t>
      </w:r>
      <w:r>
        <w:rPr>
          <w:rFonts w:ascii="Arial" w:hAnsi="Arial" w:cs="Arial" w:eastAsia="Arial"/>
          <w:color w:val="auto"/>
          <w:spacing w:val="0"/>
          <w:position w:val="0"/>
          <w:sz w:val="24"/>
          <w:shd w:fill="auto" w:val="clear"/>
        </w:rPr>
        <w:t xml:space="preserve">»</w:t>
      </w:r>
    </w:p>
    <w:p>
      <w:pPr>
        <w:spacing w:before="0" w:after="0" w:line="240"/>
        <w:ind w:right="0" w:left="3261" w:firstLine="279"/>
        <w:jc w:val="right"/>
        <w:rPr>
          <w:rFonts w:ascii="Arial" w:hAnsi="Arial" w:cs="Arial" w:eastAsia="Arial"/>
          <w:color w:val="auto"/>
          <w:spacing w:val="0"/>
          <w:position w:val="0"/>
          <w:sz w:val="24"/>
          <w:shd w:fill="auto" w:val="clear"/>
        </w:rPr>
      </w:pPr>
    </w:p>
    <w:p>
      <w:pPr>
        <w:spacing w:before="0" w:after="0" w:line="240"/>
        <w:ind w:right="0" w:left="3261" w:firstLine="279"/>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ОБРАЗЕЦ ЗАЯВЛЕНИЯ</w:t>
      </w:r>
    </w:p>
    <w:p>
      <w:pPr>
        <w:spacing w:before="0" w:after="0" w:line="240"/>
        <w:ind w:right="0" w:left="3261" w:firstLine="279"/>
        <w:jc w:val="left"/>
        <w:rPr>
          <w:rFonts w:ascii="Arial" w:hAnsi="Arial" w:cs="Arial" w:eastAsia="Arial"/>
          <w:b/>
          <w:color w:val="auto"/>
          <w:spacing w:val="0"/>
          <w:position w:val="0"/>
          <w:sz w:val="24"/>
          <w:shd w:fill="auto" w:val="clear"/>
        </w:rPr>
      </w:pPr>
    </w:p>
    <w:p>
      <w:pPr>
        <w:spacing w:before="0" w:after="0" w:line="240"/>
        <w:ind w:right="0" w:left="3261" w:firstLine="279"/>
        <w:jc w:val="left"/>
        <w:rPr>
          <w:rFonts w:ascii="Arial" w:hAnsi="Arial" w:cs="Arial" w:eastAsia="Arial"/>
          <w:color w:val="auto"/>
          <w:spacing w:val="0"/>
          <w:position w:val="0"/>
          <w:sz w:val="24"/>
          <w:shd w:fill="auto" w:val="clear"/>
        </w:rPr>
      </w:pPr>
    </w:p>
    <w:p>
      <w:pPr>
        <w:spacing w:before="0" w:after="0" w:line="240"/>
        <w:ind w:right="0" w:left="3261" w:firstLine="279"/>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Главе _________________________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инициалы и фамилия)</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__________________________________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фамилия, имя, отчество заявителя)</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наименование должности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 на день увольнения)</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Домашний адрес 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телефон 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                  ____________________________________________________________________</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наименование должности, из которой рассчитывается среднемесячный заработок)</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пенсию    за  выслугу  лет  к   трудовой   пенсии по старости (инвалидности).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Зуевского   сельсовета Солнцевского   района Курской области.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Пенсию за выслугу лет прошу перечислять в ____________________________________________________________________</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Сбербанк России, коммерческий банк и др.)</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 </w:t>
      </w:r>
      <w:r>
        <w:rPr>
          <w:rFonts w:ascii="Arial" w:hAnsi="Arial" w:cs="Arial" w:eastAsia="Arial"/>
          <w:color w:val="auto"/>
          <w:spacing w:val="0"/>
          <w:position w:val="0"/>
          <w:sz w:val="24"/>
          <w:shd w:fill="auto" w:val="clear"/>
        </w:rPr>
        <w:t xml:space="preserve">на мой текущий счет № _______________________ (выплачивать через отделение связи №_____________).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 заявлению приложены:</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копия паспорта;</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копия военного билета (в случае его наличия).</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Предупрежден (а) об ответственности за предоставление недостоверной информации. В соответствии с Федеральным законом от 27 июля 2006 года № 152-ФЗ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персональных данных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даю согласие Администрации Зуевского   сельсовета Солнцевского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Отделение Пенсионного Фонда РФ по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 _____________ ____ </w:t>
      </w:r>
      <w:r>
        <w:rPr>
          <w:rFonts w:ascii="Arial" w:hAnsi="Arial" w:cs="Arial" w:eastAsia="Arial"/>
          <w:color w:val="auto"/>
          <w:spacing w:val="0"/>
          <w:position w:val="0"/>
          <w:sz w:val="24"/>
          <w:shd w:fill="auto" w:val="clear"/>
        </w:rPr>
        <w:t xml:space="preserve">г. 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подпись заявителя)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 зарегистрировано _____________ ____ г.</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подпись, инициалы, фамилия и  должность работника принявшего   заявления)</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11">
    <w:abstractNumId w:val="12"/>
  </w:num>
  <w:num w:numId="13">
    <w:abstractNumId w:val="6"/>
  </w:num>
  <w:num w:numId="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gosuslugi.ru/" Id="docRId17" Type="http://schemas.openxmlformats.org/officeDocument/2006/relationships/hyperlink"/><Relationship TargetMode="External" Target="http://rishkovo.rkursk.ru/" Id="docRId7" Type="http://schemas.openxmlformats.org/officeDocument/2006/relationships/hyperlink"/><Relationship TargetMode="External" Target="consultantplus://offline/ref=939CF9246AF45AF4A1C697D09F512C54C855D3DDE5F22CB27255A21C7EEFCB3193E693C7D1C600BFc82AI" Id="docRId14" Type="http://schemas.openxmlformats.org/officeDocument/2006/relationships/hyperlink"/><Relationship TargetMode="External" Target="consultantplus://offline/ref=78BB5B24DA4F142279297AC06C8398D7A116A63EA5309510C585E8890F4010AF696579FC21ABDBFB4816849EE80D182A068917DDCD262D39D7tFL" Id="docRId6" Type="http://schemas.openxmlformats.org/officeDocument/2006/relationships/hyperlink"/><Relationship TargetMode="External" Target="garantf1://10064333.0/" Id="docRId1" Type="http://schemas.openxmlformats.org/officeDocument/2006/relationships/hyperlink"/><Relationship TargetMode="External" Target="http://rishkovo.rkursk.ru/" Id="docRId11" Type="http://schemas.openxmlformats.org/officeDocument/2006/relationships/hyperlink"/><Relationship TargetMode="External" Target="consultantplus://offline/ref=939CF9246AF45AF4A1C697D09F512C54C855D3DDE5F22CB27255A21C7EEFCB3193E693C2cD22I" Id="docRId15" Type="http://schemas.openxmlformats.org/officeDocument/2006/relationships/hyperlink"/><Relationship Target="numbering.xml" Id="docRId19" Type="http://schemas.openxmlformats.org/officeDocument/2006/relationships/numbering"/><Relationship TargetMode="External" Target="garantf1://70452688.0/" Id="docRId5" Type="http://schemas.openxmlformats.org/officeDocument/2006/relationships/hyperlink"/><Relationship TargetMode="External" Target="https://www.gosuslugi.ru./" Id="docRId9" Type="http://schemas.openxmlformats.org/officeDocument/2006/relationships/hyperlink"/><Relationship TargetMode="External" Target="garantf1://70452688.0/" Id="docRId0" Type="http://schemas.openxmlformats.org/officeDocument/2006/relationships/hyperlink"/><Relationship TargetMode="External" Target="https://www.gosuslugi.ru/" Id="docRId12" Type="http://schemas.openxmlformats.org/officeDocument/2006/relationships/hyperlink"/><Relationship TargetMode="External" Target="consultantplus://offline/ref=1BFDAD49D407E9D306FE11C7CC69B924870ADD548527021586FDADCCC0525CA2279BBE4D1F8F92254FF15FGDO3J" Id="docRId16" Type="http://schemas.openxmlformats.org/officeDocument/2006/relationships/hyperlink"/><Relationship TargetMode="External" Target="garantf1://12052272.192/" Id="docRId4" Type="http://schemas.openxmlformats.org/officeDocument/2006/relationships/hyperlink"/><Relationship TargetMode="External" Target="http://rishkovo.rkursk.ru/" Id="docRId8" Type="http://schemas.openxmlformats.org/officeDocument/2006/relationships/hyperlink"/><Relationship TargetMode="External" Target="consultantplus://offline/ref=1E4B1667937444D9C9D0EDA0BEDCC0C7E8064701CB810CD5B0D12348EC30F30E417AA866DC02868D5D4357f9Z7I" Id="docRId13" Type="http://schemas.openxmlformats.org/officeDocument/2006/relationships/hyperlink"/><Relationship Target="styles.xml" Id="docRId20" Type="http://schemas.openxmlformats.org/officeDocument/2006/relationships/styles"/><Relationship TargetMode="External" Target="garantf1://12025128.0/" Id="docRId3" Type="http://schemas.openxmlformats.org/officeDocument/2006/relationships/hyperlink"/><Relationship TargetMode="External" Target="http://rishkovo.rkursk.ru/" Id="docRId10" Type="http://schemas.openxmlformats.org/officeDocument/2006/relationships/hyperlink"/><Relationship TargetMode="External" Target="https://www.gosuslugi.ru/" Id="docRId18" Type="http://schemas.openxmlformats.org/officeDocument/2006/relationships/hyperlink"/><Relationship TargetMode="External" Target="garantf1://12025128.1000/" Id="docRId2" Type="http://schemas.openxmlformats.org/officeDocument/2006/relationships/hyperlink"/></Relationships>
</file>