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8100" w:leader="none"/>
        </w:tabs>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АДМИНИСТРАЦИЯ</w:t>
        <w:tab/>
        <w:t xml:space="preserve">              </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ЗУЕВСКОГО СЕЛЬСОВЕТА</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СОЛНЦЕВСКОГО РАЙОНА   КУРСКОЙ ОБЛАСТИ</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 2015 </w:t>
      </w:r>
      <w:r>
        <w:rPr>
          <w:rFonts w:ascii="Times New Roman" w:hAnsi="Times New Roman" w:cs="Times New Roman" w:eastAsia="Times New Roman"/>
          <w:color w:val="auto"/>
          <w:spacing w:val="0"/>
          <w:position w:val="0"/>
          <w:sz w:val="24"/>
          <w:shd w:fill="auto" w:val="clear"/>
        </w:rPr>
        <w:t xml:space="preserve">г.                                                                                                        №_____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 утверждении административного регламента</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 предоставлению муниципальной услуги</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Предоставление гражданам  информации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об ограничениях водопользования на водных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объектах общего пользования, установка специальных</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информационных знаков вдоль берегов водных объектов</w:t>
      </w:r>
      <w:r>
        <w:rPr>
          <w:rFonts w:ascii="Times New Roman" w:hAnsi="Times New Roman" w:cs="Times New Roman" w:eastAsia="Times New Roman"/>
          <w:b/>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соответствии  с Федеральным законом от 06.10.2003 г. №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27.07. 2010 года №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постановлением Администрации Зуевского сельсовета Солнцевского района Курской области  от 18.01.2013 г. № 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Уставом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Зуевский сельсовет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Солнцевского района Курской области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администрация Зуевского сельсовета Солнцевского района Курской области ПОСТАНОВЛЯЕТ:</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w:t>
      </w:r>
      <w:r>
        <w:rPr>
          <w:rFonts w:ascii="Times New Roman" w:hAnsi="Times New Roman" w:cs="Times New Roman" w:eastAsia="Times New Roman"/>
          <w:color w:val="auto"/>
          <w:spacing w:val="0"/>
          <w:position w:val="0"/>
          <w:sz w:val="24"/>
          <w:shd w:fill="auto" w:val="clear"/>
        </w:rPr>
        <w:t xml:space="preserve">Утвердить Административный регламент  по предоставлению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гражданам  информации  об ограничениях водопользования на водных объектах общего пользования, установка специальных информационных знаков вдоль берегов водных объектов</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rPr>
        <w:t xml:space="preserve">Администрации Зуевского сельсовета Солнцевского района Курской области обнародовать  настоящее постановление  на информационных стендах Зуевского сельсовета Солнцевского района Курской области  и обеспечить размещение  его на официальном сайте администрации Зуевского сельсовета Солнцевского района Курской области.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   </w:t>
      </w:r>
      <w:r>
        <w:rPr>
          <w:rFonts w:ascii="Times New Roman" w:hAnsi="Times New Roman" w:cs="Times New Roman" w:eastAsia="Times New Roman"/>
          <w:color w:val="auto"/>
          <w:spacing w:val="0"/>
          <w:position w:val="0"/>
          <w:sz w:val="24"/>
          <w:shd w:fill="auto" w:val="clear"/>
        </w:rPr>
        <w:t xml:space="preserve">Контроль за выполнением данного постановления оставляю за собой.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Зуевского сельсовета </w:t>
        <w:tab/>
        <w:t xml:space="preserve">                                                     А..И.Панин</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06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06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Утвержден </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Постановлением Администрации</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Зуевского сельсовета</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Солнцевского района Курской области</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от____ 2015 г. № ____</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АДМИНИСТРАТИВНЫЙ  РЕГЛАМЕНТ</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АДМИНИСТРАЦИИ ЗУЕВСКОГО  СЕЛЬСОВЕТА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СОЛНЦЕВСКОГО  РАЙОНА КУРСКОЙ ОБЛАСТИ </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  предоставлению муниципальной услуги</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гражданам  информации  об ограничениях водопользования на водных объектах общего пользования, установка специальных информационных знаков вдоль берегов водных объектов</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Общие положения</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w:t>
      </w:r>
      <w:r>
        <w:rPr>
          <w:rFonts w:ascii="Times New Roman CYR" w:hAnsi="Times New Roman CYR" w:cs="Times New Roman CYR" w:eastAsia="Times New Roman CYR"/>
          <w:color w:val="auto"/>
          <w:spacing w:val="0"/>
          <w:position w:val="0"/>
          <w:sz w:val="24"/>
          <w:shd w:fill="auto" w:val="clear"/>
        </w:rPr>
        <w:t xml:space="preserve">Административный регламент</w:t>
      </w:r>
      <w:r>
        <w:rPr>
          <w:rFonts w:ascii="Times New Roman" w:hAnsi="Times New Roman" w:cs="Times New Roman" w:eastAsia="Times New Roman"/>
          <w:color w:val="auto"/>
          <w:spacing w:val="0"/>
          <w:position w:val="0"/>
          <w:sz w:val="24"/>
          <w:shd w:fill="auto" w:val="clear"/>
        </w:rPr>
        <w:t xml:space="preserve"> по предоставлению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гражданам  информации  об ограничениях водопользования на водных объектах общего пользования, установка специальных информационных знаков вдоль берегов водных объектов</w:t>
      </w:r>
      <w:r>
        <w:rPr>
          <w:rFonts w:ascii="Times New Roman" w:hAnsi="Times New Roman" w:cs="Times New Roman" w:eastAsia="Times New Roman"/>
          <w:color w:val="auto"/>
          <w:spacing w:val="0"/>
          <w:position w:val="0"/>
          <w:sz w:val="24"/>
          <w:shd w:fill="auto" w:val="clear"/>
        </w:rPr>
        <w:t xml:space="preserve">»</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далее – Административный регламент) разработан в целях повышения результатов и качества доступности исполнения муниципальной услуги, направленной на возникновение права на получение </w:t>
      </w:r>
      <w:r>
        <w:rPr>
          <w:rFonts w:ascii="Times New Roman" w:hAnsi="Times New Roman" w:cs="Times New Roman" w:eastAsia="Times New Roman"/>
          <w:color w:val="auto"/>
          <w:spacing w:val="0"/>
          <w:position w:val="0"/>
          <w:sz w:val="24"/>
          <w:shd w:fill="auto" w:val="clear"/>
        </w:rPr>
        <w:t xml:space="preserve">информации об ограничениях водопользования на водных объектах общего пользования и  установки специальных информационных знаков вдоль берегов, расположенных на территории Зуевского сельсовета Солнцевского района Курской области (далее – муниципальная услуга),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r>
        <w:rPr>
          <w:rFonts w:ascii="Times New Roman CYR" w:hAnsi="Times New Roman CYR" w:cs="Times New Roman CYR" w:eastAsia="Times New Roman CYR"/>
          <w:color w:val="auto"/>
          <w:spacing w:val="0"/>
          <w:position w:val="0"/>
          <w:sz w:val="24"/>
          <w:shd w:fill="auto" w:val="clear"/>
        </w:rPr>
        <w:t xml:space="preserve">. </w:t>
      </w:r>
    </w:p>
    <w:p>
      <w:pPr>
        <w:suppressAutoHyphens w:val="true"/>
        <w:spacing w:before="0" w:after="0" w:line="240"/>
        <w:ind w:right="0" w:left="0" w:firstLine="709"/>
        <w:jc w:val="left"/>
        <w:rPr>
          <w:rFonts w:ascii="Times New Roman CYR" w:hAnsi="Times New Roman CYR" w:cs="Times New Roman CYR" w:eastAsia="Times New Roman CYR"/>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Описание заявителей муниципальной услуги</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Заявителями муниципальной услуги являются: граждане Российской Федерации, иностранные граждане и лица без гражданства. </w:t>
      </w:r>
    </w:p>
    <w:p>
      <w:pPr>
        <w:suppressAutoHyphens w:val="true"/>
        <w:spacing w:before="0" w:after="0" w:line="240"/>
        <w:ind w:right="0" w:left="0" w:firstLine="709"/>
        <w:jc w:val="both"/>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Информация о месте нахождения, справочных телефонах, адресах официальных сайтов и графики работы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муниципальной услуги осуществляется специалистом Администрации Зуевского сельсовета Солнцевского района Курской области.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Юридический и почтовый адрес: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0" w:line="240"/>
        <w:ind w:right="0" w:left="0" w:firstLine="74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306137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Курская область, Солнцевский район, с. Зуевка ,ул. Центральная д.8 Администрация Зуевского сельсовета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0" w:line="240"/>
        <w:ind w:right="0" w:left="0" w:firstLine="74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Контактные телефоны: (47154) 3 24-19</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0" w:line="240"/>
        <w:ind w:right="0" w:left="0" w:firstLine="74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График работы: понедельник-пятница с 9.00 час. до 17.00 час., перерыв с 13.00  час. до 14.00 час.,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0" w:line="240"/>
        <w:ind w:right="0" w:left="0" w:firstLine="74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График приема граждан вторник и пятница с 09.00 час. до 12.00 час.,</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0" w:line="240"/>
        <w:ind w:right="0" w:left="0" w:firstLine="74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Выходные дни: суббота, воскресенье.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Официальный сайт: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www</w:t>
        </w:r>
      </w:hyperlink>
      <w:r>
        <w:rPr>
          <w:rFonts w:ascii="Times New Roman" w:hAnsi="Times New Roman" w:cs="Times New Roman" w:eastAsia="Times New Roman"/>
          <w:color w:val="auto"/>
          <w:spacing w:val="0"/>
          <w:position w:val="0"/>
          <w:sz w:val="24"/>
          <w:shd w:fill="auto" w:val="clear"/>
        </w:rPr>
        <w:t xml:space="preserve">.zuevka.adm..ru</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0" w:line="240"/>
        <w:ind w:right="0" w:left="0" w:firstLine="748"/>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Электронная почта: </w:t>
      </w:r>
      <w:r>
        <w:rPr>
          <w:rFonts w:ascii="Arial" w:hAnsi="Arial" w:cs="Arial" w:eastAsia="Arial"/>
          <w:color w:val="333333"/>
          <w:spacing w:val="0"/>
          <w:position w:val="0"/>
          <w:sz w:val="18"/>
          <w:shd w:fill="auto" w:val="clear"/>
        </w:rPr>
        <w:t xml:space="preserve">shumakovskiiss@mail.ru</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Порядок информирования о предоставлении муниципальной услуги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1.4.1. </w:t>
      </w:r>
      <w:r>
        <w:rPr>
          <w:rFonts w:ascii="Times New Roman" w:hAnsi="Times New Roman" w:cs="Times New Roman" w:eastAsia="Times New Roman"/>
          <w:color w:val="auto"/>
          <w:spacing w:val="0"/>
          <w:position w:val="0"/>
          <w:sz w:val="24"/>
          <w:shd w:fill="auto" w:val="clear"/>
        </w:rPr>
        <w:t xml:space="preserve">Информирование заявителей о порядке предоставления муниципальной услуги осуществляется в виде:</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индивидуального информирования;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публичного информирования.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1.4.2. </w:t>
      </w:r>
      <w:r>
        <w:rPr>
          <w:rFonts w:ascii="Times New Roman" w:hAnsi="Times New Roman" w:cs="Times New Roman" w:eastAsia="Times New Roman"/>
          <w:color w:val="auto"/>
          <w:spacing w:val="0"/>
          <w:position w:val="0"/>
          <w:sz w:val="24"/>
          <w:shd w:fill="auto" w:val="clear"/>
        </w:rPr>
        <w:t xml:space="preserve">Индивидуальное информирование по вопросам предоставления муниципальной услуги предоставляется: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путем непосредственного общения заявителей (при личном обращении либо по телефону) с должностными лицами, ответственными за консультацию;</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путем взаимодействия должностных лиц, ответственных за предоставление муниципальной услуги, с заявителями по почте, электронной почте, факсимильной связи.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 на телефонный звонок должен начинаться с информации о наименовании Администрации, фамилии, имени, отчестве и должности сотрудника, принявшего телефонный звонок.</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Обращения заявителя рассматриваются  с учетом времени, необходимого для подготовки ответа, в срок, не превышающий 30 дней со дня регистрации  обращения.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Обращение подлежит рассмотрению в порядке, установленном Федеральным законом от 02.05.2006 № 59-ФЗ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порядке рассмотрения обращений граждан Российской Федерации</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1.4.3. </w:t>
      </w:r>
      <w:r>
        <w:rPr>
          <w:rFonts w:ascii="Times New Roman" w:hAnsi="Times New Roman" w:cs="Times New Roman" w:eastAsia="Times New Roman"/>
          <w:color w:val="auto"/>
          <w:spacing w:val="0"/>
          <w:position w:val="0"/>
          <w:sz w:val="24"/>
          <w:shd w:fill="auto" w:val="clear"/>
        </w:rPr>
        <w:t xml:space="preserve">Публичное информирование по вопросам предоставления муниципальной услуги осуществляется: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путем размещения информации на официальном сайте Администрации Зуевского сельсовета Солнцевского района Курской области в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информационных стендах, расположенных в здании Администрации;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путем проведения собраний жителей по месту жительства.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Могут быть использованы иные способы предоставления такой информации.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1.4.4. </w:t>
      </w:r>
      <w:r>
        <w:rPr>
          <w:rFonts w:ascii="Times New Roman" w:hAnsi="Times New Roman" w:cs="Times New Roman" w:eastAsia="Times New Roman"/>
          <w:color w:val="auto"/>
          <w:spacing w:val="0"/>
          <w:position w:val="0"/>
          <w:sz w:val="24"/>
          <w:shd w:fill="auto" w:val="clear"/>
        </w:rPr>
        <w:t xml:space="preserve">На официальном сайте Администрации Зуевского сельсовета Солнцевского района Курской области и на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информационном стенде в здании размещаются: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текст Административного регламента (полная версия - на официальном сайте, извлечения из Административного регламента - на информационном стенде в здании администрации);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перечень документов, необходимых для предоставления  муниципальной услуги;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перечень оснований для отказа в предоставлении муниципальной услуги;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перечень пляжей, мест массового отдыха, купания и занятий спортом, на водных объектах;</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перечень мест, опасных для купания.</w:t>
      </w:r>
    </w:p>
    <w:p>
      <w:pPr>
        <w:suppressAutoHyphens w:val="true"/>
        <w:spacing w:before="0" w:after="0" w:line="240"/>
        <w:ind w:right="0" w:left="0" w:firstLine="709"/>
        <w:jc w:val="both"/>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Порядок получения консультаций о предоставлении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1.5.1. </w:t>
      </w:r>
      <w:r>
        <w:rPr>
          <w:rFonts w:ascii="Times New Roman" w:hAnsi="Times New Roman" w:cs="Times New Roman" w:eastAsia="Times New Roman"/>
          <w:color w:val="auto"/>
          <w:spacing w:val="0"/>
          <w:position w:val="0"/>
          <w:sz w:val="24"/>
          <w:shd w:fill="auto" w:val="clear"/>
        </w:rPr>
        <w:t xml:space="preserve">Консультации по предоставлению муниципальной услуги предоставляются при личном обращении, посредством телефона,  электронной почты или факсимильной связи.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1.5.2. </w:t>
      </w:r>
      <w:r>
        <w:rPr>
          <w:rFonts w:ascii="Times New Roman" w:hAnsi="Times New Roman" w:cs="Times New Roman" w:eastAsia="Times New Roman"/>
          <w:color w:val="auto"/>
          <w:spacing w:val="0"/>
          <w:position w:val="0"/>
          <w:sz w:val="24"/>
          <w:shd w:fill="auto" w:val="clear"/>
        </w:rPr>
        <w:t xml:space="preserve">Консультация предоставляются по следующим вопросам: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перечне документов, необходимых для предоставления муниципальной услуги, их комплектности (достаточности);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правильности оформления документов, необходимых для предоставления муниципальной услуги;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 источниках получения документов, необходимых для предоставления муниципальной услуги;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порядке, сроках оформления документов, возможности их получения.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1.5.3. </w:t>
      </w:r>
      <w:r>
        <w:rPr>
          <w:rFonts w:ascii="Times New Roman" w:hAnsi="Times New Roman" w:cs="Times New Roman" w:eastAsia="Times New Roman"/>
          <w:color w:val="auto"/>
          <w:spacing w:val="0"/>
          <w:position w:val="0"/>
          <w:sz w:val="24"/>
          <w:shd w:fill="auto" w:val="clear"/>
        </w:rPr>
        <w:t xml:space="preserve">Основными требованиями при консультировании являются: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актуальность;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своевременность;</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четкость в изложении материала;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полнота консультирования;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наглядность форм подачи материала;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удобство и доступность. </w:t>
      </w:r>
    </w:p>
    <w:p>
      <w:pPr>
        <w:suppressAutoHyphens w:val="true"/>
        <w:spacing w:before="0" w:after="0" w:line="240"/>
        <w:ind w:right="0" w:left="0" w:firstLine="709"/>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Порядок обращения за предоставлением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 </w:t>
      </w:r>
      <w:r>
        <w:rPr>
          <w:rFonts w:ascii="Times New Roman" w:hAnsi="Times New Roman" w:cs="Times New Roman" w:eastAsia="Times New Roman"/>
          <w:color w:val="auto"/>
          <w:spacing w:val="0"/>
          <w:position w:val="0"/>
          <w:sz w:val="24"/>
          <w:shd w:fill="auto" w:val="clear"/>
        </w:rPr>
        <w:t xml:space="preserve">Заявитель может обратиться за предоставлением муниципальной услуги  лично, либо иным доступным способом по указанному адресу заявителем.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 </w:t>
      </w:r>
      <w:r>
        <w:rPr>
          <w:rFonts w:ascii="Times New Roman" w:hAnsi="Times New Roman" w:cs="Times New Roman" w:eastAsia="Times New Roman"/>
          <w:color w:val="auto"/>
          <w:spacing w:val="0"/>
          <w:position w:val="0"/>
          <w:sz w:val="24"/>
          <w:shd w:fill="auto" w:val="clear"/>
        </w:rPr>
        <w:t xml:space="preserve">Прием заявлений осуществляется согласно графику приема заявителей, указанному в пункте 1.3. Административного регламента.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 </w:t>
      </w:r>
      <w:r>
        <w:rPr>
          <w:rFonts w:ascii="Times New Roman" w:hAnsi="Times New Roman" w:cs="Times New Roman" w:eastAsia="Times New Roman"/>
          <w:color w:val="auto"/>
          <w:spacing w:val="0"/>
          <w:position w:val="0"/>
          <w:sz w:val="24"/>
          <w:shd w:fill="auto" w:val="clear"/>
        </w:rPr>
        <w:t xml:space="preserve">Предоставление муниципальной услуги осуществляется в порядке, указанном в разделе 3 Административного регламента.</w:t>
      </w:r>
    </w:p>
    <w:p>
      <w:pPr>
        <w:spacing w:before="0" w:after="0" w:line="240"/>
        <w:ind w:right="0" w:left="0" w:firstLine="72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Стандарт предоставления муниципальной услуги</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Наименование муниципальной услуги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гражданам информации об ограничении водопользования на водных объектах общего пользования, установка специальных информационных знаков вдоль берегов водных объектов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расположенных на территории Зуевского сельсовета Солнцевского района Курской области.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Наименование органа предоставляющего муниципальную услугу.</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муниципальной услуги осуществляется Администрацией Зуевского сельсовета Солнцевского района Курской области.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Результат предоставления муниципальной услуги: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получение заявителем информации об ограничениях водопользования на водных объектах общего пользования, расположенных на территории Зуевского сельсовета;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размещение информации об ограничениях водопользования на водных объектах общего пользования, расположенных на территории Зуевского сельсовета в средствах массовой информации;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установка специальных информационных знаков.</w:t>
      </w:r>
    </w:p>
    <w:p>
      <w:pPr>
        <w:suppressAutoHyphens w:val="true"/>
        <w:spacing w:before="0" w:after="0" w:line="240"/>
        <w:ind w:right="0" w:left="0" w:firstLine="709"/>
        <w:jc w:val="left"/>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Срок предоставления муниципальной услуги.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2.4.1. </w:t>
      </w:r>
      <w:r>
        <w:rPr>
          <w:rFonts w:ascii="Times New Roman" w:hAnsi="Times New Roman" w:cs="Times New Roman" w:eastAsia="Times New Roman"/>
          <w:color w:val="auto"/>
          <w:spacing w:val="0"/>
          <w:position w:val="0"/>
          <w:sz w:val="24"/>
          <w:shd w:fill="auto" w:val="clear"/>
        </w:rPr>
        <w:t xml:space="preserve">Предоставление муниципальной услуги посредством индивидуального информирования осуществляется в следующие сроки: </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телефону - в момент обращения заявителя по телефону; </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почте, электронной почте - в течение  30 календарных дней со дня регистрации заявления.</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2.4.2. </w:t>
      </w:r>
      <w:r>
        <w:rPr>
          <w:rFonts w:ascii="Times New Roman" w:hAnsi="Times New Roman" w:cs="Times New Roman" w:eastAsia="Times New Roman"/>
          <w:color w:val="auto"/>
          <w:spacing w:val="0"/>
          <w:position w:val="0"/>
          <w:sz w:val="24"/>
          <w:shd w:fill="auto" w:val="clear"/>
        </w:rPr>
        <w:t xml:space="preserve">Предоставление муниципальной услуги посредством публичного информирования осуществляется в следующие сроки: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информационно — телекоммуникационной сети Интернет - в период купального сезона, паводка;</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посредством установки специальных информационных знаков  за три календарных дня до начала открытия купального сезона и  паводка.</w:t>
      </w:r>
      <w:r>
        <w:rPr>
          <w:rFonts w:ascii="Times New Roman" w:hAnsi="Times New Roman" w:cs="Times New Roman" w:eastAsia="Times New Roman"/>
          <w:b/>
          <w:color w:val="auto"/>
          <w:spacing w:val="0"/>
          <w:position w:val="0"/>
          <w:sz w:val="24"/>
          <w:shd w:fill="auto" w:val="clear"/>
        </w:rPr>
        <w:t xml:space="preserve"> </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Правовые основания для предоставления муниципальной услуги.</w:t>
      </w:r>
    </w:p>
    <w:p>
      <w:pPr>
        <w:suppressAutoHyphens w:val="true"/>
        <w:spacing w:before="0" w:after="0" w:line="240"/>
        <w:ind w:right="0" w:left="0" w:firstLine="708"/>
        <w:jc w:val="both"/>
        <w:rPr>
          <w:rFonts w:ascii="Arial" w:hAnsi="Arial" w:cs="Arial" w:eastAsia="Arial"/>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Предоставление муниципальной услуги осуществляется на основании:</w:t>
      </w:r>
    </w:p>
    <w:p>
      <w:pPr>
        <w:tabs>
          <w:tab w:val="left" w:pos="360" w:leader="none"/>
          <w:tab w:val="left" w:pos="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Конституции Российской Федерации;</w:t>
      </w:r>
    </w:p>
    <w:p>
      <w:pPr>
        <w:tabs>
          <w:tab w:val="left" w:pos="360" w:leader="none"/>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r>
      <w:r>
        <w:rPr>
          <w:rFonts w:ascii="Times New Roman" w:hAnsi="Times New Roman" w:cs="Times New Roman" w:eastAsia="Times New Roman"/>
          <w:color w:val="auto"/>
          <w:spacing w:val="0"/>
          <w:position w:val="0"/>
          <w:sz w:val="24"/>
          <w:shd w:fill="auto" w:val="clear"/>
        </w:rPr>
        <w:t xml:space="preserve">Водного кодекса Российской Федерации от 03.06.2006 № 74-ФЗ;</w:t>
      </w:r>
    </w:p>
    <w:p>
      <w:pPr>
        <w:tabs>
          <w:tab w:val="left" w:pos="360" w:leader="none"/>
          <w:tab w:val="left" w:pos="0"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Гражданского кодекса Российской Федерации;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Федерального закона Российской Федерации от 06.10.2003 №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 Администрации Курской области от 18.09.2007 г. № 199 (в ред. постановлений Администрации Курской области от 18.04.2011 № 143-па, от 27.06.2011 № 274-па)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правил охраны жизни людей на водных объектах в Курской области</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w:t>
      </w:r>
      <w:r>
        <w:rPr>
          <w:rFonts w:ascii="Times New Roman CYR" w:hAnsi="Times New Roman CYR" w:cs="Times New Roman CYR" w:eastAsia="Times New Roman CYR"/>
          <w:color w:val="auto"/>
          <w:spacing w:val="0"/>
          <w:position w:val="0"/>
          <w:sz w:val="24"/>
          <w:shd w:fill="auto" w:val="clear"/>
        </w:rPr>
        <w:t xml:space="preserve">Устава муниципального образования </w:t>
      </w:r>
      <w:r>
        <w:rPr>
          <w:rFonts w:ascii="Times New Roman CYR" w:hAnsi="Times New Roman CYR" w:cs="Times New Roman CYR" w:eastAsia="Times New Roman CYR"/>
          <w:color w:val="auto"/>
          <w:spacing w:val="0"/>
          <w:position w:val="0"/>
          <w:sz w:val="24"/>
          <w:shd w:fill="auto" w:val="clear"/>
        </w:rPr>
        <w:t xml:space="preserve">«</w:t>
      </w:r>
      <w:r>
        <w:rPr>
          <w:rFonts w:ascii="Times New Roman CYR" w:hAnsi="Times New Roman CYR" w:cs="Times New Roman CYR" w:eastAsia="Times New Roman CYR"/>
          <w:color w:val="auto"/>
          <w:spacing w:val="0"/>
          <w:position w:val="0"/>
          <w:sz w:val="24"/>
          <w:shd w:fill="auto" w:val="clear"/>
        </w:rPr>
        <w:t xml:space="preserve">Зуевский сельсовет</w:t>
      </w: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Солнцевского района Курской области.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w:t>
      </w:r>
      <w:r>
        <w:rPr>
          <w:rFonts w:ascii="Courier New" w:hAnsi="Courier New" w:cs="Courier New" w:eastAsia="Courier New"/>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suppressAutoHyphens w:val="true"/>
        <w:spacing w:before="0" w:after="0" w:line="240"/>
        <w:ind w:right="0" w:left="0" w:firstLine="709"/>
        <w:jc w:val="both"/>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2.6.1. </w:t>
      </w:r>
      <w:r>
        <w:rPr>
          <w:rFonts w:ascii="Times New Roman" w:hAnsi="Times New Roman" w:cs="Times New Roman" w:eastAsia="Times New Roman"/>
          <w:color w:val="auto"/>
          <w:spacing w:val="0"/>
          <w:position w:val="0"/>
          <w:sz w:val="24"/>
          <w:shd w:fill="auto" w:val="clear"/>
        </w:rPr>
        <w:t xml:space="preserve">Для получения муниципальной услуги необходимо заявление, оформленное согласно приложению № 1 к Административному регламенту.</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со статьей 7 Федерального закона от 27.07.2010 №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ФЗ № 210) при предоставлении муниципальной услуги от заявителя не требуется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услуг, включенных в перечни, указанных в части 1 статьи 9 ФЗ № 210.</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заявителя запрещается требовать:</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предоставления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ФЗ № 210 государственных и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ФЗ № 210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Образец заявления для получения муниципальной услуги можно получить у должностного лица, ответственного за предоставление муниципальной услуги лично и на официальном сайте Администрации.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2.6.2. </w:t>
      </w:r>
      <w:r>
        <w:rPr>
          <w:rFonts w:ascii="Times New Roman" w:hAnsi="Times New Roman" w:cs="Times New Roman" w:eastAsia="Times New Roman"/>
          <w:color w:val="auto"/>
          <w:spacing w:val="0"/>
          <w:position w:val="0"/>
          <w:sz w:val="24"/>
          <w:shd w:fill="auto" w:val="clear"/>
        </w:rPr>
        <w:t xml:space="preserve">Документы, являющиеся основанием для получения муниципальной услуги, представляются в Аминистрацию Зуевского сельсовета Солнцевского района Курской  области посредством личного обращения заявителя, по почте, электронной почте. </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Факт подтверждения направления документов по почте лежит на заявителе. </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Датой обращения и предоставления документов по почте является день регистрация документов в администрации города.</w:t>
      </w:r>
    </w:p>
    <w:p>
      <w:pPr>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Датой обращения и предоставления документов по электронной почте, почте является день регистрация документов в Администрации сельсовета.</w:t>
      </w:r>
    </w:p>
    <w:p>
      <w:pPr>
        <w:tabs>
          <w:tab w:val="left" w:pos="360" w:leader="none"/>
        </w:tabs>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2.7. </w:t>
      </w:r>
      <w:r>
        <w:rPr>
          <w:rFonts w:ascii="Times New Roman" w:hAnsi="Times New Roman" w:cs="Times New Roman" w:eastAsia="Times New Roman"/>
          <w:color w:val="auto"/>
          <w:spacing w:val="0"/>
          <w:position w:val="0"/>
          <w:sz w:val="24"/>
          <w:shd w:fill="auto" w:val="clear"/>
        </w:rPr>
        <w:t xml:space="preserve">Исчерпывающий перечень оснований для отказа в приеме документов, необходимых для предоставления муниципальной услуги.</w:t>
      </w:r>
    </w:p>
    <w:p>
      <w:pPr>
        <w:tabs>
          <w:tab w:val="left" w:pos="360" w:leader="none"/>
        </w:tabs>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Отказ в приеме документов не допускается. </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 </w:t>
      </w:r>
      <w:r>
        <w:rPr>
          <w:rFonts w:ascii="Times New Roman" w:hAnsi="Times New Roman" w:cs="Times New Roman" w:eastAsia="Times New Roman"/>
          <w:color w:val="auto"/>
          <w:spacing w:val="0"/>
          <w:position w:val="0"/>
          <w:sz w:val="24"/>
          <w:shd w:fill="auto" w:val="clear"/>
        </w:rPr>
        <w:t xml:space="preserve">Перечень оснований для приостановления предоставления муниципальной услуги.</w:t>
      </w:r>
    </w:p>
    <w:p>
      <w:pPr>
        <w:suppressAutoHyphens w:val="true"/>
        <w:spacing w:before="0" w:after="0" w:line="240"/>
        <w:ind w:right="0" w:left="0" w:firstLine="708"/>
        <w:jc w:val="both"/>
        <w:rPr>
          <w:rFonts w:ascii="Courier New" w:hAnsi="Courier New" w:cs="Courier New" w:eastAsia="Courier New"/>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Оснований для приостановления предоставления муниципальной услуги не имеется.</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2.9. </w:t>
      </w:r>
      <w:r>
        <w:rPr>
          <w:rFonts w:ascii="Times New Roman" w:hAnsi="Times New Roman" w:cs="Times New Roman" w:eastAsia="Times New Roman"/>
          <w:color w:val="auto"/>
          <w:spacing w:val="0"/>
          <w:position w:val="0"/>
          <w:sz w:val="24"/>
          <w:shd w:fill="auto" w:val="clear"/>
        </w:rPr>
        <w:t xml:space="preserve">Размер платы, взимаемой с заявителя при предоставлении муниципальной услуги.</w:t>
      </w:r>
    </w:p>
    <w:p>
      <w:pPr>
        <w:tabs>
          <w:tab w:val="left" w:pos="360" w:leader="none"/>
          <w:tab w:val="left" w:pos="708"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Муниципальная услуга предоставляется бесплатно.</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 </w:t>
      </w:r>
      <w:r>
        <w:rPr>
          <w:rFonts w:ascii="Times New Roman" w:hAnsi="Times New Roman" w:cs="Times New Roman" w:eastAsia="Times New Roman"/>
          <w:color w:val="auto"/>
          <w:spacing w:val="0"/>
          <w:position w:val="0"/>
          <w:sz w:val="24"/>
          <w:shd w:fill="auto" w:val="clear"/>
        </w:rPr>
        <w:t xml:space="preserve">Максимальный срок ожидания в очереди при личном обращении при подаче запроса о предоставлении муниципальной услуги и при получении результата предоставления муниципальной услуги не может превышать 20 минут.  </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 </w:t>
      </w:r>
      <w:r>
        <w:rPr>
          <w:rFonts w:ascii="Times New Roman" w:hAnsi="Times New Roman" w:cs="Times New Roman" w:eastAsia="Times New Roman"/>
          <w:color w:val="auto"/>
          <w:spacing w:val="0"/>
          <w:position w:val="0"/>
          <w:sz w:val="24"/>
          <w:shd w:fill="auto" w:val="clear"/>
        </w:rPr>
        <w:t xml:space="preserve">Срок регистрации запроса заявителя о предоставлении муниципальной услуги составляет 1 рабочий день.</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2.12. </w:t>
      </w:r>
      <w:r>
        <w:rPr>
          <w:rFonts w:ascii="Times New Roman" w:hAnsi="Times New Roman" w:cs="Times New Roman" w:eastAsia="Times New Roman"/>
          <w:color w:val="auto"/>
          <w:spacing w:val="0"/>
          <w:position w:val="0"/>
          <w:sz w:val="24"/>
          <w:shd w:fill="auto" w:val="clear"/>
        </w:rPr>
        <w:t xml:space="preserve">Требования к помещению, в котором предоставляется муниципальная услуга,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каждой муниципальной услуги:</w:t>
      </w:r>
    </w:p>
    <w:p>
      <w:pPr>
        <w:keepNext w:val="true"/>
        <w:numPr>
          <w:ilvl w:val="0"/>
          <w:numId w:val="42"/>
        </w:numPr>
        <w:tabs>
          <w:tab w:val="left" w:pos="720" w:leader="none"/>
          <w:tab w:val="left" w:pos="1800" w:leader="none"/>
        </w:tabs>
        <w:suppressAutoHyphens w:val="true"/>
        <w:spacing w:before="0" w:after="0" w:line="240"/>
        <w:ind w:right="0" w:left="720" w:hanging="11"/>
        <w:jc w:val="both"/>
        <w:rPr>
          <w:rFonts w:ascii="Arial" w:hAnsi="Arial" w:cs="Arial" w:eastAsia="Arial"/>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2.12.1. </w:t>
      </w:r>
      <w:r>
        <w:rPr>
          <w:rFonts w:ascii="Times New Roman" w:hAnsi="Times New Roman" w:cs="Times New Roman" w:eastAsia="Times New Roman"/>
          <w:color w:val="auto"/>
          <w:spacing w:val="0"/>
          <w:position w:val="0"/>
          <w:sz w:val="24"/>
          <w:shd w:fill="auto" w:val="clear"/>
        </w:rPr>
        <w:t xml:space="preserve">Требования к присутственным местам.</w:t>
      </w:r>
    </w:p>
    <w:p>
      <w:pPr>
        <w:tabs>
          <w:tab w:val="left" w:pos="720" w:leader="none"/>
          <w:tab w:val="left" w:pos="1080" w:leader="none"/>
          <w:tab w:val="left" w:pos="180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Прием заявителей</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осуществляется в специально выделенных для этих целей помещениях. </w:t>
      </w:r>
    </w:p>
    <w:p>
      <w:pPr>
        <w:tabs>
          <w:tab w:val="left" w:pos="720" w:leader="none"/>
          <w:tab w:val="left" w:pos="1080" w:leader="none"/>
          <w:tab w:val="left" w:pos="180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Присутственные места включают места для ожидания, информирования и приема заявителей.</w:t>
      </w:r>
    </w:p>
    <w:p>
      <w:pPr>
        <w:tabs>
          <w:tab w:val="left" w:pos="720" w:leader="none"/>
          <w:tab w:val="left" w:pos="1080" w:leader="none"/>
          <w:tab w:val="left" w:pos="180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Помещения должны соответствовать санитарно-эпидемиологическим правилам и нормативам. </w:t>
      </w:r>
    </w:p>
    <w:p>
      <w:pPr>
        <w:tabs>
          <w:tab w:val="left" w:pos="720" w:leader="none"/>
          <w:tab w:val="left" w:pos="1080" w:leader="none"/>
          <w:tab w:val="left" w:pos="180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 предоставления услуги должны иметь туалет со свободным доступом к нему в рабочее время. </w:t>
      </w:r>
    </w:p>
    <w:p>
      <w:pPr>
        <w:tabs>
          <w:tab w:val="left" w:pos="720" w:leader="none"/>
          <w:tab w:val="left" w:pos="1080" w:leader="none"/>
          <w:tab w:val="left" w:pos="180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период с октября по май в местах ожидания размещаются специальные напольные и (или) настенные вешалки для одежды.</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2.12.2. </w:t>
      </w:r>
      <w:r>
        <w:rPr>
          <w:rFonts w:ascii="Times New Roman" w:hAnsi="Times New Roman" w:cs="Times New Roman" w:eastAsia="Times New Roman"/>
          <w:color w:val="auto"/>
          <w:spacing w:val="0"/>
          <w:position w:val="0"/>
          <w:sz w:val="24"/>
          <w:shd w:fill="auto" w:val="clear"/>
        </w:rPr>
        <w:t xml:space="preserve">Требования к местам для информирования.</w:t>
      </w:r>
    </w:p>
    <w:p>
      <w:pPr>
        <w:tabs>
          <w:tab w:val="left" w:pos="720" w:leader="none"/>
          <w:tab w:val="left" w:pos="180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Места для информирования, предназначенные для ознакомления заявителей</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информационными материалами, оборудуются: </w:t>
      </w:r>
    </w:p>
    <w:p>
      <w:pPr>
        <w:tabs>
          <w:tab w:val="left" w:pos="720" w:leader="none"/>
          <w:tab w:val="left" w:pos="180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r>
      <w:r>
        <w:rPr>
          <w:rFonts w:ascii="Times New Roman" w:hAnsi="Times New Roman" w:cs="Times New Roman" w:eastAsia="Times New Roman"/>
          <w:color w:val="auto"/>
          <w:spacing w:val="0"/>
          <w:position w:val="0"/>
          <w:sz w:val="24"/>
          <w:shd w:fill="auto" w:val="clear"/>
        </w:rPr>
        <w:t xml:space="preserve">информационными стендами;</w:t>
      </w:r>
    </w:p>
    <w:p>
      <w:pPr>
        <w:tabs>
          <w:tab w:val="left" w:pos="720" w:leader="none"/>
          <w:tab w:val="left" w:pos="180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r>
      <w:r>
        <w:rPr>
          <w:rFonts w:ascii="Times New Roman" w:hAnsi="Times New Roman" w:cs="Times New Roman" w:eastAsia="Times New Roman"/>
          <w:color w:val="auto"/>
          <w:spacing w:val="0"/>
          <w:position w:val="0"/>
          <w:sz w:val="24"/>
          <w:shd w:fill="auto" w:val="clear"/>
        </w:rPr>
        <w:t xml:space="preserve">стульями и столами;</w:t>
      </w:r>
    </w:p>
    <w:p>
      <w:pPr>
        <w:tabs>
          <w:tab w:val="left" w:pos="720" w:leader="none"/>
          <w:tab w:val="left" w:pos="180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канцелярскими принадлежностями (ручками, бумагой) для возможности оформления документов. </w:t>
      </w:r>
    </w:p>
    <w:p>
      <w:pPr>
        <w:keepNext w:val="true"/>
        <w:numPr>
          <w:ilvl w:val="0"/>
          <w:numId w:val="47"/>
        </w:numPr>
        <w:tabs>
          <w:tab w:val="left" w:pos="720" w:leader="none"/>
          <w:tab w:val="left" w:pos="1800" w:leader="none"/>
        </w:tabs>
        <w:suppressAutoHyphens w:val="true"/>
        <w:spacing w:before="0" w:after="0" w:line="240"/>
        <w:ind w:right="0" w:left="720" w:hanging="720"/>
        <w:jc w:val="both"/>
        <w:rPr>
          <w:rFonts w:ascii="Arial" w:hAnsi="Arial" w:cs="Arial" w:eastAsia="Arial"/>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2.12.3. </w:t>
      </w:r>
      <w:r>
        <w:rPr>
          <w:rFonts w:ascii="Times New Roman" w:hAnsi="Times New Roman" w:cs="Times New Roman" w:eastAsia="Times New Roman"/>
          <w:color w:val="auto"/>
          <w:spacing w:val="0"/>
          <w:position w:val="0"/>
          <w:sz w:val="24"/>
          <w:shd w:fill="auto" w:val="clear"/>
        </w:rPr>
        <w:t xml:space="preserve">Требования к местам для ожидания.</w:t>
      </w:r>
    </w:p>
    <w:p>
      <w:pPr>
        <w:tabs>
          <w:tab w:val="left" w:pos="720" w:leader="none"/>
          <w:tab w:val="left" w:pos="1800"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Места для ожидания должны соответствовать комфортным условиям для заявителей</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оптимальным условиям работы специалистов.</w:t>
      </w:r>
    </w:p>
    <w:p>
      <w:pPr>
        <w:tabs>
          <w:tab w:val="left" w:pos="720" w:leader="none"/>
          <w:tab w:val="left" w:pos="1800"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Места для ожидания в очереди на предоставление или получение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каждого специалиста, ведущего прием документов.</w:t>
      </w:r>
    </w:p>
    <w:p>
      <w:pPr>
        <w:tabs>
          <w:tab w:val="left" w:pos="720" w:leader="none"/>
          <w:tab w:val="left" w:pos="1800"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Места для заполнения документов оборудуются стульями, столами (стойками) и обеспечиваются образцами заполнения документов, бланками заявлений и ручками для письма.</w:t>
      </w:r>
    </w:p>
    <w:p>
      <w:pPr>
        <w:keepNext w:val="true"/>
        <w:numPr>
          <w:ilvl w:val="0"/>
          <w:numId w:val="49"/>
        </w:numPr>
        <w:tabs>
          <w:tab w:val="left" w:pos="709" w:leader="none"/>
          <w:tab w:val="left" w:pos="1800" w:leader="none"/>
        </w:tabs>
        <w:suppressAutoHyphens w:val="true"/>
        <w:spacing w:before="0" w:after="0" w:line="240"/>
        <w:ind w:right="0" w:left="864" w:hanging="864"/>
        <w:jc w:val="both"/>
        <w:rPr>
          <w:rFonts w:ascii="Arial" w:hAnsi="Arial" w:cs="Arial" w:eastAsia="Arial"/>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2.12.4. </w:t>
      </w:r>
      <w:r>
        <w:rPr>
          <w:rFonts w:ascii="Times New Roman" w:hAnsi="Times New Roman" w:cs="Times New Roman" w:eastAsia="Times New Roman"/>
          <w:color w:val="auto"/>
          <w:spacing w:val="0"/>
          <w:position w:val="0"/>
          <w:sz w:val="24"/>
          <w:shd w:fill="auto" w:val="clear"/>
        </w:rPr>
        <w:t xml:space="preserve">Требования к местам для приема заявителей.</w:t>
      </w:r>
    </w:p>
    <w:p>
      <w:pPr>
        <w:tabs>
          <w:tab w:val="left" w:pos="720" w:leader="none"/>
          <w:tab w:val="left" w:pos="180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 для приема заявителей муниципальной услуги должно быть снабжено стулом, иметь место для письма и размещения документов. </w:t>
      </w:r>
    </w:p>
    <w:p>
      <w:pPr>
        <w:tabs>
          <w:tab w:val="left" w:pos="720" w:leader="none"/>
          <w:tab w:val="left" w:pos="1800" w:leader="none"/>
        </w:tabs>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suppressAutoHyphens w:val="true"/>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Административная процедура состоит из административных действий, связанных с порядком выдачи информации об ограничении водопользования на водных объектах общего пользования. </w:t>
      </w:r>
    </w:p>
    <w:p>
      <w:pPr>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3.1. </w:t>
      </w:r>
      <w:r>
        <w:rPr>
          <w:rFonts w:ascii="Times New Roman CYR" w:hAnsi="Times New Roman CYR" w:cs="Times New Roman CYR" w:eastAsia="Times New Roman CYR"/>
          <w:color w:val="auto"/>
          <w:spacing w:val="0"/>
          <w:position w:val="0"/>
          <w:sz w:val="24"/>
          <w:shd w:fill="auto" w:val="clear"/>
        </w:rPr>
        <w:t xml:space="preserve">Порядок предоставления муниципальной услуги посредством индивидуального информирования:</w:t>
      </w:r>
    </w:p>
    <w:p>
      <w:pPr>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3.1.1. </w:t>
      </w:r>
      <w:r>
        <w:rPr>
          <w:rFonts w:ascii="Times New Roman CYR" w:hAnsi="Times New Roman CYR" w:cs="Times New Roman CYR" w:eastAsia="Times New Roman CYR"/>
          <w:color w:val="auto"/>
          <w:spacing w:val="0"/>
          <w:position w:val="0"/>
          <w:sz w:val="24"/>
          <w:shd w:fill="auto" w:val="clear"/>
        </w:rPr>
        <w:t xml:space="preserve">Заявитель подает заявление о предоставлении муниципальной услуги в Администрацию Зуевского сельсовета Солнцевского района Курской области по форме согласно приложению № 1 к Административному регламенту.</w:t>
      </w:r>
    </w:p>
    <w:p>
      <w:pPr>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3.1.2. </w:t>
      </w:r>
      <w:r>
        <w:rPr>
          <w:rFonts w:ascii="Times New Roman CYR" w:hAnsi="Times New Roman CYR" w:cs="Times New Roman CYR" w:eastAsia="Times New Roman CYR"/>
          <w:color w:val="auto"/>
          <w:spacing w:val="0"/>
          <w:position w:val="0"/>
          <w:sz w:val="24"/>
          <w:shd w:fill="auto" w:val="clear"/>
        </w:rPr>
        <w:t xml:space="preserve">Специалист Администрации Зуевского сельсовета.</w:t>
      </w:r>
    </w:p>
    <w:p>
      <w:pPr>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При поступлении документа по почте:</w:t>
      </w:r>
    </w:p>
    <w:p>
      <w:pPr>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регистрирует заявление в установленном порядке;</w:t>
      </w:r>
    </w:p>
    <w:p>
      <w:pPr>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направляет заявление на рассмотрение Главе сельсовета.</w:t>
      </w:r>
    </w:p>
    <w:p>
      <w:pPr>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При поступлении заявления в электронном виде:</w:t>
      </w:r>
    </w:p>
    <w:p>
      <w:pPr>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распечатывает заявление;</w:t>
      </w:r>
    </w:p>
    <w:p>
      <w:pPr>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регистрирует заявление в установленном порядке;</w:t>
      </w:r>
    </w:p>
    <w:p>
      <w:pPr>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подтверждает факт получения заявления ответным сообщением в электронном виде с указанием даты и регистрационного номера;</w:t>
      </w:r>
    </w:p>
    <w:p>
      <w:pPr>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 </w:t>
      </w:r>
      <w:r>
        <w:rPr>
          <w:rFonts w:ascii="Times New Roman CYR" w:hAnsi="Times New Roman CYR" w:cs="Times New Roman CYR" w:eastAsia="Times New Roman CYR"/>
          <w:color w:val="auto"/>
          <w:spacing w:val="0"/>
          <w:position w:val="0"/>
          <w:sz w:val="24"/>
          <w:shd w:fill="auto" w:val="clear"/>
        </w:rPr>
        <w:t xml:space="preserve">направляет заявление на рассмотрение Главе сельсовета.</w:t>
      </w:r>
    </w:p>
    <w:p>
      <w:pPr>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Максимальный срок  данного административного действия составляет не более 1 рабочего дня с момента регистрации.</w:t>
      </w:r>
    </w:p>
    <w:p>
      <w:pPr>
        <w:suppressAutoHyphens w:val="true"/>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3.1.3. </w:t>
      </w:r>
      <w:r>
        <w:rPr>
          <w:rFonts w:ascii="Times New Roman CYR" w:hAnsi="Times New Roman CYR" w:cs="Times New Roman CYR" w:eastAsia="Times New Roman CYR"/>
          <w:color w:val="auto"/>
          <w:spacing w:val="0"/>
          <w:position w:val="0"/>
          <w:sz w:val="24"/>
          <w:shd w:fill="auto" w:val="clear"/>
        </w:rPr>
        <w:t xml:space="preserve">Глава  Зуевского сельсовета Солнцевского района Курской области назначает должностное лицо, ответственное за предоставление муниципальной услуги в форме резолюции</w:t>
      </w:r>
      <w:r>
        <w:rPr>
          <w:rFonts w:ascii="Times New Roman" w:hAnsi="Times New Roman" w:cs="Times New Roman" w:eastAsia="Times New Roman"/>
          <w:color w:val="auto"/>
          <w:spacing w:val="0"/>
          <w:position w:val="0"/>
          <w:sz w:val="24"/>
          <w:shd w:fill="auto" w:val="clear"/>
        </w:rPr>
        <w:t xml:space="preserve">.</w:t>
      </w:r>
      <w:r>
        <w:rPr>
          <w:rFonts w:ascii="Times New Roman CYR" w:hAnsi="Times New Roman CYR" w:cs="Times New Roman CYR" w:eastAsia="Times New Roman CYR"/>
          <w:color w:val="auto"/>
          <w:spacing w:val="0"/>
          <w:position w:val="0"/>
          <w:sz w:val="24"/>
          <w:shd w:fill="auto" w:val="clear"/>
        </w:rPr>
        <w:t xml:space="preserve"> </w:t>
      </w:r>
    </w:p>
    <w:p>
      <w:pPr>
        <w:suppressAutoHyphens w:val="true"/>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Максимальный срок данного административного действия составляет  не более 1 рабочего дня  с даты резолюции  Главы сельсовета.</w:t>
      </w:r>
    </w:p>
    <w:p>
      <w:pPr>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3.1.4. </w:t>
      </w:r>
      <w:r>
        <w:rPr>
          <w:rFonts w:ascii="Times New Roman CYR" w:hAnsi="Times New Roman CYR" w:cs="Times New Roman CYR" w:eastAsia="Times New Roman CYR"/>
          <w:color w:val="auto"/>
          <w:spacing w:val="0"/>
          <w:position w:val="0"/>
          <w:sz w:val="24"/>
          <w:shd w:fill="auto" w:val="clear"/>
        </w:rPr>
        <w:t xml:space="preserve">Должностное лицо, ответственное за предоставление муниципальной услуги, согласно резолюции Главы сельсовета, готовит письменную информацию о предоставлении услуги в форме ответа на заявление (далее ответ) и направляет его на подпись Главе. </w:t>
      </w:r>
    </w:p>
    <w:p>
      <w:pPr>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Максимальный срок  данного административного действия составляет 15 рабочих дней со дня подписания ответа Главой сельсовета.</w:t>
      </w:r>
    </w:p>
    <w:p>
      <w:pPr>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3.1.5. </w:t>
      </w:r>
      <w:r>
        <w:rPr>
          <w:rFonts w:ascii="Times New Roman CYR" w:hAnsi="Times New Roman CYR" w:cs="Times New Roman CYR" w:eastAsia="Times New Roman CYR"/>
          <w:color w:val="auto"/>
          <w:spacing w:val="0"/>
          <w:position w:val="0"/>
          <w:sz w:val="24"/>
          <w:shd w:fill="auto" w:val="clear"/>
        </w:rPr>
        <w:t xml:space="preserve">Должностное лицо, ответственное за предоставление муниципальной услуги, после его подписания выдает ответ заявителю лично или направляет его заявителю иным доступным способом по указанному заявителем адресу. </w:t>
      </w:r>
    </w:p>
    <w:p>
      <w:pPr>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Максимальный срок исполнения данного административного действия составляет не более 5 рабочих дней со дня подписания ответа Главой сельсовета. </w:t>
      </w:r>
    </w:p>
    <w:p>
      <w:pPr>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3.1.6. </w:t>
      </w:r>
      <w:r>
        <w:rPr>
          <w:rFonts w:ascii="Times New Roman CYR" w:hAnsi="Times New Roman CYR" w:cs="Times New Roman CYR" w:eastAsia="Times New Roman CYR"/>
          <w:color w:val="auto"/>
          <w:spacing w:val="0"/>
          <w:position w:val="0"/>
          <w:sz w:val="24"/>
          <w:shd w:fill="auto" w:val="clear"/>
        </w:rPr>
        <w:t xml:space="preserve">Факт предоставления ответа отмечается в журнале учета заявлений, обращений и запросов граждан.</w:t>
      </w:r>
    </w:p>
    <w:p>
      <w:pPr>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3.2. </w:t>
      </w:r>
      <w:r>
        <w:rPr>
          <w:rFonts w:ascii="Times New Roman CYR" w:hAnsi="Times New Roman CYR" w:cs="Times New Roman CYR" w:eastAsia="Times New Roman CYR"/>
          <w:color w:val="auto"/>
          <w:spacing w:val="0"/>
          <w:position w:val="0"/>
          <w:sz w:val="24"/>
          <w:shd w:fill="auto" w:val="clear"/>
        </w:rPr>
        <w:t xml:space="preserve">Порядок предоставления муниципальной услуги посредством </w:t>
      </w:r>
      <w:r>
        <w:rPr>
          <w:rFonts w:ascii="Times New Roman" w:hAnsi="Times New Roman" w:cs="Times New Roman" w:eastAsia="Times New Roman"/>
          <w:color w:val="auto"/>
          <w:spacing w:val="0"/>
          <w:position w:val="0"/>
          <w:sz w:val="24"/>
          <w:shd w:fill="auto" w:val="clear"/>
        </w:rPr>
        <w:t xml:space="preserve">публичного информирования</w:t>
      </w:r>
      <w:r>
        <w:rPr>
          <w:rFonts w:ascii="Times New Roman CYR" w:hAnsi="Times New Roman CYR" w:cs="Times New Roman CYR" w:eastAsia="Times New Roman CYR"/>
          <w:color w:val="auto"/>
          <w:spacing w:val="0"/>
          <w:position w:val="0"/>
          <w:sz w:val="24"/>
          <w:shd w:fill="auto" w:val="clear"/>
        </w:rPr>
        <w:t xml:space="preserve">:</w:t>
      </w:r>
    </w:p>
    <w:p>
      <w:pPr>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3.2.1. </w:t>
      </w:r>
      <w:r>
        <w:rPr>
          <w:rFonts w:ascii="Times New Roman CYR" w:hAnsi="Times New Roman CYR" w:cs="Times New Roman CYR" w:eastAsia="Times New Roman CYR"/>
          <w:color w:val="auto"/>
          <w:spacing w:val="0"/>
          <w:position w:val="0"/>
          <w:sz w:val="24"/>
          <w:shd w:fill="auto" w:val="clear"/>
        </w:rPr>
        <w:t xml:space="preserve">Предоставление муниципальной услуги посредством </w:t>
      </w:r>
      <w:r>
        <w:rPr>
          <w:rFonts w:ascii="Times New Roman" w:hAnsi="Times New Roman" w:cs="Times New Roman" w:eastAsia="Times New Roman"/>
          <w:color w:val="auto"/>
          <w:spacing w:val="0"/>
          <w:position w:val="0"/>
          <w:sz w:val="24"/>
          <w:shd w:fill="auto" w:val="clear"/>
        </w:rPr>
        <w:t xml:space="preserve">публичного информирования</w:t>
      </w:r>
      <w:r>
        <w:rPr>
          <w:rFonts w:ascii="Times New Roman CYR" w:hAnsi="Times New Roman CYR" w:cs="Times New Roman CYR" w:eastAsia="Times New Roman CYR"/>
          <w:color w:val="auto"/>
          <w:spacing w:val="0"/>
          <w:position w:val="0"/>
          <w:sz w:val="24"/>
          <w:shd w:fill="auto" w:val="clear"/>
        </w:rPr>
        <w:t xml:space="preserve"> осуществляется в виде и в сроки, указанных в подпунктах 1.4.3.и 2.4.2. Административного регламента.</w:t>
      </w:r>
    </w:p>
    <w:p>
      <w:pPr>
        <w:numPr>
          <w:ilvl w:val="0"/>
          <w:numId w:val="56"/>
        </w:numPr>
        <w:tabs>
          <w:tab w:val="left" w:pos="1440" w:leader="none"/>
        </w:tabs>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При предоставлении муниципальной услуги посредством установки специальных информационных знаков Администрация Зуевского сельсовета Солнцевского района Курской области устанавливает знаки безопасности на воде. Информационные знаки, устанавливаемые Администрацией Зуевского сельсовета Солнцевского района Курской области вдоль берегов водных объектов общего пользования, имеют форму 50 х 60 см. и изготавливаются из досок, толстой фанеры, металлических листов или другого прочного материала. Знаки устанавливаются на видных местах и укрепляются на столбах (деревянных, металлических, железобетонных и др.) высотой не менее 2,5 м., в соответствии с требованиями постановления Администрации Курской области от 18.09.2007 № 199 </w:t>
      </w:r>
      <w:r>
        <w:rPr>
          <w:rFonts w:ascii="Times New Roman CYR" w:hAnsi="Times New Roman CYR" w:cs="Times New Roman CYR" w:eastAsia="Times New Roman CYR"/>
          <w:color w:val="auto"/>
          <w:spacing w:val="0"/>
          <w:position w:val="0"/>
          <w:sz w:val="24"/>
          <w:shd w:fill="auto" w:val="clear"/>
        </w:rPr>
        <w:t xml:space="preserve">«</w:t>
      </w:r>
      <w:r>
        <w:rPr>
          <w:rFonts w:ascii="Times New Roman CYR" w:hAnsi="Times New Roman CYR" w:cs="Times New Roman CYR" w:eastAsia="Times New Roman CYR"/>
          <w:color w:val="auto"/>
          <w:spacing w:val="0"/>
          <w:position w:val="0"/>
          <w:sz w:val="24"/>
          <w:shd w:fill="auto" w:val="clear"/>
        </w:rPr>
        <w:t xml:space="preserve">Об утверждении Правил охраны жизни людей на водных объектах в Курской области</w:t>
      </w:r>
      <w:r>
        <w:rPr>
          <w:rFonts w:ascii="Times New Roman CYR" w:hAnsi="Times New Roman CYR" w:cs="Times New Roman CYR" w:eastAsia="Times New Roman CYR"/>
          <w:color w:val="auto"/>
          <w:spacing w:val="0"/>
          <w:position w:val="0"/>
          <w:sz w:val="24"/>
          <w:shd w:fill="auto" w:val="clear"/>
        </w:rPr>
        <w:t xml:space="preserve">».</w:t>
      </w:r>
    </w:p>
    <w:p>
      <w:pPr>
        <w:numPr>
          <w:ilvl w:val="0"/>
          <w:numId w:val="56"/>
        </w:numPr>
        <w:tabs>
          <w:tab w:val="left" w:pos="1440" w:leader="none"/>
        </w:tabs>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Характеристика знаков безопасности на водных объектах (Приложение № 2).</w:t>
      </w:r>
    </w:p>
    <w:p>
      <w:pPr>
        <w:suppressAutoHyphens w:val="true"/>
        <w:spacing w:before="0" w:after="0" w:line="240"/>
        <w:ind w:right="0" w:left="0" w:firstLine="0"/>
        <w:jc w:val="center"/>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Формы контроля за исполнением Административного регламента</w:t>
      </w:r>
      <w:r>
        <w:rPr>
          <w:rFonts w:ascii="Times New Roman CYR" w:hAnsi="Times New Roman CYR" w:cs="Times New Roman CYR" w:eastAsia="Times New Roman CYR"/>
          <w:b/>
          <w:color w:val="auto"/>
          <w:spacing w:val="0"/>
          <w:position w:val="0"/>
          <w:sz w:val="24"/>
          <w:shd w:fill="auto" w:val="clear"/>
        </w:rPr>
        <w:t xml:space="preserve">.</w:t>
      </w:r>
    </w:p>
    <w:p>
      <w:pPr>
        <w:suppressAutoHyphens w:val="true"/>
        <w:spacing w:before="0" w:after="0" w:line="240"/>
        <w:ind w:right="0" w:left="0" w:firstLine="709"/>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4.1. </w:t>
      </w:r>
      <w:r>
        <w:rPr>
          <w:rFonts w:ascii="Times New Roman CYR" w:hAnsi="Times New Roman CYR" w:cs="Times New Roman CYR" w:eastAsia="Times New Roman CYR"/>
          <w:color w:val="auto"/>
          <w:spacing w:val="0"/>
          <w:position w:val="0"/>
          <w:sz w:val="24"/>
          <w:shd w:fill="auto" w:val="clear"/>
        </w:rPr>
        <w:t xml:space="preserve">Контроль за соблюдением последовательности действий, определенных административными процедурами предоставления муниципальной услуги, а также за полнотой и качеством предоставления исполнителем муниципальной услуги осуществляется Главой сельсовета.</w:t>
      </w:r>
    </w:p>
    <w:p>
      <w:pPr>
        <w:suppressAutoHyphens w:val="true"/>
        <w:spacing w:before="0" w:after="0" w:line="240"/>
        <w:ind w:right="0" w:left="0" w:firstLine="708"/>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4.2. </w:t>
      </w:r>
      <w:r>
        <w:rPr>
          <w:rFonts w:ascii="Times New Roman CYR" w:hAnsi="Times New Roman CYR" w:cs="Times New Roman CYR" w:eastAsia="Times New Roman CYR"/>
          <w:color w:val="auto"/>
          <w:spacing w:val="0"/>
          <w:position w:val="0"/>
          <w:sz w:val="24"/>
          <w:shd w:fill="auto" w:val="clear"/>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pPr>
        <w:suppressAutoHyphens w:val="true"/>
        <w:spacing w:before="0" w:after="0" w:line="240"/>
        <w:ind w:right="0" w:left="0" w:firstLine="708"/>
        <w:jc w:val="both"/>
        <w:rPr>
          <w:rFonts w:ascii="Times New Roman CYR" w:hAnsi="Times New Roman CYR" w:cs="Times New Roman CYR" w:eastAsia="Times New Roman CYR"/>
          <w:b/>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4.3. </w:t>
      </w:r>
      <w:r>
        <w:rPr>
          <w:rFonts w:ascii="Times New Roman CYR" w:hAnsi="Times New Roman CYR" w:cs="Times New Roman CYR" w:eastAsia="Times New Roman CYR"/>
          <w:color w:val="auto"/>
          <w:spacing w:val="0"/>
          <w:position w:val="0"/>
          <w:sz w:val="24"/>
          <w:shd w:fill="auto" w:val="clear"/>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numPr>
          <w:ilvl w:val="0"/>
          <w:numId w:val="60"/>
        </w:numPr>
        <w:tabs>
          <w:tab w:val="left" w:pos="720" w:leader="none"/>
        </w:tabs>
        <w:suppressAutoHyphens w:val="true"/>
        <w:spacing w:before="0" w:after="0" w:line="240"/>
        <w:ind w:right="0" w:left="360" w:hanging="36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pPr>
        <w:suppressAutoHyphens w:val="true"/>
        <w:spacing w:before="0" w:after="0" w:line="240"/>
        <w:ind w:right="0" w:left="0" w:firstLine="698"/>
        <w:jc w:val="both"/>
        <w:rPr>
          <w:rFonts w:ascii="Arial" w:hAnsi="Arial" w:cs="Arial" w:eastAsia="Arial"/>
          <w:b/>
          <w:color w:val="00808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Досудебный (внесудебный) порядок обжалования решений действий (бездействия) органа, предоставляющего муниципальную услугу, а также должностных лиц и муниципальных служащих.</w:t>
      </w:r>
    </w:p>
    <w:p>
      <w:pPr>
        <w:suppressAutoHyphens w:val="true"/>
        <w:spacing w:before="0" w:after="0" w:line="240"/>
        <w:ind w:right="0" w:left="0" w:firstLine="698"/>
        <w:jc w:val="both"/>
        <w:rPr>
          <w:rFonts w:ascii="Times New Roman" w:hAnsi="Times New Roman" w:cs="Times New Roman" w:eastAsia="Times New Roman"/>
          <w:color w:val="008080"/>
          <w:spacing w:val="0"/>
          <w:position w:val="0"/>
          <w:sz w:val="24"/>
          <w:shd w:fill="auto" w:val="clear"/>
        </w:rPr>
      </w:pPr>
      <w:r>
        <w:rPr>
          <w:rFonts w:ascii="Times New Roman" w:hAnsi="Times New Roman" w:cs="Times New Roman" w:eastAsia="Times New Roman"/>
          <w:color w:val="008080"/>
          <w:spacing w:val="0"/>
          <w:position w:val="0"/>
          <w:sz w:val="24"/>
          <w:shd w:fill="auto" w:val="clear"/>
        </w:rPr>
        <w:t xml:space="preserve">5.1. </w:t>
      </w:r>
      <w:r>
        <w:rPr>
          <w:rFonts w:ascii="Times New Roman" w:hAnsi="Times New Roman" w:cs="Times New Roman" w:eastAsia="Times New Roman"/>
          <w:color w:val="008080"/>
          <w:spacing w:val="0"/>
          <w:position w:val="0"/>
          <w:sz w:val="24"/>
          <w:shd w:fill="auto" w:val="clear"/>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suppressAutoHyphens w:val="true"/>
        <w:spacing w:before="0" w:after="0" w:line="240"/>
        <w:ind w:right="0" w:left="0" w:firstLine="698"/>
        <w:jc w:val="both"/>
        <w:rPr>
          <w:rFonts w:ascii="Times New Roman" w:hAnsi="Times New Roman" w:cs="Times New Roman" w:eastAsia="Times New Roman"/>
          <w:color w:val="008080"/>
          <w:spacing w:val="0"/>
          <w:position w:val="0"/>
          <w:sz w:val="24"/>
          <w:shd w:fill="auto" w:val="clear"/>
        </w:rPr>
      </w:pPr>
      <w:r>
        <w:rPr>
          <w:rFonts w:ascii="Times New Roman" w:hAnsi="Times New Roman" w:cs="Times New Roman" w:eastAsia="Times New Roman"/>
          <w:color w:val="008080"/>
          <w:spacing w:val="0"/>
          <w:position w:val="0"/>
          <w:sz w:val="24"/>
          <w:shd w:fill="auto" w:val="clear"/>
        </w:rPr>
        <w:t xml:space="preserve">5.1.1. </w:t>
      </w:r>
      <w:r>
        <w:rPr>
          <w:rFonts w:ascii="Times New Roman" w:hAnsi="Times New Roman" w:cs="Times New Roman" w:eastAsia="Times New Roman"/>
          <w:color w:val="008080"/>
          <w:spacing w:val="0"/>
          <w:position w:val="0"/>
          <w:sz w:val="24"/>
          <w:shd w:fill="auto" w:val="clear"/>
        </w:rPr>
        <w:t xml:space="preserve">Заявитель может обратиться с жалобой, в том числе в следующих случаях:</w:t>
      </w:r>
    </w:p>
    <w:p>
      <w:pPr>
        <w:suppressAutoHyphens w:val="true"/>
        <w:spacing w:before="0" w:after="0" w:line="240"/>
        <w:ind w:right="0" w:left="0" w:firstLine="698"/>
        <w:jc w:val="both"/>
        <w:rPr>
          <w:rFonts w:ascii="Times New Roman" w:hAnsi="Times New Roman" w:cs="Times New Roman" w:eastAsia="Times New Roman"/>
          <w:color w:val="008080"/>
          <w:spacing w:val="0"/>
          <w:position w:val="0"/>
          <w:sz w:val="24"/>
          <w:shd w:fill="auto" w:val="clear"/>
        </w:rPr>
      </w:pPr>
      <w:r>
        <w:rPr>
          <w:rFonts w:ascii="Times New Roman" w:hAnsi="Times New Roman" w:cs="Times New Roman" w:eastAsia="Times New Roman"/>
          <w:color w:val="008080"/>
          <w:spacing w:val="0"/>
          <w:position w:val="0"/>
          <w:sz w:val="24"/>
          <w:shd w:fill="auto" w:val="clear"/>
        </w:rPr>
        <w:t xml:space="preserve">- </w:t>
      </w:r>
      <w:r>
        <w:rPr>
          <w:rFonts w:ascii="Times New Roman" w:hAnsi="Times New Roman" w:cs="Times New Roman" w:eastAsia="Times New Roman"/>
          <w:color w:val="008080"/>
          <w:spacing w:val="0"/>
          <w:position w:val="0"/>
          <w:sz w:val="24"/>
          <w:shd w:fill="auto" w:val="clear"/>
        </w:rPr>
        <w:t xml:space="preserve">нарушение срока регистрации запроса заявителя о предоставлении муниципальной услуги;</w:t>
      </w:r>
    </w:p>
    <w:p>
      <w:pPr>
        <w:suppressAutoHyphens w:val="true"/>
        <w:spacing w:before="0" w:after="0" w:line="240"/>
        <w:ind w:right="0" w:left="0" w:firstLine="698"/>
        <w:jc w:val="both"/>
        <w:rPr>
          <w:rFonts w:ascii="Times New Roman" w:hAnsi="Times New Roman" w:cs="Times New Roman" w:eastAsia="Times New Roman"/>
          <w:color w:val="008080"/>
          <w:spacing w:val="0"/>
          <w:position w:val="0"/>
          <w:sz w:val="24"/>
          <w:shd w:fill="auto" w:val="clear"/>
        </w:rPr>
      </w:pPr>
      <w:r>
        <w:rPr>
          <w:rFonts w:ascii="Times New Roman" w:hAnsi="Times New Roman" w:cs="Times New Roman" w:eastAsia="Times New Roman"/>
          <w:color w:val="008080"/>
          <w:spacing w:val="0"/>
          <w:position w:val="0"/>
          <w:sz w:val="24"/>
          <w:shd w:fill="auto" w:val="clear"/>
        </w:rPr>
        <w:t xml:space="preserve">- </w:t>
      </w:r>
      <w:r>
        <w:rPr>
          <w:rFonts w:ascii="Times New Roman" w:hAnsi="Times New Roman" w:cs="Times New Roman" w:eastAsia="Times New Roman"/>
          <w:color w:val="008080"/>
          <w:spacing w:val="0"/>
          <w:position w:val="0"/>
          <w:sz w:val="24"/>
          <w:shd w:fill="auto" w:val="clear"/>
        </w:rPr>
        <w:t xml:space="preserve">нарушение срока предоставления муниципальной услуги;</w:t>
      </w:r>
    </w:p>
    <w:p>
      <w:pPr>
        <w:suppressAutoHyphens w:val="true"/>
        <w:spacing w:before="0" w:after="0" w:line="240"/>
        <w:ind w:right="0" w:left="0" w:firstLine="698"/>
        <w:jc w:val="both"/>
        <w:rPr>
          <w:rFonts w:ascii="Times New Roman" w:hAnsi="Times New Roman" w:cs="Times New Roman" w:eastAsia="Times New Roman"/>
          <w:color w:val="008080"/>
          <w:spacing w:val="0"/>
          <w:position w:val="0"/>
          <w:sz w:val="24"/>
          <w:shd w:fill="auto" w:val="clear"/>
        </w:rPr>
      </w:pPr>
      <w:r>
        <w:rPr>
          <w:rFonts w:ascii="Times New Roman" w:hAnsi="Times New Roman" w:cs="Times New Roman" w:eastAsia="Times New Roman"/>
          <w:color w:val="008080"/>
          <w:spacing w:val="0"/>
          <w:position w:val="0"/>
          <w:sz w:val="24"/>
          <w:shd w:fill="auto" w:val="clear"/>
        </w:rPr>
        <w:t xml:space="preserve">- </w:t>
      </w:r>
      <w:r>
        <w:rPr>
          <w:rFonts w:ascii="Times New Roman" w:hAnsi="Times New Roman" w:cs="Times New Roman" w:eastAsia="Times New Roman"/>
          <w:color w:val="008080"/>
          <w:spacing w:val="0"/>
          <w:position w:val="0"/>
          <w:sz w:val="24"/>
          <w:shd w:fill="auto" w:val="clear"/>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suppressAutoHyphens w:val="true"/>
        <w:spacing w:before="0" w:after="0" w:line="240"/>
        <w:ind w:right="0" w:left="0" w:firstLine="698"/>
        <w:jc w:val="both"/>
        <w:rPr>
          <w:rFonts w:ascii="Times New Roman" w:hAnsi="Times New Roman" w:cs="Times New Roman" w:eastAsia="Times New Roman"/>
          <w:color w:val="008080"/>
          <w:spacing w:val="0"/>
          <w:position w:val="0"/>
          <w:sz w:val="24"/>
          <w:shd w:fill="auto" w:val="clear"/>
        </w:rPr>
      </w:pPr>
      <w:r>
        <w:rPr>
          <w:rFonts w:ascii="Times New Roman" w:hAnsi="Times New Roman" w:cs="Times New Roman" w:eastAsia="Times New Roman"/>
          <w:color w:val="008080"/>
          <w:spacing w:val="0"/>
          <w:position w:val="0"/>
          <w:sz w:val="24"/>
          <w:shd w:fill="auto" w:val="clear"/>
        </w:rPr>
        <w:t xml:space="preserve">- </w:t>
      </w:r>
      <w:r>
        <w:rPr>
          <w:rFonts w:ascii="Times New Roman" w:hAnsi="Times New Roman" w:cs="Times New Roman" w:eastAsia="Times New Roman"/>
          <w:color w:val="008080"/>
          <w:spacing w:val="0"/>
          <w:position w:val="0"/>
          <w:sz w:val="24"/>
          <w:shd w:fill="auto" w:val="clear"/>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suppressAutoHyphens w:val="true"/>
        <w:spacing w:before="0" w:after="0" w:line="240"/>
        <w:ind w:right="0" w:left="0" w:firstLine="698"/>
        <w:jc w:val="both"/>
        <w:rPr>
          <w:rFonts w:ascii="Times New Roman" w:hAnsi="Times New Roman" w:cs="Times New Roman" w:eastAsia="Times New Roman"/>
          <w:color w:val="008080"/>
          <w:spacing w:val="0"/>
          <w:position w:val="0"/>
          <w:sz w:val="24"/>
          <w:shd w:fill="auto" w:val="clear"/>
        </w:rPr>
      </w:pPr>
      <w:r>
        <w:rPr>
          <w:rFonts w:ascii="Times New Roman" w:hAnsi="Times New Roman" w:cs="Times New Roman" w:eastAsia="Times New Roman"/>
          <w:color w:val="008080"/>
          <w:spacing w:val="0"/>
          <w:position w:val="0"/>
          <w:sz w:val="24"/>
          <w:shd w:fill="auto" w:val="clear"/>
        </w:rPr>
        <w:t xml:space="preserve">- </w:t>
      </w:r>
      <w:r>
        <w:rPr>
          <w:rFonts w:ascii="Times New Roman" w:hAnsi="Times New Roman" w:cs="Times New Roman" w:eastAsia="Times New Roman"/>
          <w:color w:val="008080"/>
          <w:spacing w:val="0"/>
          <w:position w:val="0"/>
          <w:sz w:val="24"/>
          <w:shd w:fill="auto" w:val="clear"/>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suppressAutoHyphens w:val="true"/>
        <w:spacing w:before="0" w:after="0" w:line="240"/>
        <w:ind w:right="0" w:left="0" w:firstLine="69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8080"/>
          <w:spacing w:val="0"/>
          <w:position w:val="0"/>
          <w:sz w:val="24"/>
          <w:shd w:fill="auto" w:val="clear"/>
        </w:rPr>
        <w:t xml:space="preserve">- </w:t>
      </w:r>
      <w:r>
        <w:rPr>
          <w:rFonts w:ascii="Times New Roman" w:hAnsi="Times New Roman" w:cs="Times New Roman" w:eastAsia="Times New Roman"/>
          <w:color w:val="008080"/>
          <w:spacing w:val="0"/>
          <w:position w:val="0"/>
          <w:sz w:val="24"/>
          <w:shd w:fill="auto" w:val="clear"/>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suppressAutoHyphens w:val="true"/>
        <w:spacing w:before="0" w:after="0" w:line="240"/>
        <w:ind w:right="0" w:left="72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8080"/>
          <w:spacing w:val="0"/>
          <w:position w:val="0"/>
          <w:sz w:val="24"/>
          <w:shd w:fill="auto" w:val="clear"/>
        </w:rPr>
        <w:t xml:space="preserve">5.2. </w:t>
      </w:r>
      <w:r>
        <w:rPr>
          <w:rFonts w:ascii="Times New Roman" w:hAnsi="Times New Roman" w:cs="Times New Roman" w:eastAsia="Times New Roman"/>
          <w:color w:val="008080"/>
          <w:spacing w:val="0"/>
          <w:position w:val="0"/>
          <w:sz w:val="24"/>
          <w:shd w:fill="auto" w:val="clear"/>
        </w:rPr>
        <w:t xml:space="preserve">Общие требования к порядку подачи и рассмотрения жалобы</w:t>
      </w:r>
    </w:p>
    <w:p>
      <w:pPr>
        <w:suppressAutoHyphens w:val="true"/>
        <w:spacing w:before="0" w:after="0" w:line="240"/>
        <w:ind w:right="0" w:left="0" w:firstLine="698"/>
        <w:jc w:val="both"/>
        <w:rPr>
          <w:rFonts w:ascii="Times New Roman" w:hAnsi="Times New Roman" w:cs="Times New Roman" w:eastAsia="Times New Roman"/>
          <w:color w:val="008080"/>
          <w:spacing w:val="0"/>
          <w:position w:val="0"/>
          <w:sz w:val="24"/>
          <w:shd w:fill="auto" w:val="clear"/>
        </w:rPr>
      </w:pPr>
      <w:r>
        <w:rPr>
          <w:rFonts w:ascii="Times New Roman" w:hAnsi="Times New Roman" w:cs="Times New Roman" w:eastAsia="Times New Roman"/>
          <w:color w:val="008080"/>
          <w:spacing w:val="0"/>
          <w:position w:val="0"/>
          <w:sz w:val="24"/>
          <w:shd w:fill="auto" w:val="clear"/>
        </w:rPr>
        <w:t xml:space="preserve">5.2.1. </w:t>
      </w:r>
      <w:r>
        <w:rPr>
          <w:rFonts w:ascii="Times New Roman" w:hAnsi="Times New Roman" w:cs="Times New Roman" w:eastAsia="Times New Roman"/>
          <w:color w:val="008080"/>
          <w:spacing w:val="0"/>
          <w:position w:val="0"/>
          <w:sz w:val="24"/>
          <w:shd w:fill="auto" w:val="clear"/>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suppressAutoHyphens w:val="true"/>
        <w:spacing w:before="0" w:after="0" w:line="240"/>
        <w:ind w:right="0" w:left="0" w:firstLine="698"/>
        <w:jc w:val="both"/>
        <w:rPr>
          <w:rFonts w:ascii="Times New Roman" w:hAnsi="Times New Roman" w:cs="Times New Roman" w:eastAsia="Times New Roman"/>
          <w:color w:val="008080"/>
          <w:spacing w:val="0"/>
          <w:position w:val="0"/>
          <w:sz w:val="24"/>
          <w:shd w:fill="auto" w:val="clear"/>
        </w:rPr>
      </w:pPr>
      <w:r>
        <w:rPr>
          <w:rFonts w:ascii="Times New Roman" w:hAnsi="Times New Roman" w:cs="Times New Roman" w:eastAsia="Times New Roman"/>
          <w:color w:val="008080"/>
          <w:spacing w:val="0"/>
          <w:position w:val="0"/>
          <w:sz w:val="24"/>
          <w:shd w:fill="auto" w:val="clear"/>
        </w:rPr>
        <w:t xml:space="preserve">5.2.2. </w:t>
      </w:r>
      <w:r>
        <w:rPr>
          <w:rFonts w:ascii="Times New Roman" w:hAnsi="Times New Roman" w:cs="Times New Roman" w:eastAsia="Times New Roman"/>
          <w:color w:val="008080"/>
          <w:spacing w:val="0"/>
          <w:position w:val="0"/>
          <w:sz w:val="24"/>
          <w:shd w:fill="auto" w:val="clear"/>
        </w:rPr>
        <w:t xml:space="preserve">Жалоба может быть направлена по почте, электронной почте с использованием информационно-телекоммуникационной сети "Интернет", а также может быть принята при личном приеме заявителя.</w:t>
      </w:r>
    </w:p>
    <w:p>
      <w:pPr>
        <w:suppressAutoHyphens w:val="true"/>
        <w:spacing w:before="0" w:after="0" w:line="240"/>
        <w:ind w:right="0" w:left="0" w:firstLine="698"/>
        <w:jc w:val="both"/>
        <w:rPr>
          <w:rFonts w:ascii="Times New Roman" w:hAnsi="Times New Roman" w:cs="Times New Roman" w:eastAsia="Times New Roman"/>
          <w:color w:val="008080"/>
          <w:spacing w:val="0"/>
          <w:position w:val="0"/>
          <w:sz w:val="24"/>
          <w:shd w:fill="auto" w:val="clear"/>
        </w:rPr>
      </w:pPr>
      <w:r>
        <w:rPr>
          <w:rFonts w:ascii="Times New Roman" w:hAnsi="Times New Roman" w:cs="Times New Roman" w:eastAsia="Times New Roman"/>
          <w:color w:val="008080"/>
          <w:spacing w:val="0"/>
          <w:position w:val="0"/>
          <w:sz w:val="24"/>
          <w:shd w:fill="auto" w:val="clear"/>
        </w:rPr>
        <w:t xml:space="preserve">5.2.3. </w:t>
      </w:r>
      <w:r>
        <w:rPr>
          <w:rFonts w:ascii="Times New Roman" w:hAnsi="Times New Roman" w:cs="Times New Roman" w:eastAsia="Times New Roman"/>
          <w:color w:val="008080"/>
          <w:spacing w:val="0"/>
          <w:position w:val="0"/>
          <w:sz w:val="24"/>
          <w:shd w:fill="auto" w:val="clear"/>
        </w:rPr>
        <w:t xml:space="preserve">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 правовым актом.</w:t>
      </w:r>
    </w:p>
    <w:p>
      <w:pPr>
        <w:suppressAutoHyphens w:val="true"/>
        <w:spacing w:before="0" w:after="0" w:line="240"/>
        <w:ind w:right="0" w:left="0" w:firstLine="698"/>
        <w:jc w:val="both"/>
        <w:rPr>
          <w:rFonts w:ascii="Times New Roman" w:hAnsi="Times New Roman" w:cs="Times New Roman" w:eastAsia="Times New Roman"/>
          <w:color w:val="008080"/>
          <w:spacing w:val="0"/>
          <w:position w:val="0"/>
          <w:sz w:val="24"/>
          <w:shd w:fill="auto" w:val="clear"/>
        </w:rPr>
      </w:pPr>
      <w:r>
        <w:rPr>
          <w:rFonts w:ascii="Times New Roman" w:hAnsi="Times New Roman" w:cs="Times New Roman" w:eastAsia="Times New Roman"/>
          <w:color w:val="008080"/>
          <w:spacing w:val="0"/>
          <w:position w:val="0"/>
          <w:sz w:val="24"/>
          <w:shd w:fill="auto" w:val="clear"/>
        </w:rPr>
        <w:t xml:space="preserve">5.2.4. </w:t>
      </w:r>
      <w:r>
        <w:rPr>
          <w:rFonts w:ascii="Times New Roman" w:hAnsi="Times New Roman" w:cs="Times New Roman" w:eastAsia="Times New Roman"/>
          <w:color w:val="008080"/>
          <w:spacing w:val="0"/>
          <w:position w:val="0"/>
          <w:sz w:val="24"/>
          <w:shd w:fill="auto" w:val="clear"/>
        </w:rPr>
        <w:t xml:space="preserve">Жалоба должна содержать:</w:t>
      </w:r>
    </w:p>
    <w:p>
      <w:pPr>
        <w:suppressAutoHyphens w:val="true"/>
        <w:spacing w:before="0" w:after="0" w:line="240"/>
        <w:ind w:right="0" w:left="0" w:firstLine="698"/>
        <w:jc w:val="both"/>
        <w:rPr>
          <w:rFonts w:ascii="Times New Roman" w:hAnsi="Times New Roman" w:cs="Times New Roman" w:eastAsia="Times New Roman"/>
          <w:color w:val="008080"/>
          <w:spacing w:val="0"/>
          <w:position w:val="0"/>
          <w:sz w:val="24"/>
          <w:shd w:fill="auto" w:val="clear"/>
        </w:rPr>
      </w:pPr>
      <w:r>
        <w:rPr>
          <w:rFonts w:ascii="Times New Roman" w:hAnsi="Times New Roman" w:cs="Times New Roman" w:eastAsia="Times New Roman"/>
          <w:color w:val="008080"/>
          <w:spacing w:val="0"/>
          <w:position w:val="0"/>
          <w:sz w:val="24"/>
          <w:shd w:fill="auto" w:val="clear"/>
        </w:rPr>
        <w:t xml:space="preserve">- </w:t>
      </w:r>
      <w:r>
        <w:rPr>
          <w:rFonts w:ascii="Times New Roman" w:hAnsi="Times New Roman" w:cs="Times New Roman" w:eastAsia="Times New Roman"/>
          <w:color w:val="008080"/>
          <w:spacing w:val="0"/>
          <w:position w:val="0"/>
          <w:sz w:val="24"/>
          <w:shd w:fill="auto" w:val="clear"/>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suppressAutoHyphens w:val="true"/>
        <w:spacing w:before="0" w:after="0" w:line="240"/>
        <w:ind w:right="0" w:left="0" w:firstLine="698"/>
        <w:jc w:val="both"/>
        <w:rPr>
          <w:rFonts w:ascii="Times New Roman" w:hAnsi="Times New Roman" w:cs="Times New Roman" w:eastAsia="Times New Roman"/>
          <w:color w:val="008080"/>
          <w:spacing w:val="0"/>
          <w:position w:val="0"/>
          <w:sz w:val="24"/>
          <w:shd w:fill="auto" w:val="clear"/>
        </w:rPr>
      </w:pPr>
      <w:r>
        <w:rPr>
          <w:rFonts w:ascii="Times New Roman" w:hAnsi="Times New Roman" w:cs="Times New Roman" w:eastAsia="Times New Roman"/>
          <w:color w:val="008080"/>
          <w:spacing w:val="0"/>
          <w:position w:val="0"/>
          <w:sz w:val="24"/>
          <w:shd w:fill="auto" w:val="clear"/>
        </w:rPr>
        <w:t xml:space="preserve">- </w:t>
      </w:r>
      <w:r>
        <w:rPr>
          <w:rFonts w:ascii="Times New Roman" w:hAnsi="Times New Roman" w:cs="Times New Roman" w:eastAsia="Times New Roman"/>
          <w:color w:val="008080"/>
          <w:spacing w:val="0"/>
          <w:position w:val="0"/>
          <w:sz w:val="24"/>
          <w:shd w:fill="auto" w:val="clear"/>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uppressAutoHyphens w:val="true"/>
        <w:spacing w:before="0" w:after="0" w:line="240"/>
        <w:ind w:right="0" w:left="0" w:firstLine="698"/>
        <w:jc w:val="both"/>
        <w:rPr>
          <w:rFonts w:ascii="Times New Roman" w:hAnsi="Times New Roman" w:cs="Times New Roman" w:eastAsia="Times New Roman"/>
          <w:color w:val="008080"/>
          <w:spacing w:val="0"/>
          <w:position w:val="0"/>
          <w:sz w:val="24"/>
          <w:shd w:fill="auto" w:val="clear"/>
        </w:rPr>
      </w:pPr>
      <w:r>
        <w:rPr>
          <w:rFonts w:ascii="Times New Roman" w:hAnsi="Times New Roman" w:cs="Times New Roman" w:eastAsia="Times New Roman"/>
          <w:color w:val="008080"/>
          <w:spacing w:val="0"/>
          <w:position w:val="0"/>
          <w:sz w:val="24"/>
          <w:shd w:fill="auto" w:val="clear"/>
        </w:rPr>
        <w:t xml:space="preserve">- </w:t>
      </w:r>
      <w:r>
        <w:rPr>
          <w:rFonts w:ascii="Times New Roman" w:hAnsi="Times New Roman" w:cs="Times New Roman" w:eastAsia="Times New Roman"/>
          <w:color w:val="008080"/>
          <w:spacing w:val="0"/>
          <w:position w:val="0"/>
          <w:sz w:val="24"/>
          <w:shd w:fill="auto" w:val="clear"/>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suppressAutoHyphens w:val="true"/>
        <w:spacing w:before="0" w:after="0" w:line="240"/>
        <w:ind w:right="0" w:left="0" w:firstLine="698"/>
        <w:jc w:val="both"/>
        <w:rPr>
          <w:rFonts w:ascii="Times New Roman" w:hAnsi="Times New Roman" w:cs="Times New Roman" w:eastAsia="Times New Roman"/>
          <w:color w:val="008080"/>
          <w:spacing w:val="0"/>
          <w:position w:val="0"/>
          <w:sz w:val="24"/>
          <w:shd w:fill="auto" w:val="clear"/>
        </w:rPr>
      </w:pPr>
      <w:r>
        <w:rPr>
          <w:rFonts w:ascii="Times New Roman" w:hAnsi="Times New Roman" w:cs="Times New Roman" w:eastAsia="Times New Roman"/>
          <w:color w:val="008080"/>
          <w:spacing w:val="0"/>
          <w:position w:val="0"/>
          <w:sz w:val="24"/>
          <w:shd w:fill="auto" w:val="clear"/>
        </w:rPr>
        <w:t xml:space="preserve">- </w:t>
      </w:r>
      <w:r>
        <w:rPr>
          <w:rFonts w:ascii="Times New Roman" w:hAnsi="Times New Roman" w:cs="Times New Roman" w:eastAsia="Times New Roman"/>
          <w:color w:val="008080"/>
          <w:spacing w:val="0"/>
          <w:position w:val="0"/>
          <w:sz w:val="24"/>
          <w:shd w:fill="auto" w:val="clear"/>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suppressAutoHyphens w:val="true"/>
        <w:spacing w:before="0" w:after="0" w:line="240"/>
        <w:ind w:right="0" w:left="0" w:firstLine="698"/>
        <w:jc w:val="both"/>
        <w:rPr>
          <w:rFonts w:ascii="Times New Roman" w:hAnsi="Times New Roman" w:cs="Times New Roman" w:eastAsia="Times New Roman"/>
          <w:color w:val="008080"/>
          <w:spacing w:val="0"/>
          <w:position w:val="0"/>
          <w:sz w:val="24"/>
          <w:shd w:fill="auto" w:val="clear"/>
        </w:rPr>
      </w:pPr>
      <w:r>
        <w:rPr>
          <w:rFonts w:ascii="Times New Roman" w:hAnsi="Times New Roman" w:cs="Times New Roman" w:eastAsia="Times New Roman"/>
          <w:color w:val="008080"/>
          <w:spacing w:val="0"/>
          <w:position w:val="0"/>
          <w:sz w:val="24"/>
          <w:shd w:fill="auto" w:val="clear"/>
        </w:rPr>
        <w:t xml:space="preserve">5.2.5. </w:t>
      </w:r>
      <w:r>
        <w:rPr>
          <w:rFonts w:ascii="Times New Roman" w:hAnsi="Times New Roman" w:cs="Times New Roman" w:eastAsia="Times New Roman"/>
          <w:color w:val="008080"/>
          <w:spacing w:val="0"/>
          <w:position w:val="0"/>
          <w:sz w:val="24"/>
          <w:shd w:fill="auto" w:val="clear"/>
        </w:rPr>
        <w:t xml:space="preserve">Жалоба, поступившая в Администрацию Зуевского сельсовета Солнцевского района Курской области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Срок рассмотрения жалобы может быть сокращен в случаях установленных Правительством Российской Федерации.</w:t>
      </w:r>
    </w:p>
    <w:p>
      <w:pPr>
        <w:suppressAutoHyphens w:val="true"/>
        <w:spacing w:before="0" w:after="0" w:line="240"/>
        <w:ind w:right="0" w:left="0" w:firstLine="698"/>
        <w:jc w:val="both"/>
        <w:rPr>
          <w:rFonts w:ascii="Times New Roman" w:hAnsi="Times New Roman" w:cs="Times New Roman" w:eastAsia="Times New Roman"/>
          <w:color w:val="008080"/>
          <w:spacing w:val="0"/>
          <w:position w:val="0"/>
          <w:sz w:val="24"/>
          <w:shd w:fill="auto" w:val="clear"/>
        </w:rPr>
      </w:pPr>
      <w:r>
        <w:rPr>
          <w:rFonts w:ascii="Times New Roman" w:hAnsi="Times New Roman" w:cs="Times New Roman" w:eastAsia="Times New Roman"/>
          <w:color w:val="008080"/>
          <w:spacing w:val="0"/>
          <w:position w:val="0"/>
          <w:sz w:val="24"/>
          <w:shd w:fill="auto" w:val="clear"/>
        </w:rPr>
        <w:t xml:space="preserve">5.2.6. </w:t>
      </w:r>
      <w:r>
        <w:rPr>
          <w:rFonts w:ascii="Times New Roman" w:hAnsi="Times New Roman" w:cs="Times New Roman" w:eastAsia="Times New Roman"/>
          <w:color w:val="008080"/>
          <w:spacing w:val="0"/>
          <w:position w:val="0"/>
          <w:sz w:val="24"/>
          <w:shd w:fill="auto" w:val="clear"/>
        </w:rPr>
        <w:t xml:space="preserve">По результатам рассмотрения жалобы Администрация Зуевского сельсовета Солнцевского района Курской области принимает одно из следующих решений:</w:t>
      </w:r>
    </w:p>
    <w:p>
      <w:pPr>
        <w:suppressAutoHyphens w:val="true"/>
        <w:spacing w:before="0" w:after="0" w:line="240"/>
        <w:ind w:right="0" w:left="0" w:firstLine="698"/>
        <w:jc w:val="both"/>
        <w:rPr>
          <w:rFonts w:ascii="Times New Roman" w:hAnsi="Times New Roman" w:cs="Times New Roman" w:eastAsia="Times New Roman"/>
          <w:color w:val="008080"/>
          <w:spacing w:val="0"/>
          <w:position w:val="0"/>
          <w:sz w:val="24"/>
          <w:shd w:fill="auto" w:val="clear"/>
        </w:rPr>
      </w:pPr>
      <w:r>
        <w:rPr>
          <w:rFonts w:ascii="Times New Roman" w:hAnsi="Times New Roman" w:cs="Times New Roman" w:eastAsia="Times New Roman"/>
          <w:color w:val="008080"/>
          <w:spacing w:val="0"/>
          <w:position w:val="0"/>
          <w:sz w:val="24"/>
          <w:shd w:fill="auto" w:val="clear"/>
        </w:rPr>
        <w:t xml:space="preserve">- </w:t>
      </w:r>
      <w:r>
        <w:rPr>
          <w:rFonts w:ascii="Times New Roman" w:hAnsi="Times New Roman" w:cs="Times New Roman" w:eastAsia="Times New Roman"/>
          <w:color w:val="008080"/>
          <w:spacing w:val="0"/>
          <w:position w:val="0"/>
          <w:sz w:val="24"/>
          <w:shd w:fill="auto" w:val="clear"/>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suppressAutoHyphens w:val="true"/>
        <w:spacing w:before="0" w:after="0" w:line="240"/>
        <w:ind w:right="0" w:left="0" w:firstLine="720"/>
        <w:jc w:val="both"/>
        <w:rPr>
          <w:rFonts w:ascii="Times New Roman" w:hAnsi="Times New Roman" w:cs="Times New Roman" w:eastAsia="Times New Roman"/>
          <w:color w:val="008080"/>
          <w:spacing w:val="0"/>
          <w:position w:val="0"/>
          <w:sz w:val="24"/>
          <w:shd w:fill="auto" w:val="clear"/>
        </w:rPr>
      </w:pPr>
      <w:r>
        <w:rPr>
          <w:rFonts w:ascii="Times New Roman" w:hAnsi="Times New Roman" w:cs="Times New Roman" w:eastAsia="Times New Roman"/>
          <w:color w:val="008080"/>
          <w:spacing w:val="0"/>
          <w:position w:val="0"/>
          <w:sz w:val="24"/>
          <w:shd w:fill="auto" w:val="clear"/>
        </w:rPr>
        <w:t xml:space="preserve">- </w:t>
      </w:r>
      <w:r>
        <w:rPr>
          <w:rFonts w:ascii="Times New Roman" w:hAnsi="Times New Roman" w:cs="Times New Roman" w:eastAsia="Times New Roman"/>
          <w:color w:val="008080"/>
          <w:spacing w:val="0"/>
          <w:position w:val="0"/>
          <w:sz w:val="24"/>
          <w:shd w:fill="auto" w:val="clear"/>
        </w:rPr>
        <w:t xml:space="preserve">отказывает в удовлетворении жалобы.</w:t>
      </w:r>
    </w:p>
    <w:p>
      <w:pPr>
        <w:suppressAutoHyphens w:val="true"/>
        <w:spacing w:before="0" w:after="0" w:line="240"/>
        <w:ind w:right="0" w:left="0" w:firstLine="69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8080"/>
          <w:spacing w:val="0"/>
          <w:position w:val="0"/>
          <w:sz w:val="24"/>
          <w:shd w:fill="auto" w:val="clear"/>
        </w:rPr>
        <w:t xml:space="preserve">5.2.7. </w:t>
      </w:r>
      <w:r>
        <w:rPr>
          <w:rFonts w:ascii="Times New Roman" w:hAnsi="Times New Roman" w:cs="Times New Roman" w:eastAsia="Times New Roman"/>
          <w:color w:val="008080"/>
          <w:spacing w:val="0"/>
          <w:position w:val="0"/>
          <w:sz w:val="24"/>
          <w:shd w:fill="auto" w:val="clear"/>
        </w:rPr>
        <w:t xml:space="preserve">Не позднее дня, следующего за днем принятия решения, указанного в п. 5.2.5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5.2.8. </w:t>
      </w:r>
      <w:r>
        <w:rPr>
          <w:rFonts w:ascii="Times New Roman" w:hAnsi="Times New Roman" w:cs="Times New Roman" w:eastAsia="Times New Roman"/>
          <w:color w:val="auto"/>
          <w:spacing w:val="0"/>
          <w:position w:val="0"/>
          <w:sz w:val="24"/>
          <w:shd w:fill="auto" w:val="clear"/>
        </w:rPr>
        <w:t xml:space="preserve">Заявитель вправе обжаловать решения, принятые в ходе предоставления муниципальной услуги, действия или бездействия должностных лиц органа, предоставляющего муниципальную услугу, в судебном порядке в сроки, установленные действующим законодательством</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 1</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Административному регламенту Администрации Зуевского сельсовета </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Солнцевского района курской области по предоставлению муниципальной услуги </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гражданам информации об ограничении водопользования</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водных объектах общего пользования, установка специальных </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информационных знаков вдоль берегов водных объектов</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Главе Зуевского сельсовета</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Солнцевского района Курской области</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___________________________</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Проживающего: _______________</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Заявление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Прошу предоставить информацию об ограничении водопользования на водном объекте __________________________, расположенном ____________</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                _________________               _________________</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Дата)                                                            (Подпись)                                                            (ФИО)</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 2</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Административному регламенту Администрации Зуевского сельсовета </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Солнцевского района курской области по предоставлению муниципальной услуги </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Предоставление гражданам информации об ограничении водопользования</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водных объектах общего пользования, установка специальных </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информационных знаков вдоль берегов водных объектов</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Характеристика знаков безопасности на водных объектах.</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tbl>
      <w:tblPr>
        <w:tblInd w:w="28" w:type="dxa"/>
      </w:tblPr>
      <w:tblGrid>
        <w:gridCol w:w="288"/>
        <w:gridCol w:w="3083"/>
        <w:gridCol w:w="6008"/>
      </w:tblGrid>
      <w:tr>
        <w:trPr>
          <w:trHeight w:val="1" w:hRule="atLeast"/>
          <w:jc w:val="left"/>
        </w:trPr>
        <w:tc>
          <w:tcPr>
            <w:tcW w:w="288" w:type="dxa"/>
            <w:tcBorders>
              <w:top w:val="single" w:color="808080" w:sz="1"/>
              <w:left w:val="single" w:color="808080" w:sz="1"/>
              <w:bottom w:val="single" w:color="808080" w:sz="1"/>
              <w:right w:val="single" w:color="000000" w:sz="0"/>
            </w:tcBorders>
            <w:shd w:color="auto" w:fill="ffffff" w:val="clear"/>
            <w:tcMar>
              <w:left w:w="28" w:type="dxa"/>
              <w:right w:w="28" w:type="dxa"/>
            </w:tcMar>
            <w:vAlign w:val="center"/>
          </w:tcPr>
          <w:p>
            <w:pPr>
              <w:suppressLineNumbers w:val="true"/>
              <w:suppressAutoHyphens w:val="true"/>
              <w:spacing w:before="0" w:after="283" w:line="240"/>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N</w:t>
            </w:r>
          </w:p>
        </w:tc>
        <w:tc>
          <w:tcPr>
            <w:tcW w:w="3083" w:type="dxa"/>
            <w:tcBorders>
              <w:top w:val="single" w:color="808080" w:sz="1"/>
              <w:left w:val="single" w:color="808080" w:sz="1"/>
              <w:bottom w:val="single" w:color="808080" w:sz="1"/>
              <w:right w:val="single" w:color="000000" w:sz="0"/>
            </w:tcBorders>
            <w:shd w:color="auto" w:fill="ffffff" w:val="clear"/>
            <w:tcMar>
              <w:left w:w="28" w:type="dxa"/>
              <w:right w:w="28" w:type="dxa"/>
            </w:tcMar>
            <w:vAlign w:val="center"/>
          </w:tcPr>
          <w:p>
            <w:pPr>
              <w:suppressLineNumbers w:val="true"/>
              <w:suppressAutoHyphens w:val="true"/>
              <w:spacing w:before="0" w:after="283" w:line="240"/>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Надпись на знаке</w:t>
            </w:r>
          </w:p>
        </w:tc>
        <w:tc>
          <w:tcPr>
            <w:tcW w:w="6008" w:type="dxa"/>
            <w:tcBorders>
              <w:top w:val="single" w:color="808080" w:sz="1"/>
              <w:left w:val="single" w:color="808080" w:sz="1"/>
              <w:bottom w:val="single" w:color="808080" w:sz="1"/>
              <w:right w:val="single" w:color="808080" w:sz="1"/>
            </w:tcBorders>
            <w:shd w:color="auto" w:fill="ffffff" w:val="clear"/>
            <w:tcMar>
              <w:left w:w="28" w:type="dxa"/>
              <w:right w:w="28" w:type="dxa"/>
            </w:tcMar>
            <w:vAlign w:val="center"/>
          </w:tcPr>
          <w:p>
            <w:pPr>
              <w:suppressLineNumbers w:val="true"/>
              <w:suppressAutoHyphens w:val="true"/>
              <w:spacing w:before="0" w:after="283" w:line="240"/>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Описание знака</w:t>
            </w:r>
          </w:p>
        </w:tc>
      </w:tr>
      <w:tr>
        <w:trPr>
          <w:trHeight w:val="1" w:hRule="atLeast"/>
          <w:jc w:val="left"/>
        </w:trPr>
        <w:tc>
          <w:tcPr>
            <w:tcW w:w="288" w:type="dxa"/>
            <w:tcBorders>
              <w:top w:val="single" w:color="000000" w:sz="0"/>
              <w:left w:val="single" w:color="808080" w:sz="1"/>
              <w:bottom w:val="single" w:color="808080" w:sz="1"/>
              <w:right w:val="single" w:color="000000" w:sz="0"/>
            </w:tcBorders>
            <w:shd w:color="auto" w:fill="ffffff" w:val="clear"/>
            <w:tcMar>
              <w:left w:w="28" w:type="dxa"/>
              <w:right w:w="28" w:type="dxa"/>
            </w:tcMar>
            <w:vAlign w:val="center"/>
          </w:tcPr>
          <w:p>
            <w:pPr>
              <w:suppressLineNumbers w:val="true"/>
              <w:suppressAutoHyphens w:val="true"/>
              <w:spacing w:before="0" w:after="283" w:line="240"/>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1.</w:t>
            </w:r>
          </w:p>
        </w:tc>
        <w:tc>
          <w:tcPr>
            <w:tcW w:w="3083" w:type="dxa"/>
            <w:tcBorders>
              <w:top w:val="single" w:color="000000" w:sz="0"/>
              <w:left w:val="single" w:color="808080" w:sz="1"/>
              <w:bottom w:val="single" w:color="808080" w:sz="1"/>
              <w:right w:val="single" w:color="000000" w:sz="0"/>
            </w:tcBorders>
            <w:shd w:color="auto" w:fill="ffffff" w:val="clear"/>
            <w:tcMar>
              <w:left w:w="28" w:type="dxa"/>
              <w:right w:w="28" w:type="dxa"/>
            </w:tcMar>
            <w:vAlign w:val="center"/>
          </w:tcPr>
          <w:p>
            <w:pPr>
              <w:suppressLineNumbers w:val="true"/>
              <w:suppressAutoHyphens w:val="true"/>
              <w:spacing w:before="0" w:after="283" w:line="321"/>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Место купания</w:t>
            </w:r>
          </w:p>
          <w:p>
            <w:pPr>
              <w:suppressLineNumbers w:val="true"/>
              <w:suppressAutoHyphens w:val="true"/>
              <w:spacing w:before="0" w:after="283" w:line="321"/>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с указанием границ в</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метрах)</w:t>
            </w:r>
          </w:p>
        </w:tc>
        <w:tc>
          <w:tcPr>
            <w:tcW w:w="6008" w:type="dxa"/>
            <w:tcBorders>
              <w:top w:val="single" w:color="000000" w:sz="0"/>
              <w:left w:val="single" w:color="808080" w:sz="1"/>
              <w:bottom w:val="single" w:color="808080" w:sz="1"/>
              <w:right w:val="single" w:color="808080" w:sz="1"/>
            </w:tcBorders>
            <w:shd w:color="auto" w:fill="ffffff" w:val="clear"/>
            <w:tcMar>
              <w:left w:w="28" w:type="dxa"/>
              <w:right w:w="28" w:type="dxa"/>
            </w:tcMar>
            <w:vAlign w:val="center"/>
          </w:tcPr>
          <w:p>
            <w:pPr>
              <w:suppressLineNumbers w:val="true"/>
              <w:suppressAutoHyphens w:val="true"/>
              <w:spacing w:before="0" w:after="283" w:line="317"/>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В зеленой рамке. Надпись сверху. Ниже</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изображен плывущий человек. Знак укрепляется на столбе белого цвета.</w:t>
            </w:r>
          </w:p>
        </w:tc>
      </w:tr>
      <w:tr>
        <w:trPr>
          <w:trHeight w:val="1" w:hRule="atLeast"/>
          <w:jc w:val="left"/>
        </w:trPr>
        <w:tc>
          <w:tcPr>
            <w:tcW w:w="288" w:type="dxa"/>
            <w:tcBorders>
              <w:top w:val="single" w:color="000000" w:sz="0"/>
              <w:left w:val="single" w:color="808080" w:sz="1"/>
              <w:bottom w:val="single" w:color="808080" w:sz="1"/>
              <w:right w:val="single" w:color="000000" w:sz="0"/>
            </w:tcBorders>
            <w:shd w:color="auto" w:fill="ffffff" w:val="clear"/>
            <w:tcMar>
              <w:left w:w="28" w:type="dxa"/>
              <w:right w:w="28" w:type="dxa"/>
            </w:tcMar>
            <w:vAlign w:val="center"/>
          </w:tcPr>
          <w:p>
            <w:pPr>
              <w:suppressLineNumbers w:val="true"/>
              <w:suppressAutoHyphens w:val="true"/>
              <w:spacing w:before="0" w:after="283" w:line="240"/>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2.</w:t>
            </w:r>
          </w:p>
        </w:tc>
        <w:tc>
          <w:tcPr>
            <w:tcW w:w="3083" w:type="dxa"/>
            <w:tcBorders>
              <w:top w:val="single" w:color="000000" w:sz="0"/>
              <w:left w:val="single" w:color="808080" w:sz="1"/>
              <w:bottom w:val="single" w:color="808080" w:sz="1"/>
              <w:right w:val="single" w:color="000000" w:sz="0"/>
            </w:tcBorders>
            <w:shd w:color="auto" w:fill="ffffff" w:val="clear"/>
            <w:tcMar>
              <w:left w:w="28" w:type="dxa"/>
              <w:right w:w="28" w:type="dxa"/>
            </w:tcMar>
            <w:vAlign w:val="center"/>
          </w:tcPr>
          <w:p>
            <w:pPr>
              <w:suppressLineNumbers w:val="true"/>
              <w:suppressAutoHyphens w:val="true"/>
              <w:spacing w:before="0" w:after="283" w:line="321"/>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Место купания детей</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 указанием границ в</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метрах)</w:t>
            </w:r>
          </w:p>
        </w:tc>
        <w:tc>
          <w:tcPr>
            <w:tcW w:w="6008" w:type="dxa"/>
            <w:tcBorders>
              <w:top w:val="single" w:color="000000" w:sz="0"/>
              <w:left w:val="single" w:color="808080" w:sz="1"/>
              <w:bottom w:val="single" w:color="808080" w:sz="1"/>
              <w:right w:val="single" w:color="808080" w:sz="1"/>
            </w:tcBorders>
            <w:shd w:color="auto" w:fill="ffffff" w:val="clear"/>
            <w:tcMar>
              <w:left w:w="28" w:type="dxa"/>
              <w:right w:w="28" w:type="dxa"/>
            </w:tcMar>
            <w:vAlign w:val="center"/>
          </w:tcPr>
          <w:p>
            <w:pPr>
              <w:suppressLineNumbers w:val="true"/>
              <w:suppressAutoHyphens w:val="true"/>
              <w:spacing w:before="0" w:after="283" w:line="321"/>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В зеленой рамке. Надпись сверху. Ниже</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изображены двое детей, стоящих в воде, знак укрепляется на столбе белого цвета</w:t>
            </w:r>
          </w:p>
        </w:tc>
      </w:tr>
      <w:tr>
        <w:trPr>
          <w:trHeight w:val="1" w:hRule="atLeast"/>
          <w:jc w:val="left"/>
        </w:trPr>
        <w:tc>
          <w:tcPr>
            <w:tcW w:w="288" w:type="dxa"/>
            <w:tcBorders>
              <w:top w:val="single" w:color="000000" w:sz="0"/>
              <w:left w:val="single" w:color="808080" w:sz="1"/>
              <w:bottom w:val="single" w:color="808080" w:sz="1"/>
              <w:right w:val="single" w:color="000000" w:sz="0"/>
            </w:tcBorders>
            <w:shd w:color="auto" w:fill="ffffff" w:val="clear"/>
            <w:tcMar>
              <w:left w:w="28" w:type="dxa"/>
              <w:right w:w="28" w:type="dxa"/>
            </w:tcMar>
            <w:vAlign w:val="center"/>
          </w:tcPr>
          <w:p>
            <w:pPr>
              <w:suppressLineNumbers w:val="true"/>
              <w:suppressAutoHyphens w:val="true"/>
              <w:spacing w:before="0" w:after="283" w:line="240"/>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3.</w:t>
            </w:r>
          </w:p>
        </w:tc>
        <w:tc>
          <w:tcPr>
            <w:tcW w:w="3083" w:type="dxa"/>
            <w:tcBorders>
              <w:top w:val="single" w:color="000000" w:sz="0"/>
              <w:left w:val="single" w:color="808080" w:sz="1"/>
              <w:bottom w:val="single" w:color="808080" w:sz="1"/>
              <w:right w:val="single" w:color="000000" w:sz="0"/>
            </w:tcBorders>
            <w:shd w:color="auto" w:fill="ffffff" w:val="clear"/>
            <w:tcMar>
              <w:left w:w="28" w:type="dxa"/>
              <w:right w:w="28" w:type="dxa"/>
            </w:tcMar>
            <w:vAlign w:val="center"/>
          </w:tcPr>
          <w:p>
            <w:pPr>
              <w:suppressLineNumbers w:val="true"/>
              <w:suppressAutoHyphens w:val="true"/>
              <w:spacing w:before="0" w:after="283" w:line="312"/>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Купание запрещено!</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 указанием границ в</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метрах)</w:t>
            </w:r>
          </w:p>
        </w:tc>
        <w:tc>
          <w:tcPr>
            <w:tcW w:w="6008" w:type="dxa"/>
            <w:tcBorders>
              <w:top w:val="single" w:color="000000" w:sz="0"/>
              <w:left w:val="single" w:color="808080" w:sz="1"/>
              <w:bottom w:val="single" w:color="808080" w:sz="1"/>
              <w:right w:val="single" w:color="808080" w:sz="1"/>
            </w:tcBorders>
            <w:shd w:color="auto" w:fill="ffffff" w:val="clear"/>
            <w:tcMar>
              <w:left w:w="28" w:type="dxa"/>
              <w:right w:w="28" w:type="dxa"/>
            </w:tcMar>
            <w:vAlign w:val="center"/>
          </w:tcPr>
          <w:p>
            <w:pPr>
              <w:suppressLineNumbers w:val="true"/>
              <w:suppressAutoHyphens w:val="true"/>
              <w:spacing w:before="0" w:after="283" w:line="317"/>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В красной рамке, перечеркнутой красной</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чертой по диагонали с верхнего левого угла. Надпись сверху. Ниже изображен плывущий</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человек. Знак укреплен на столбе красного</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цвета</w:t>
            </w:r>
          </w:p>
        </w:tc>
      </w:tr>
      <w:tr>
        <w:trPr>
          <w:trHeight w:val="1" w:hRule="atLeast"/>
          <w:jc w:val="left"/>
        </w:trPr>
        <w:tc>
          <w:tcPr>
            <w:tcW w:w="288" w:type="dxa"/>
            <w:tcBorders>
              <w:top w:val="single" w:color="000000" w:sz="0"/>
              <w:left w:val="single" w:color="808080" w:sz="1"/>
              <w:bottom w:val="single" w:color="808080" w:sz="1"/>
              <w:right w:val="single" w:color="000000" w:sz="0"/>
            </w:tcBorders>
            <w:shd w:color="auto" w:fill="ffffff" w:val="clear"/>
            <w:tcMar>
              <w:left w:w="28" w:type="dxa"/>
              <w:right w:w="28" w:type="dxa"/>
            </w:tcMar>
            <w:vAlign w:val="center"/>
          </w:tcPr>
          <w:p>
            <w:pPr>
              <w:suppressLineNumbers w:val="true"/>
              <w:suppressAutoHyphens w:val="true"/>
              <w:spacing w:before="0" w:after="283" w:line="240"/>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4.</w:t>
            </w:r>
          </w:p>
        </w:tc>
        <w:tc>
          <w:tcPr>
            <w:tcW w:w="3083" w:type="dxa"/>
            <w:tcBorders>
              <w:top w:val="single" w:color="000000" w:sz="0"/>
              <w:left w:val="single" w:color="808080" w:sz="1"/>
              <w:bottom w:val="single" w:color="808080" w:sz="1"/>
              <w:right w:val="single" w:color="000000" w:sz="0"/>
            </w:tcBorders>
            <w:shd w:color="auto" w:fill="ffffff" w:val="clear"/>
            <w:tcMar>
              <w:left w:w="28" w:type="dxa"/>
              <w:right w:w="28" w:type="dxa"/>
            </w:tcMar>
            <w:vAlign w:val="center"/>
          </w:tcPr>
          <w:p>
            <w:pPr>
              <w:suppressLineNumbers w:val="true"/>
              <w:suppressAutoHyphens w:val="true"/>
              <w:spacing w:before="0" w:after="283" w:line="317"/>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Переход (переезд) по</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льду разрешен!</w:t>
            </w:r>
          </w:p>
        </w:tc>
        <w:tc>
          <w:tcPr>
            <w:tcW w:w="6008" w:type="dxa"/>
            <w:tcBorders>
              <w:top w:val="single" w:color="000000" w:sz="0"/>
              <w:left w:val="single" w:color="808080" w:sz="1"/>
              <w:bottom w:val="single" w:color="808080" w:sz="1"/>
              <w:right w:val="single" w:color="808080" w:sz="1"/>
            </w:tcBorders>
            <w:shd w:color="auto" w:fill="ffffff" w:val="clear"/>
            <w:tcMar>
              <w:left w:w="28" w:type="dxa"/>
              <w:right w:w="28" w:type="dxa"/>
            </w:tcMar>
            <w:vAlign w:val="center"/>
          </w:tcPr>
          <w:p>
            <w:pPr>
              <w:suppressLineNumbers w:val="true"/>
              <w:suppressAutoHyphens w:val="true"/>
              <w:spacing w:before="0" w:after="283" w:line="321"/>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Весь покрашен в зеленый цвет. Надпись</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посередине. Знак укрепляется на столбе белого цвета</w:t>
            </w:r>
          </w:p>
        </w:tc>
      </w:tr>
      <w:tr>
        <w:trPr>
          <w:trHeight w:val="1" w:hRule="atLeast"/>
          <w:jc w:val="left"/>
        </w:trPr>
        <w:tc>
          <w:tcPr>
            <w:tcW w:w="288" w:type="dxa"/>
            <w:tcBorders>
              <w:top w:val="single" w:color="000000" w:sz="0"/>
              <w:left w:val="single" w:color="808080" w:sz="1"/>
              <w:bottom w:val="single" w:color="808080" w:sz="1"/>
              <w:right w:val="single" w:color="000000" w:sz="0"/>
            </w:tcBorders>
            <w:shd w:color="auto" w:fill="ffffff" w:val="clear"/>
            <w:tcMar>
              <w:left w:w="28" w:type="dxa"/>
              <w:right w:w="28" w:type="dxa"/>
            </w:tcMar>
            <w:vAlign w:val="center"/>
          </w:tcPr>
          <w:p>
            <w:pPr>
              <w:suppressLineNumbers w:val="true"/>
              <w:suppressAutoHyphens w:val="true"/>
              <w:spacing w:before="0" w:after="283" w:line="240"/>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5.</w:t>
            </w:r>
          </w:p>
        </w:tc>
        <w:tc>
          <w:tcPr>
            <w:tcW w:w="3083" w:type="dxa"/>
            <w:tcBorders>
              <w:top w:val="single" w:color="000000" w:sz="0"/>
              <w:left w:val="single" w:color="808080" w:sz="1"/>
              <w:bottom w:val="single" w:color="808080" w:sz="1"/>
              <w:right w:val="single" w:color="000000" w:sz="0"/>
            </w:tcBorders>
            <w:shd w:color="auto" w:fill="ffffff" w:val="clear"/>
            <w:tcMar>
              <w:left w:w="28" w:type="dxa"/>
              <w:right w:w="28" w:type="dxa"/>
            </w:tcMar>
            <w:vAlign w:val="center"/>
          </w:tcPr>
          <w:p>
            <w:pPr>
              <w:suppressLineNumbers w:val="true"/>
              <w:suppressAutoHyphens w:val="true"/>
              <w:spacing w:before="0" w:after="283" w:line="307"/>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Переход (переезд) по</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льду запрещен!</w:t>
            </w:r>
          </w:p>
        </w:tc>
        <w:tc>
          <w:tcPr>
            <w:tcW w:w="6008" w:type="dxa"/>
            <w:tcBorders>
              <w:top w:val="single" w:color="000000" w:sz="0"/>
              <w:left w:val="single" w:color="808080" w:sz="1"/>
              <w:bottom w:val="single" w:color="808080" w:sz="1"/>
              <w:right w:val="single" w:color="808080" w:sz="1"/>
            </w:tcBorders>
            <w:shd w:color="auto" w:fill="ffffff" w:val="clear"/>
            <w:tcMar>
              <w:left w:w="28" w:type="dxa"/>
              <w:right w:w="28" w:type="dxa"/>
            </w:tcMar>
            <w:vAlign w:val="center"/>
          </w:tcPr>
          <w:p>
            <w:pPr>
              <w:suppressLineNumbers w:val="true"/>
              <w:suppressAutoHyphens w:val="true"/>
              <w:spacing w:before="0" w:after="283" w:line="307"/>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Весь покрашен в красный цвет. Надпись посередине. Знак укрепляется на столбе красного цвета</w:t>
            </w:r>
          </w:p>
        </w:tc>
      </w:tr>
    </w:tbl>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42">
    <w:abstractNumId w:val="24"/>
  </w:num>
  <w:num w:numId="47">
    <w:abstractNumId w:val="18"/>
  </w:num>
  <w:num w:numId="49">
    <w:abstractNumId w:val="12"/>
  </w:num>
  <w:num w:numId="56">
    <w:abstractNumId w:val="6"/>
  </w:num>
  <w:num w:numId="6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jkhkursk@yandex.ru"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