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ЗУЕВСКОГО СЕЛЬСОВЕТА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ПОСТАНОВЛЕНИЕ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 2015 г. № 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 утверждении Административного регламента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Продажа находящегося в муниципальной собственности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поселения муниципального имущества</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от 06.10.2003 г. № 131-ФЗ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27.07. 2010 года № 210-ФЗ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организации предоставления государственных и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Администрации Зуевскогосельсовета Солнцевского района Курской области  от 18.01.2013 г.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Зуевскогосельсовета Солнцевского района Курской области ПОСТАНОВЛЯЕТ: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w:t>
      </w:r>
      <w:r>
        <w:rPr>
          <w:rFonts w:ascii="Times New Roman" w:hAnsi="Times New Roman" w:cs="Times New Roman" w:eastAsia="Times New Roman"/>
          <w:color w:val="auto"/>
          <w:spacing w:val="0"/>
          <w:position w:val="0"/>
          <w:sz w:val="24"/>
          <w:shd w:fill="auto" w:val="clear"/>
        </w:rPr>
        <w:t xml:space="preserve">Утвердить 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муниципальной собственности поселения муниципального имущества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Администрации Зуевскогосельсовета Солнцевского района Курской области обнародовать  настоящее постановление  на информационных стендах Зуевскогосельсовета Солнцевского района Курской области  и обеспечить размещение  его на официальном сайте администрации Зуевскогосельсовета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Контроль за выполнением данного постановления оставляю за собой.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Глава Зуевского сельсовета </w:t>
        <w:tab/>
        <w:t xml:space="preserve">                                                     А..И.Панин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Административный регламент Администрации Зуевскогосельсовета Солнцевского района Курской области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Продажа находящегося в муниципальной собственности поселения муниципального имущества</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w:t>
      </w:r>
      <w:r>
        <w:rPr>
          <w:rFonts w:ascii="Times New Roman" w:hAnsi="Times New Roman" w:cs="Times New Roman" w:eastAsia="Times New Roman"/>
          <w:color w:val="auto"/>
          <w:spacing w:val="0"/>
          <w:position w:val="0"/>
          <w:sz w:val="24"/>
          <w:shd w:fill="auto" w:val="clear"/>
        </w:rPr>
        <w:t xml:space="preserve">Административный регламент по предоставлению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муниципальной собственности поселения муниципального имущества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муниципальная услуга) разработан в целях повышения уровня доступности муниципальной услуги, устранения избыточных административных процедур, определяет сроки и последовательность действий при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1.2. </w:t>
      </w:r>
      <w:r>
        <w:rPr>
          <w:rFonts w:ascii="Times New Roman" w:hAnsi="Times New Roman" w:cs="Times New Roman" w:eastAsia="Times New Roman"/>
          <w:color w:val="auto"/>
          <w:spacing w:val="0"/>
          <w:position w:val="0"/>
          <w:sz w:val="24"/>
          <w:shd w:fill="auto" w:val="clear"/>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1.3. </w:t>
      </w: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юридическим лицам, индивидуальным предпринимателям и гражданам (далее - заявители) или их законным представителям. При предоставлении муниципальной услуги от имени заявителей вправе выступать их законные представители или их представители по доверенности.</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Стандарт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Наименование муниципальной услуги: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муниципальной собственности поселения 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Муниципальную услугу предоставляет Администрация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  (далее – Администрация Зуевскийсельсовета) в отношении имущества,  находящегося в муниципальной собственности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Должностным лицом, ответственным за предоставление муниципальной услуги, является заместитель главы Администрации по экономике и финансам Администрации Зуевский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Местонахождение Администрации сельсовета, почтовый адрес: 306137 , Курская область, Солнцевский район, с. Зуевка ул. Центральная д.8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работы Администрации 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Понедельник – пятница – с 9.00 до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Обеденный перерыв с 13.00 до 14.00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Выходные дни: суббота, воскресенье.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Администрация сельсовета проводит  прием заявителей в соответствии со следующим графиком: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Понедельник – 9.00 - 17.00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Вторник - 9.00 - 17.00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Среда - 9.00 - 17.00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Четверг – 9.00 - 17.00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Пятница – 9.00 - 17.00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Справочные телефоны Администрации 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(47154) 3 24-19</w:t>
      </w:r>
    </w:p>
    <w:p>
      <w:pPr>
        <w:spacing w:before="0" w:after="0" w:line="240"/>
        <w:ind w:right="0" w:left="0" w:firstLine="0"/>
        <w:jc w:val="left"/>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Адрес официального сайта Администрации Зуевскогосельсовета</w:t>
      </w:r>
      <w:r>
        <w:rPr>
          <w:rFonts w:ascii="Times New Roman" w:hAnsi="Times New Roman" w:cs="Times New Roman" w:eastAsia="Times New Roman"/>
          <w:color w:val="0000FF"/>
          <w:spacing w:val="0"/>
          <w:position w:val="0"/>
          <w:sz w:val="24"/>
          <w:u w:val="single"/>
          <w:shd w:fill="auto" w:val="clear"/>
        </w:rPr>
        <w:t xml:space="preserve">: a</w:t>
      </w:r>
      <w:r>
        <w:rPr>
          <w:rFonts w:ascii="Times New Roman" w:hAnsi="Times New Roman" w:cs="Times New Roman" w:eastAsia="Times New Roman"/>
          <w:color w:val="0000FF"/>
          <w:spacing w:val="0"/>
          <w:position w:val="0"/>
          <w:sz w:val="24"/>
          <w:u w:val="single"/>
          <w:shd w:fill="auto" w:val="clear"/>
        </w:rPr>
        <w:t xml:space="preserve">dm/zuevka.</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w:t>
        </w:r>
        <w:r>
          <w:rPr>
            <w:rFonts w:ascii="Times New Roman" w:hAnsi="Times New Roman" w:cs="Times New Roman" w:eastAsia="Times New Roman"/>
            <w:vanish/>
            <w:color w:val="0000FF"/>
            <w:spacing w:val="0"/>
            <w:position w:val="0"/>
            <w:sz w:val="24"/>
            <w:u w:val="single"/>
            <w:shd w:fill="auto" w:val="clear"/>
          </w:rPr>
          <w:t xml:space="preserve">HYPERLINK "http://www.shumakovo.ru/"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"http://www.shumakovo.ru/"HYPERLINK "http://www.shumakovo.ru/"</w:t>
        </w:r>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"http://www.shumakovo.ru/"</w:t>
        </w:r>
        <w:r>
          <w:rPr>
            <w:rFonts w:ascii="Times New Roman" w:hAnsi="Times New Roman" w:cs="Times New Roman" w:eastAsia="Times New Roman"/>
            <w:color w:val="0000FF"/>
            <w:spacing w:val="0"/>
            <w:position w:val="0"/>
            <w:sz w:val="24"/>
            <w:u w:val="single"/>
            <w:shd w:fill="auto" w:val="clear"/>
          </w:rPr>
          <w:t xml:space="preserve">ru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 электронной почты: </w:t>
      </w:r>
      <w:r>
        <w:rPr>
          <w:rFonts w:ascii="Arial" w:hAnsi="Arial" w:cs="Arial" w:eastAsia="Arial"/>
          <w:color w:val="F26D00"/>
          <w:spacing w:val="0"/>
          <w:position w:val="0"/>
          <w:sz w:val="18"/>
          <w:shd w:fill="FFFFFF" w:val="clear"/>
        </w:rPr>
        <w:t xml:space="preserve">zuevka .adm.</w:t>
      </w:r>
      <w:r>
        <w:rPr>
          <w:rFonts w:ascii="Arial" w:hAnsi="Arial" w:cs="Arial" w:eastAsia="Arial"/>
          <w:color w:val="F26D00"/>
          <w:spacing w:val="0"/>
          <w:position w:val="0"/>
          <w:sz w:val="18"/>
          <w:shd w:fill="FFFFFF" w:val="clear"/>
        </w:rPr>
        <w:t xml:space="preserve">@mail.</w:t>
      </w:r>
      <w:r>
        <w:rPr>
          <w:rFonts w:ascii="Arial" w:hAnsi="Arial" w:cs="Arial" w:eastAsia="Arial"/>
          <w:color w:val="F26D00"/>
          <w:spacing w:val="0"/>
          <w:position w:val="0"/>
          <w:sz w:val="18"/>
          <w:shd w:fill="FFFFFF" w:val="clear"/>
        </w:rPr>
        <w:t xml:space="preserve">.ru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Результатом предоставления муниципальной услуги является заключение договора купли-продажи муниципального недвижимого имущества и последующая регистрация перехода права собственности на объект недвижимости к покупателю в Управлении Федеральной службы государственной регистрации, кадастра и картографии по Курской области в соответствии с Федеральным законом от 21.07.1997 №122-ФЗ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Общий срок предоставления муниципальной услуги не должен превышать 30 дней  со дня подачи заявки на участие в торгах.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Время ожидания в очереди при подаче заявления и при получении результата предоставления муниципальной услуги лично не должно занимать более 30 минут,  продолжительность приема у специалистов  не должна превышать 10 минут по каждому заявителю.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Предоставление муниципальной услуги осуществляется в соответствии со следующими нормативными правовыми актами: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Гражданским кодексом Российской Федерации от 30.11.1994 г. № 51-ФЗ (часть первая).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21.12.2001 года № 178-ФЗ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приватизации государственного и муниципального имущества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22.07.2008 года № 159-ФЗ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особенностях отчуждения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29.07.1998 № 135-ФЗ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оценочной деятельности в Российской Федерации</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Федеральным законом от 21.07.1997 №122-ФЗ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государственной регистрации прав на недвижимое имущество и сделок с ним</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12.08.2002 года № 584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 проведении конкурса по продаже государственного или муниципального имущества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22.07.2002 года № 549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Постановлением Правительства Российской Федерации от 12.08.2002 года № 585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Положения об организации продажи муниципального или муниципального имущества на аукционе и Положения об организации продажи находящихся в муниципальной или муниципальной собственности акций открытых акционерных обществ на специализированном аукционе</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Приказом ФАС  № 67 от 10.02.2010 года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порядке проведения конкурсов или аукционов на право заключения договоров аренды,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отношении государственного или муниципального имущества перечне видов имущества, в отношении которого заключение указанных договоров может осуществляться путем проведения торгов в форме конкурса.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 </w:t>
      </w:r>
      <w:r>
        <w:rPr>
          <w:rFonts w:ascii="Times New Roman" w:hAnsi="Times New Roman" w:cs="Times New Roman" w:eastAsia="Times New Roman"/>
          <w:color w:val="auto"/>
          <w:spacing w:val="0"/>
          <w:position w:val="0"/>
          <w:sz w:val="24"/>
          <w:shd w:fill="auto" w:val="clear"/>
        </w:rPr>
        <w:t xml:space="preserve">Уставом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Зуевский сельсовет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Для участия в торгах (аукционе, конкурсе, продаже посредством публичного предложения, продажа без объявления цены) заявитель должен предоставить следующие документы:</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участия в аукционе по продаже муниципального недвижимого имущества: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Заявку (в двух экземплярах) (Приложение №1, №1.1., №1.2.);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Платежный документ с отметкой банка об исполнении, подтверждающий внесение соответствующих денежных средств (задатка);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 удостоверяющий личность (для физических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Заверенные копии учредительных документов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Доверенность, в случае подачи заявки представителем претендента;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документы, требование к представлению которых может быть установлено федеральным законом;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Опись представленных документов (в двух экземплярах) (Приложение №2).</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участия в конкурсе по продаже муниципального  недвижимого имущества: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Заявку (в двух экземплярах) (Приложение №3, №3.1);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Платежный документ с отметкой банка об исполнении, подтверждающий внесение соответствующих денежных средств (задатка);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 удостоверяющий личность (для физических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Заверенные копии учредительных документов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Доверенность, в случае подачи заявки представителем претендента;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документы, требование к представлению которых может быть установлено федеральным законом;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Опись представленных документов (в двух экземплярах) (Приложение №2).</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участия в торгах  по продаже муниципального недвижимого имущества посредством публичного предложения: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Заявку (в двух экземплярах) (Приложение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Платежный документ с отметкой банка об исполнении, подтверждающий внесение соответствующих денежных средств (задатка);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 удостоверяющий личность (для физических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Заверенные копии учредительных документов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Доверенность, в случае подачи заявки представителем претендента;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документы, требование к представлению которых может быть установлено федеральным законом;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Опись представленных документов (в двух экземплярах) (Приложение №2).</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Для участия в торгах  по продаже муниципального недвижимого имущества без объявления цены: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Заявку (в двух экземплярах) (Приложение №5);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 удостоверяющий личность (копия для физических лиц, индивидуальных предпринимателей);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Заверенные копии учредительных документов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  для юридических лиц);</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Свидетельство о регистрации в качестве индивидуального предпринимателя, свидетельство о постановке на учет в налоговом органе (копия для индивидуальных предпринимателей);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Доверенность, в случае подачи заявки представителем претендента;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Иные документы, требование к представлению которых может быть установлено федеральным законом;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Опись представленных документов (в двух экземплярах) (Приложение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Основаниями для отказа в предоставлении муниципальной услуги по продаже муниципального недвижимого имущества на торгах являются: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предоставление неполного пакета документов в соответствии с информационным сообщением о продаже муниципального недвижимого имущества;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не подтверждено поступление в установленный срок задатка на счет, указанный в информационном сообщении о продаже муниципального недвижимого имущества;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произведена оплата муниципального недвижимого  имущества в соответствии с договором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случае принятия решения об отказе в предоставлении муниципальной услуги по основаниям, указанным выше, специалист готовит проект мотивированного отказа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2.8. </w:t>
      </w:r>
      <w:r>
        <w:rPr>
          <w:rFonts w:ascii="Times New Roman" w:hAnsi="Times New Roman" w:cs="Times New Roman" w:eastAsia="Times New Roman"/>
          <w:color w:val="auto"/>
          <w:spacing w:val="0"/>
          <w:position w:val="0"/>
          <w:sz w:val="24"/>
          <w:shd w:fill="auto" w:val="clear"/>
        </w:rPr>
        <w:t xml:space="preserve">Муниципальная услуга предоставляется бесплатно.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2.9. </w:t>
      </w:r>
      <w:r>
        <w:rPr>
          <w:rFonts w:ascii="Times New Roman" w:hAnsi="Times New Roman" w:cs="Times New Roman" w:eastAsia="Times New Roman"/>
          <w:color w:val="auto"/>
          <w:spacing w:val="0"/>
          <w:position w:val="0"/>
          <w:sz w:val="24"/>
          <w:shd w:fill="auto" w:val="clear"/>
        </w:rPr>
        <w:t xml:space="preserve">Требования к помещениям.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2.9.1. </w:t>
      </w:r>
      <w:r>
        <w:rPr>
          <w:rFonts w:ascii="Times New Roman" w:hAnsi="Times New Roman" w:cs="Times New Roman" w:eastAsia="Times New Roman"/>
          <w:color w:val="auto"/>
          <w:spacing w:val="0"/>
          <w:position w:val="0"/>
          <w:sz w:val="24"/>
          <w:shd w:fill="auto" w:val="clear"/>
        </w:rPr>
        <w:t xml:space="preserve">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входа в каждое помещение размещается табличка с наименованием помещения.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Рабочее место специалистов, принимающих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2.9.2. </w:t>
      </w:r>
      <w:r>
        <w:rPr>
          <w:rFonts w:ascii="Times New Roman" w:hAnsi="Times New Roman" w:cs="Times New Roman" w:eastAsia="Times New Roman"/>
          <w:color w:val="auto"/>
          <w:spacing w:val="0"/>
          <w:position w:val="0"/>
          <w:sz w:val="24"/>
          <w:shd w:fill="auto" w:val="clear"/>
        </w:rPr>
        <w:t xml:space="preserve">Требования к местам для информирования заявителей, получения информации и заполнения необходимых документов, требования к размещению и оформлению визуальной, текстовой и мультимедийной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Информационные стенды должны содержать информацию по вопросам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извлечения из нормативных правовых актов, содержащих нормы, регулирующие деятельность 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образцы заполнения документов, необходимых для получения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справочную информацию о специалистах, участвующих в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Административного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иную информацию по вопросам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2.9.3. </w:t>
      </w:r>
      <w:r>
        <w:rPr>
          <w:rFonts w:ascii="Times New Roman" w:hAnsi="Times New Roman" w:cs="Times New Roman" w:eastAsia="Times New Roman"/>
          <w:color w:val="auto"/>
          <w:spacing w:val="0"/>
          <w:position w:val="0"/>
          <w:sz w:val="24"/>
          <w:shd w:fill="auto" w:val="clear"/>
        </w:rPr>
        <w:t xml:space="preserve">Требования к местам ожидания заявителей и оборудованию мест ожидания.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Места ожидания оборудуются стульями и столами, противопожарной системой, системой охраны.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местах ожидания на видном месте размещаются схемы расположения средств пожаротушения и путей эвакуации заявителей и специалистов.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2.10. </w:t>
      </w:r>
      <w:r>
        <w:rPr>
          <w:rFonts w:ascii="Times New Roman" w:hAnsi="Times New Roman" w:cs="Times New Roman" w:eastAsia="Times New Roman"/>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а также личного приема не должен превышать 30 минут.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Способы и порядок получения консультации о правилах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граждан по вопросам исполнения муниципальной услуги осуществляется заместителем главы администрации по экономике и финансам, ответственным за предоставление муниципальной услуги,  при непосредственном обращении, путем подачи запроса, а также по телефону, по электронной почте.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 о предоставлении муниципальной услуги осуществляется по следующим вопросам: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перечень документов, необходимых для предоставления услуги, комплектность (достаточность) представленных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время приема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сроки предоставления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основания отказа в предоставлении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порядок обжалования действий (бездействия) и решений, осуществляемых и принимаемых в ходе предоставления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ответах на телефонные звонки и устные обращения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Время телефонного разговора не должно превышать 10 минут.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невозможности должностного лица,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консультировании по электронной почте (при её наличии) по вопросам, перечень которых установлен настоящим  административным регламентом, ответ направляется на электронный адрес лица, обратившегося за консультацией, в срок, не превышающий 7 дней с момента поступления обращения.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Консультации при личном приёме граждан специалистом осуществляются в соответствии с режимом работы Администрации Зуевскогосельсовета.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Показателями оценки доступности муниципальной услуги являются: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транспортная доступность к местам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обеспечение возможности направления запроса в администрацию по электронной почте;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размещение информации о порядке предоставления муниципальной услуги в едином портале государственных и муниципальных услуг;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Показателями оценки качества предоставления муниципальной услуги являются: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соблюдение срока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соблюдение сроков ожидания в очереди при предоставлении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Административные процедуры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Прием заявок от заявителей на участие в торгах (аукционе, конкурсе, продаже посредством публичного предложения, продажа без объявления цены) осуществляется Администрацией Зуевскогосельсовета.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выявляет наличие всех необходимых документов для предоставления муниципальной услуги, удостоверяясь, что: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 представлены в полном объеме, в соответствии с действующим законодательством;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 не исполнены карандашом;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 не имеют серьезных повреждений, наличие которых не позволяет однозначно истолковать их содержание;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Ответственный за прием заявок специалист фиксирует факт получения заявки на участие в торгах путем записи в  журнале регистрации приема заявок на участие в торгах с присвоением каждой заявке  номера и с указанием даты  и времени (число, месяц, год, часы, минуты). Специалист проверяет наличие документов согласно приложенной описи. Один экземпляр заявки и описи остается у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Соглашения о внесении задатка подписываются  главой администрации Зуевского сельсовета и заявителем. Подписанные экземпляры соглашения о задатке возвращают в Администрацию Зуевскогосельсовета, после чего  один экземпляр соглашения передают заявителю.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3.4. </w:t>
      </w:r>
      <w:r>
        <w:rPr>
          <w:rFonts w:ascii="Times New Roman" w:hAnsi="Times New Roman" w:cs="Times New Roman" w:eastAsia="Times New Roman"/>
          <w:color w:val="auto"/>
          <w:spacing w:val="0"/>
          <w:position w:val="0"/>
          <w:sz w:val="24"/>
          <w:shd w:fill="auto" w:val="clear"/>
        </w:rPr>
        <w:t xml:space="preserve">Комиссия по использованию муниципального недвижимого имущества (далее – комиссия)  принимает решение о признании претендентов участниками аукциона, конкурса, продажи имущества, а также решение о  рассмотрении предложений о цене приобретения имущества  или об отказе в допуске к участию в торгах, что оформляется </w:t>
      </w:r>
      <w:r>
        <w:rPr>
          <w:rFonts w:ascii="Times New Roman" w:hAnsi="Times New Roman" w:cs="Times New Roman" w:eastAsia="Times New Roman"/>
          <w:color w:val="000000"/>
          <w:spacing w:val="0"/>
          <w:position w:val="0"/>
          <w:sz w:val="24"/>
          <w:shd w:fill="auto" w:val="clear"/>
        </w:rPr>
        <w:t xml:space="preserve">протоколом комиссии, в котором приводится перечень всех принятых заявок с указанием имен (наименований) претендентов,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такого отказа</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Заявитель на участие в торгах </w:t>
      </w:r>
      <w:r>
        <w:rPr>
          <w:rFonts w:ascii="Times New Roman" w:hAnsi="Times New Roman" w:cs="Times New Roman" w:eastAsia="Times New Roman"/>
          <w:color w:val="auto"/>
          <w:spacing w:val="0"/>
          <w:position w:val="0"/>
          <w:sz w:val="24"/>
          <w:shd w:fill="auto" w:val="clear"/>
        </w:rPr>
        <w:t xml:space="preserve">(аукционе, конкурсе, продаже посредством публичного предложения, продажа без объявления цены)</w:t>
      </w:r>
      <w:r>
        <w:rPr>
          <w:rFonts w:ascii="Times New Roman" w:hAnsi="Times New Roman" w:cs="Times New Roman" w:eastAsia="Times New Roman"/>
          <w:color w:val="000000"/>
          <w:spacing w:val="0"/>
          <w:position w:val="0"/>
          <w:sz w:val="24"/>
          <w:shd w:fill="auto" w:val="clear"/>
        </w:rPr>
        <w:t xml:space="preserve"> приобретает статус участника торгов с момента подписания членами комиссии протокола о допуске претендентов к участию в торгах.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000000"/>
          <w:spacing w:val="0"/>
          <w:position w:val="0"/>
          <w:sz w:val="24"/>
          <w:shd w:fill="auto" w:val="clear"/>
        </w:rPr>
        <w:t xml:space="preserve">Победителем торгов  признается заявитель (участник торгов):</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предложивший наиболее высокую цену за выставленное на аукцион имущество;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предложивший наиболее высокую цену за выставленное на конкурс  имущество (конкурсное предложение).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Предложения, содержащие цену ниже начальной цены, не рассматриваются;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продажа посредством публичного предложения: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заявитель,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(продажа посредствам публичного предложения);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продаже муниципального недвижимого  имущества без объявления цены: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 принятии к рассмотрению одного предложения о цене приобретения муниципального недвижимого  имущества - претендент, подавший это предложение;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при принятии к рассмотрению нескольких предложений о цене приобретения  муниципального недвижимого имущества - претендент, предложивший наибольшую цену за продаваемое имущество;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 принятии к рассмотрению нескольких одинаковых предложений о цене приобретения муниципального недвижимого  имущества - претендент, заявка которого была зарегистрирована ранее других.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3.6. </w:t>
      </w:r>
      <w:r>
        <w:rPr>
          <w:rFonts w:ascii="Times New Roman" w:hAnsi="Times New Roman" w:cs="Times New Roman" w:eastAsia="Times New Roman"/>
          <w:color w:val="000000"/>
          <w:spacing w:val="0"/>
          <w:position w:val="0"/>
          <w:sz w:val="24"/>
          <w:shd w:fill="auto" w:val="clear"/>
        </w:rPr>
        <w:t xml:space="preserve">Протокол об итогах торгов с момента его утверждения является документом, удостоверяющим право победителя на заключение договора купли-продажи муниципального недвижимого имущества муниципального образования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Зуевский сельсовет</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Протокол об итогах торгов направляется  победителю одновременно с уведомлением о признании его победителем.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По итогам аукциона возврат задатков </w:t>
      </w:r>
      <w:r>
        <w:rPr>
          <w:rFonts w:ascii="Times New Roman" w:hAnsi="Times New Roman" w:cs="Times New Roman" w:eastAsia="Times New Roman"/>
          <w:color w:val="000000"/>
          <w:spacing w:val="0"/>
          <w:position w:val="0"/>
          <w:sz w:val="24"/>
          <w:shd w:fill="auto" w:val="clear"/>
        </w:rPr>
        <w:t xml:space="preserve">заявителям</w:t>
      </w:r>
      <w:r>
        <w:rPr>
          <w:rFonts w:ascii="Times New Roman" w:hAnsi="Times New Roman" w:cs="Times New Roman" w:eastAsia="Times New Roman"/>
          <w:color w:val="auto"/>
          <w:spacing w:val="0"/>
          <w:position w:val="0"/>
          <w:sz w:val="24"/>
          <w:shd w:fill="auto" w:val="clear"/>
        </w:rPr>
        <w:t xml:space="preserve">, не признанным победителями, осуществляется в соответствии с условиями информационного сообщения в срок не позднее 5 (пяти) рабочих дней с даты подведения итогов аукциона.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Договор купли-продажи муниципального недвижимого  имущества заключается в течение 5 (пяти) рабочих дней с даты подведения итогов торгов. Выдача договора купли-продажи (три экземпляра) производится в Администрации Зуевскогосельсовета. После заключения договора купли-продажи получатель муниципальной услуги обязан в течение 10 дней произвести полную оплату имущества. Специалист проверяет поступление денежных средств в местный бюджет и в течение десяти дней после поступления денежных средств составляет проект акта приема-передачи в трех экземплярах. Выдача акта приема-передачи производится в Администрации Зуевскогосельсовета.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3.9. </w:t>
      </w:r>
      <w:r>
        <w:rPr>
          <w:rFonts w:ascii="Times New Roman" w:hAnsi="Times New Roman" w:cs="Times New Roman" w:eastAsia="Times New Roman"/>
          <w:color w:val="auto"/>
          <w:spacing w:val="0"/>
          <w:position w:val="0"/>
          <w:sz w:val="24"/>
          <w:shd w:fill="auto" w:val="clear"/>
        </w:rPr>
        <w:t xml:space="preserve">После подписания получателем муниципальной услуги акта приема-передачи, глава Администрации сопровождает  от имени Администрации сделку перехода права собственности в Управлении  Федеральной  службы государственной регистрации, кадастра и картографии по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3.10. </w:t>
      </w:r>
      <w:r>
        <w:rPr>
          <w:rFonts w:ascii="Times New Roman" w:hAnsi="Times New Roman" w:cs="Times New Roman" w:eastAsia="Times New Roman"/>
          <w:color w:val="auto"/>
          <w:spacing w:val="0"/>
          <w:position w:val="0"/>
          <w:sz w:val="24"/>
          <w:shd w:fill="auto" w:val="clear"/>
        </w:rPr>
        <w:t xml:space="preserve">Специалист публикует информацию о результатах продажи муниципального недвижимого имущества с торгов в средствах массовой информации, на официальном сайте Администрации Зуевскогосельсовета.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3.11.  </w:t>
      </w:r>
      <w:r>
        <w:rPr>
          <w:rFonts w:ascii="Times New Roman" w:hAnsi="Times New Roman" w:cs="Times New Roman" w:eastAsia="Times New Roman"/>
          <w:color w:val="auto"/>
          <w:spacing w:val="0"/>
          <w:position w:val="0"/>
          <w:sz w:val="24"/>
          <w:shd w:fill="auto" w:val="clear"/>
        </w:rPr>
        <w:t xml:space="preserve">Обязанности органа, ответственного за предоставление муниципальной услуги.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Зуевского сельсовета, предоставляющая муниципальную услугу, обязана: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муниципальные услуги в соответствии с административными регламентами;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в иные государственные органы, органы местного самоуправления, организации, участвующие в предоставлении муниципальной услуги, документы и информацию, необходимые для предоставления муниципальной услуги, а также получать от иных государственных органов, органов местного самоуправления, организаций такие документы и информацию;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исполнять иные обязанности в соответствии с требованиями законодательства,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3.12. </w:t>
      </w:r>
      <w:r>
        <w:rPr>
          <w:rFonts w:ascii="Times New Roman" w:hAnsi="Times New Roman" w:cs="Times New Roman" w:eastAsia="Times New Roman"/>
          <w:color w:val="auto"/>
          <w:spacing w:val="0"/>
          <w:position w:val="0"/>
          <w:sz w:val="24"/>
          <w:shd w:fill="auto" w:val="clear"/>
        </w:rPr>
        <w:t xml:space="preserve">Права получателя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Получатель муниципальной услуги имеет право 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получение полной, актуальной и достоверной информации о порядке предоставления муниципальных услуг, в том числе в электронной форме;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государственной или муниципальной услуги своевременно и в соответствии со стандартом предоставления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представление дополнительных документов и материалов, либо обращение с просьбой об их истребовании;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с момента вступления в силу соответствующего соглашения о взаимодействии;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ознакомление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законом тайну;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обращение с жалобой на принятое по обращению решение или на действие (бездействие) в административном или судебном порядке; обращение с заявлением о прекращении рассмотрения заявления.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Право выбора способа защиты нарушенных интересов принадлежит самому получателю результатов предоставления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Формы контроля за исполнением административного регламента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4.1. </w:t>
      </w:r>
      <w:r>
        <w:rPr>
          <w:rFonts w:ascii="Times New Roman" w:hAnsi="Times New Roman" w:cs="Times New Roman" w:eastAsia="Times New Roman"/>
          <w:color w:val="auto"/>
          <w:spacing w:val="0"/>
          <w:position w:val="0"/>
          <w:sz w:val="24"/>
          <w:shd w:fill="auto" w:val="clea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по экономике и финансам.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4.2.</w:t>
        <w:tab/>
      </w:r>
      <w:r>
        <w:rPr>
          <w:rFonts w:ascii="Times New Roman" w:hAnsi="Times New Roman" w:cs="Times New Roman" w:eastAsia="Times New Roman"/>
          <w:color w:val="auto"/>
          <w:spacing w:val="0"/>
          <w:position w:val="0"/>
          <w:sz w:val="24"/>
          <w:shd w:fill="auto" w:val="clear"/>
        </w:rPr>
        <w:t xml:space="preserve">Контроль  за  полнотой  и  качеством  предоставления  муниципальной  услуги включает    проведение    проверок    по    конкретным    обращениям    получателей    муниципальной услуги, содержащих жалобы на решения, действия (бездействие) должностных лиц, ответственных за предоставление муниципальной услуги осуществляет Глава Зуевскогосельсовета.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4.3. </w:t>
      </w:r>
      <w:r>
        <w:rPr>
          <w:rFonts w:ascii="Times New Roman" w:hAnsi="Times New Roman" w:cs="Times New Roman" w:eastAsia="Times New Roman"/>
          <w:color w:val="auto"/>
          <w:spacing w:val="0"/>
          <w:position w:val="0"/>
          <w:sz w:val="24"/>
          <w:shd w:fill="auto" w:val="clear"/>
        </w:rPr>
        <w:t xml:space="preserve">В случае выявления нарушений прав получателей муниципальной  услуги к виновным лицам применяются меры ответственности, предусмотренные действующим законодательством Российской Федерации.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или муниципальных служащих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5.1. </w:t>
      </w:r>
      <w:r>
        <w:rPr>
          <w:rFonts w:ascii="Times New Roman" w:hAnsi="Times New Roman" w:cs="Times New Roman" w:eastAsia="Times New Roman"/>
          <w:color w:val="auto"/>
          <w:spacing w:val="0"/>
          <w:position w:val="0"/>
          <w:sz w:val="24"/>
          <w:shd w:fill="auto" w:val="clear"/>
        </w:rPr>
        <w:t xml:space="preserve">Заявитель вправе обжаловать действия (бездействие) и решения, осуществляемые (принятые) в ходе предоставления муниципальной услуги должностным лицом.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5.2.</w:t>
        <w:tab/>
      </w:r>
      <w:r>
        <w:rPr>
          <w:rFonts w:ascii="Times New Roman" w:hAnsi="Times New Roman" w:cs="Times New Roman" w:eastAsia="Times New Roman"/>
          <w:color w:val="auto"/>
          <w:spacing w:val="0"/>
          <w:position w:val="0"/>
          <w:sz w:val="24"/>
          <w:shd w:fill="auto" w:val="clear"/>
        </w:rPr>
        <w:t xml:space="preserve">В  досудебном  порядке  получатели  муниципальной услуги   вправе  обжаловать действия   (бездействие)   должностных   лиц главе</w:t>
        <w:br/>
        <w:t xml:space="preserve">Зуевскогосельсовета.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5.3.</w:t>
        <w:tab/>
      </w:r>
      <w:r>
        <w:rPr>
          <w:rFonts w:ascii="Times New Roman" w:hAnsi="Times New Roman" w:cs="Times New Roman" w:eastAsia="Times New Roman"/>
          <w:color w:val="auto"/>
          <w:spacing w:val="0"/>
          <w:position w:val="0"/>
          <w:sz w:val="24"/>
          <w:shd w:fill="auto" w:val="clear"/>
        </w:rPr>
        <w:t xml:space="preserve">Жалобы могут быть поданы в устной или письменной форме.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устной форме жалобы рассматриваются по общему правилу в ходе личного приема.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5.4.</w:t>
        <w:tab/>
      </w:r>
      <w:r>
        <w:rPr>
          <w:rFonts w:ascii="Times New Roman" w:hAnsi="Times New Roman" w:cs="Times New Roman" w:eastAsia="Times New Roman"/>
          <w:color w:val="auto"/>
          <w:spacing w:val="0"/>
          <w:position w:val="0"/>
          <w:sz w:val="24"/>
          <w:shd w:fill="auto" w:val="clear"/>
        </w:rPr>
        <w:t xml:space="preserve">Заявления,    направляемые    в    адрес    главы    администрации, принимаются в здании администрации Зуевского сельсовета Солнцевского района Курской области.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5.5.</w:t>
        <w:tab/>
      </w:r>
      <w:r>
        <w:rPr>
          <w:rFonts w:ascii="Times New Roman" w:hAnsi="Times New Roman" w:cs="Times New Roman" w:eastAsia="Times New Roman"/>
          <w:color w:val="auto"/>
          <w:spacing w:val="0"/>
          <w:position w:val="0"/>
          <w:sz w:val="24"/>
          <w:shd w:fill="auto" w:val="clear"/>
        </w:rPr>
        <w:t xml:space="preserve">В жалобе указываются: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фамилия, имя, отчество заинтересованного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полное наименование юридического лица (в случае обращения</w:t>
        <w:br/>
        <w:t xml:space="preserve">организации);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почтовый адрес;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 жалобы;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и личная подпись заинтересованного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Письменная жалоба должна быть рассмотрена в течение 15 рабочих дней.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5.6.</w:t>
        <w:tab/>
      </w:r>
      <w:r>
        <w:rPr>
          <w:rFonts w:ascii="Times New Roman" w:hAnsi="Times New Roman" w:cs="Times New Roman" w:eastAsia="Times New Roman"/>
          <w:color w:val="auto"/>
          <w:spacing w:val="0"/>
          <w:position w:val="0"/>
          <w:sz w:val="24"/>
          <w:shd w:fill="auto" w:val="clear"/>
        </w:rPr>
        <w:t xml:space="preserve">Если в результате рассмотрения жалоба признана обоснованной, то принимается решение о применении    административных    мер    ответственности    к должностному  лицу,   допустившему   нарушения,   и   повлекшие за собой жалобу заинтересованного лица.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5.7. </w:t>
      </w:r>
      <w:r>
        <w:rPr>
          <w:rFonts w:ascii="Times New Roman" w:hAnsi="Times New Roman" w:cs="Times New Roman" w:eastAsia="Times New Roman"/>
          <w:color w:val="auto"/>
          <w:spacing w:val="0"/>
          <w:position w:val="0"/>
          <w:sz w:val="24"/>
          <w:shd w:fill="auto" w:val="clear"/>
        </w:rPr>
        <w:t xml:space="preserve">Заинтересованному лицу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5.8. </w:t>
      </w:r>
      <w:r>
        <w:rPr>
          <w:rFonts w:ascii="Times New Roman" w:hAnsi="Times New Roman" w:cs="Times New Roman" w:eastAsia="Times New Roman"/>
          <w:color w:val="auto"/>
          <w:spacing w:val="0"/>
          <w:position w:val="0"/>
          <w:sz w:val="24"/>
          <w:shd w:fill="auto" w:val="clear"/>
        </w:rPr>
        <w:t xml:space="preserve">Заявитель вправе обжаловать действие (бездействие) должностных лиц органов местного самоуправления, предоставляющих муниципальную услугу в судебном порядке в установленном законодательством Российской Федерацией порядке в соответствии с подведомственностью дел.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 на участие в аукционе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полное наименование ЮЛ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Ознакомившись с информационным сообщением о продаже муниципального имущества изъявляем желание приобрести: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полное наименование объекта 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лоты №№____________________________________________).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победы на аукционе, принимаем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признания нас победителем аукциона и нашего уклонения или отказа от заключения в установленный срок договора купли-продажи имущества, мы согласны с тем, что задаток нам не возвращается и мы утрачиваем право на заключение указанного договора.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Полное наименование и адрес участника аукциона: 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Платежные реквизиты участника аукциона,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Прилагаем документы, указанные в описи к заявке.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представителя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                         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подпись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 20___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и подпись уполномоченного лица, принимающего заявки: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Регистрационный №____  от _____________________ 20___ года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1.1.</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 на участие в аукционе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лица подавшего заявку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Ознакомившись с информационным сообщением о продаже муниципального имущества изъявляю желание приобрести: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полное наименование объекта 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лоты №№____________________________________________).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признания меня победителем аукциона и моего уклонения или отказа от заключения в установленный срок договора купли-продажи имущества, я согласен с тем, что задаток мне не возвращается и я утрачиваю право на заключение указанного договора.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Почтовый адрес участника аукциона: __________________________________________________________________, паспорт серия________ №______________________, выдан 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 </w:t>
      </w:r>
      <w:r>
        <w:rPr>
          <w:rFonts w:ascii="Times New Roman" w:hAnsi="Times New Roman" w:cs="Times New Roman" w:eastAsia="Times New Roman"/>
          <w:color w:val="auto"/>
          <w:spacing w:val="0"/>
          <w:position w:val="0"/>
          <w:sz w:val="24"/>
          <w:shd w:fill="auto" w:val="clear"/>
        </w:rPr>
        <w:t xml:space="preserve">дата выдачи 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Платежные реквизиты участника торгов,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Прилагаю документы, указанные в описи к заявке.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                                    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подпись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 20___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и подпись уполномоченного лица, принимающего заявки: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Регистрационный №____  от _____________________ 20___ года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 на участие в аукционе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лица подавшего заявку (наименование ИП)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Ознакомившись с информационным сообщением о продаже муниципального имущества изъявляю желание приобрести: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полное наименование объекта 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лоты №№____________________________________________).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аукциона аукционной комиссией и уплатить стоимость объекта продажи, установленную по результатам аукциона, в течение 10 дней с момента заключения договора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 случае признания меня победителем аукциона и моего уклонения или отказа от заключения в установленный срок договора купли-продажи имущества, я согласен с тем, что задаток мне не возвращается и я утрачиваю право на заключение указанного договора.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Почтовый адрес участника аукциона: __________________________________________________________________, паспорт серия________ №______________________, выдан 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 </w:t>
      </w:r>
      <w:r>
        <w:rPr>
          <w:rFonts w:ascii="Times New Roman" w:hAnsi="Times New Roman" w:cs="Times New Roman" w:eastAsia="Times New Roman"/>
          <w:color w:val="auto"/>
          <w:spacing w:val="0"/>
          <w:position w:val="0"/>
          <w:sz w:val="24"/>
          <w:shd w:fill="auto" w:val="clear"/>
        </w:rPr>
        <w:t xml:space="preserve">дата выдачи 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Платежные реквизиты участника торгов, реквизиты банка, счет в банке, на который перечисляется сумма возвращаемого задатка 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Прилагаю документы, указанные в описи к заявке.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                                    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подпись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 20___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и подпись уполномоченного лица, принимающего заявки: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Регистрационный №____  от _____________________ 20___ года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2</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документов, представленных 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                                                  </w:t>
      </w:r>
      <w:r>
        <w:rPr>
          <w:rFonts w:ascii="Times New Roman" w:hAnsi="Times New Roman" w:cs="Times New Roman" w:eastAsia="Times New Roman"/>
          <w:color w:val="auto"/>
          <w:spacing w:val="0"/>
          <w:position w:val="0"/>
          <w:sz w:val="24"/>
          <w:shd w:fill="auto" w:val="clear"/>
          <w:vertAlign w:val="subscript"/>
        </w:rPr>
        <w:t xml:space="preserve">наименование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участия в торгах по продаже муниципального имущества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593"/>
        <w:gridCol w:w="2066"/>
        <w:gridCol w:w="3114"/>
        <w:gridCol w:w="1898"/>
        <w:gridCol w:w="1899"/>
      </w:tblGrid>
      <w:tr>
        <w:trPr>
          <w:trHeight w:val="1" w:hRule="atLeast"/>
          <w:jc w:val="left"/>
        </w:trPr>
        <w:tc>
          <w:tcPr>
            <w:tcW w:w="5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20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Дата представления</w:t>
            </w:r>
          </w:p>
        </w:tc>
        <w:tc>
          <w:tcPr>
            <w:tcW w:w="311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Наименование документа</w:t>
            </w:r>
          </w:p>
        </w:tc>
        <w:tc>
          <w:tcPr>
            <w:tcW w:w="379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Количество листов</w:t>
            </w:r>
          </w:p>
        </w:tc>
      </w:tr>
      <w:tr>
        <w:trPr>
          <w:trHeight w:val="1" w:hRule="atLeast"/>
          <w:jc w:val="left"/>
        </w:trPr>
        <w:tc>
          <w:tcPr>
            <w:tcW w:w="5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Подлинник</w:t>
            </w: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Копия</w:t>
            </w: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заявителя: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                                                  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bscript"/>
        </w:rPr>
      </w:pPr>
      <w:r>
        <w:rPr>
          <w:rFonts w:ascii="Times New Roman" w:hAnsi="Times New Roman" w:cs="Times New Roman" w:eastAsia="Times New Roman"/>
          <w:color w:val="auto"/>
          <w:spacing w:val="0"/>
          <w:position w:val="0"/>
          <w:sz w:val="24"/>
          <w:shd w:fill="auto" w:val="clear"/>
          <w:vertAlign w:val="subscript"/>
        </w:rPr>
        <w:t xml:space="preserve">ФИО                                                                                                                                                       подпись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 _______________ 20__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и подпись уполномоченного лица, принимающего заявки: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 _______________ 20__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Приложение № 3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 на участие в конкурсе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Претендент (участник конкурса) 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vertAlign w:val="superscript"/>
        </w:rPr>
        <w:t xml:space="preserve">Ф.И.О./наименование претендента)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принимая решение об участии в конкурсе по продаже муниципального имущества, расположенного по адресу:______________________________________ 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w:t>
      </w:r>
      <w:r>
        <w:rPr>
          <w:rFonts w:ascii="Times New Roman" w:hAnsi="Times New Roman" w:cs="Times New Roman" w:eastAsia="Times New Roman"/>
          <w:color w:val="auto"/>
          <w:spacing w:val="0"/>
          <w:position w:val="0"/>
          <w:sz w:val="24"/>
          <w:shd w:fill="auto" w:val="clear"/>
        </w:rPr>
        <w:t xml:space="preserve">Соблюдать условия конкурса, содержащиеся в извещении о проведении конкурса, опубликованном </w:t>
      </w:r>
      <w:r>
        <w:rPr>
          <w:rFonts w:ascii="Times New Roman" w:hAnsi="Times New Roman" w:cs="Times New Roman" w:eastAsia="Times New Roman"/>
          <w:color w:val="auto"/>
          <w:spacing w:val="0"/>
          <w:position w:val="0"/>
          <w:sz w:val="24"/>
          <w:shd w:fill="auto" w:val="clear"/>
        </w:rPr>
        <w:t xml:space="preserve">«____» ___________ 20___ </w:t>
      </w:r>
      <w:r>
        <w:rPr>
          <w:rFonts w:ascii="Times New Roman" w:hAnsi="Times New Roman" w:cs="Times New Roman" w:eastAsia="Times New Roman"/>
          <w:color w:val="auto"/>
          <w:spacing w:val="0"/>
          <w:position w:val="0"/>
          <w:sz w:val="24"/>
          <w:shd w:fill="auto" w:val="clear"/>
        </w:rPr>
        <w:t xml:space="preserve">г. в средствах массовой информации.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1.2. </w:t>
      </w:r>
      <w:r>
        <w:rPr>
          <w:rFonts w:ascii="Times New Roman" w:hAnsi="Times New Roman" w:cs="Times New Roman" w:eastAsia="Times New Roman"/>
          <w:color w:val="auto"/>
          <w:spacing w:val="0"/>
          <w:position w:val="0"/>
          <w:sz w:val="24"/>
          <w:shd w:fill="auto" w:val="clear"/>
        </w:rPr>
        <w:t xml:space="preserve">В случае победы на аукционе, принимаю на себя обязательство заключить договор купли-продажи в срок не позднее 5 (пяти) рабочих дней с момента подписания протокола конкурсной комиссией и уплатить стоимость объекта продажи, установленную по результатам конкурса, в течение 10 дней с момента заключения договора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В случае, если победитель конкурса уклоняется или отказывается от подписания протокола комиссии об итогах конкурса в течение 10 дней со дня подписания протокола комиссии об итогах конкурса, он утрачивает право на заключение указанного договора аренды.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Выполнить в срок условия указанные в конкурсном предложении.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Достоверность представленной информации подтверждаем.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Пакет документов, указанных в информационном сообщении.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Подписанная претендентом опись представленных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Юридический адрес претендента:_____________________________________________ 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Телефон _____________________________ Факс 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Представитель Претендента - 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vertAlign w:val="superscript"/>
        </w:rPr>
        <w:t xml:space="preserve">Ф.И.О.  претендента, либо его представителя, действующего на основании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доверенности от "__" _____ ___ г. N_____________, и паспортные данные)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Претендент: 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vertAlign w:val="superscript"/>
        </w:rPr>
        <w:t xml:space="preserve">должность и подпись претендента или его полномочного представителя)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 _______________ 20__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3.1.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aps w:val="true"/>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КонкурсноЕ предложение </w:t>
      </w:r>
    </w:p>
    <w:p>
      <w:pPr>
        <w:spacing w:before="0" w:after="0" w:line="240"/>
        <w:ind w:right="0" w:left="0" w:firstLine="0"/>
        <w:jc w:val="left"/>
        <w:rPr>
          <w:rFonts w:ascii="Times New Roman" w:hAnsi="Times New Roman" w:cs="Times New Roman" w:eastAsia="Times New Roman"/>
          <w:caps w:val="true"/>
          <w:color w:val="auto"/>
          <w:spacing w:val="0"/>
          <w:position w:val="0"/>
          <w:sz w:val="24"/>
          <w:shd w:fill="auto" w:val="clear"/>
        </w:rPr>
      </w:pPr>
      <w:r>
        <w:rPr>
          <w:rFonts w:ascii="Times New Roman" w:hAnsi="Times New Roman" w:cs="Times New Roman" w:eastAsia="Times New Roman"/>
          <w:caps w:val="true"/>
          <w:color w:val="auto"/>
          <w:spacing w:val="0"/>
          <w:position w:val="0"/>
          <w:sz w:val="24"/>
          <w:shd w:fill="auto" w:val="clear"/>
        </w:rPr>
        <w:t xml:space="preserve">_____________________________________________________________________________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vertAlign w:val="superscript"/>
        </w:rPr>
        <w:t xml:space="preserve">наименование юридического/физического лица/ИП)</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участие в конкурсе по продаже муниципального имущества, расположенного по адресу: 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Рассмотрев информационное сообщение о продаже муниципального имущества, мы предлагаем следующие условия договора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Предлагаемая  цена купли-продажи муниципального имущества: _________________________________________________________________________(руб.)</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цена указывается цифрами и прописью)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Иные предложения: 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vertAlign w:val="superscript"/>
        </w:rPr>
        <w:t xml:space="preserve">М.П. (должность и подпись претендента или его полномочного представителя)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ЗАЯВКА</w:t>
      </w:r>
    </w:p>
    <w:p>
      <w:pPr>
        <w:spacing w:before="0" w:after="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3"/>
          <w:position w:val="0"/>
          <w:sz w:val="24"/>
          <w:shd w:fill="auto" w:val="clear"/>
        </w:rPr>
        <w:t xml:space="preserve">НА ПРИОБРЕТЕНИЕ ИМУЩЕСТВА </w:t>
      </w:r>
      <w:r>
        <w:rPr>
          <w:rFonts w:ascii="Times New Roman" w:hAnsi="Times New Roman" w:cs="Times New Roman" w:eastAsia="Times New Roman"/>
          <w:color w:val="000000"/>
          <w:spacing w:val="-2"/>
          <w:position w:val="0"/>
          <w:sz w:val="24"/>
          <w:shd w:fill="auto" w:val="clear"/>
        </w:rPr>
        <w:t xml:space="preserve">ПОСРЕДСТВОМ ПУБЛИЧНОГО ПРЕДЛОЖЕНИЯ</w:t>
      </w:r>
    </w:p>
    <w:p>
      <w:pPr>
        <w:spacing w:before="0" w:after="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фамилия, имя, отчество и паспортные данные физического лица, подающего заявку, полное наименование, юридический адрес претендента – юридического лица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1"/>
          <w:position w:val="0"/>
          <w:sz w:val="24"/>
          <w:shd w:fill="auto" w:val="clear"/>
        </w:rPr>
        <w:t xml:space="preserve">далее именуемый Претендент,</w:t>
      </w:r>
    </w:p>
    <w:p>
      <w:pPr>
        <w:spacing w:before="0" w:after="0" w:line="240"/>
        <w:ind w:right="0" w:left="0" w:firstLine="0"/>
        <w:jc w:val="left"/>
        <w:rPr>
          <w:rFonts w:ascii="Times New Roman" w:hAnsi="Times New Roman" w:cs="Times New Roman" w:eastAsia="Times New Roman"/>
          <w:color w:val="auto"/>
          <w:spacing w:val="-4"/>
          <w:position w:val="0"/>
          <w:sz w:val="24"/>
          <w:shd w:fill="auto" w:val="clear"/>
        </w:rPr>
      </w:pPr>
      <w:r>
        <w:rPr>
          <w:rFonts w:ascii="Times New Roman" w:hAnsi="Times New Roman" w:cs="Times New Roman" w:eastAsia="Times New Roman"/>
          <w:color w:val="auto"/>
          <w:spacing w:val="-1"/>
          <w:position w:val="0"/>
          <w:sz w:val="24"/>
          <w:shd w:fill="auto" w:val="clear"/>
        </w:rPr>
        <w:t xml:space="preserve">Ознакомившись с информационным сообщением </w:t>
      </w:r>
      <w:r>
        <w:rPr>
          <w:rFonts w:ascii="Times New Roman" w:hAnsi="Times New Roman" w:cs="Times New Roman" w:eastAsia="Times New Roman"/>
          <w:color w:val="auto"/>
          <w:spacing w:val="2"/>
          <w:position w:val="0"/>
          <w:sz w:val="24"/>
          <w:shd w:fill="auto" w:val="clear"/>
        </w:rPr>
        <w:t xml:space="preserve">о продаже муниципального имущества, опубликованным в газете </w:t>
      </w:r>
      <w:r>
        <w:rPr>
          <w:rFonts w:ascii="Times New Roman" w:hAnsi="Times New Roman" w:cs="Times New Roman" w:eastAsia="Times New Roman"/>
          <w:color w:val="auto"/>
          <w:spacing w:val="2"/>
          <w:position w:val="0"/>
          <w:sz w:val="24"/>
          <w:shd w:fill="auto" w:val="clear"/>
        </w:rPr>
        <w:t xml:space="preserve">«</w:t>
      </w:r>
      <w:r>
        <w:rPr>
          <w:rFonts w:ascii="Times New Roman" w:hAnsi="Times New Roman" w:cs="Times New Roman" w:eastAsia="Times New Roman"/>
          <w:color w:val="auto"/>
          <w:spacing w:val="2"/>
          <w:position w:val="0"/>
          <w:sz w:val="24"/>
          <w:shd w:fill="auto" w:val="clear"/>
        </w:rPr>
        <w:t xml:space="preserve">Сельская Новь</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«___» ____________ 20 _____ </w:t>
      </w:r>
      <w:r>
        <w:rPr>
          <w:rFonts w:ascii="Times New Roman" w:hAnsi="Times New Roman" w:cs="Times New Roman" w:eastAsia="Times New Roman"/>
          <w:color w:val="auto"/>
          <w:spacing w:val="0"/>
          <w:position w:val="0"/>
          <w:sz w:val="24"/>
          <w:shd w:fill="auto" w:val="clear"/>
        </w:rPr>
        <w:t xml:space="preserve">года № ____________ </w:t>
      </w:r>
      <w:r>
        <w:rPr>
          <w:rFonts w:ascii="Times New Roman" w:hAnsi="Times New Roman" w:cs="Times New Roman" w:eastAsia="Times New Roman"/>
          <w:color w:val="auto"/>
          <w:spacing w:val="-4"/>
          <w:position w:val="0"/>
          <w:sz w:val="24"/>
          <w:shd w:fill="auto" w:val="clear"/>
        </w:rPr>
        <w:t xml:space="preserve">(далее - информационное сообщение), а именно: 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4"/>
          <w:position w:val="0"/>
          <w:sz w:val="24"/>
          <w:shd w:fill="auto" w:val="clear"/>
        </w:rPr>
      </w:pPr>
      <w:r>
        <w:rPr>
          <w:rFonts w:ascii="Times New Roman" w:hAnsi="Times New Roman" w:cs="Times New Roman" w:eastAsia="Times New Roman"/>
          <w:color w:val="auto"/>
          <w:spacing w:val="-4"/>
          <w:position w:val="0"/>
          <w:sz w:val="24"/>
          <w:shd w:fill="auto" w:val="clear"/>
        </w:rPr>
        <w:t xml:space="preserve">________________________________________________________________________________________________________________________________________________________________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000000"/>
          <w:spacing w:val="4"/>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9"/>
          <w:position w:val="0"/>
          <w:sz w:val="24"/>
          <w:shd w:fill="auto" w:val="clear"/>
        </w:rPr>
      </w:pPr>
      <w:r>
        <w:rPr>
          <w:rFonts w:ascii="Times New Roman" w:hAnsi="Times New Roman" w:cs="Times New Roman" w:eastAsia="Times New Roman"/>
          <w:color w:val="000000"/>
          <w:spacing w:val="4"/>
          <w:position w:val="0"/>
          <w:sz w:val="24"/>
          <w:shd w:fill="auto" w:val="clear"/>
        </w:rPr>
        <w:t xml:space="preserve">1. </w:t>
      </w:r>
      <w:r>
        <w:rPr>
          <w:rFonts w:ascii="Times New Roman" w:hAnsi="Times New Roman" w:cs="Times New Roman" w:eastAsia="Times New Roman"/>
          <w:color w:val="000000"/>
          <w:spacing w:val="4"/>
          <w:position w:val="0"/>
          <w:sz w:val="24"/>
          <w:shd w:fill="auto" w:val="clear"/>
        </w:rPr>
        <w:t xml:space="preserve">Соблюдать условия продажи муниципального имущества посредством </w:t>
      </w:r>
      <w:r>
        <w:rPr>
          <w:rFonts w:ascii="Times New Roman" w:hAnsi="Times New Roman" w:cs="Times New Roman" w:eastAsia="Times New Roman"/>
          <w:color w:val="000000"/>
          <w:spacing w:val="2"/>
          <w:position w:val="0"/>
          <w:sz w:val="24"/>
          <w:shd w:fill="auto" w:val="clear"/>
        </w:rPr>
        <w:t xml:space="preserve">публичного предложения, содержащиеся в вышеуказанном информационном </w:t>
      </w:r>
      <w:r>
        <w:rPr>
          <w:rFonts w:ascii="Times New Roman" w:hAnsi="Times New Roman" w:cs="Times New Roman" w:eastAsia="Times New Roman"/>
          <w:color w:val="000000"/>
          <w:spacing w:val="1"/>
          <w:position w:val="0"/>
          <w:sz w:val="24"/>
          <w:shd w:fill="auto" w:val="clear"/>
        </w:rPr>
        <w:t xml:space="preserve">сообщении, порядок проведения продажи имущества посредством публичного </w:t>
      </w:r>
      <w:r>
        <w:rPr>
          <w:rFonts w:ascii="Times New Roman" w:hAnsi="Times New Roman" w:cs="Times New Roman" w:eastAsia="Times New Roman"/>
          <w:color w:val="000000"/>
          <w:spacing w:val="6"/>
          <w:position w:val="0"/>
          <w:sz w:val="24"/>
          <w:shd w:fill="auto" w:val="clear"/>
        </w:rPr>
        <w:t xml:space="preserve">предложения, установленный</w:t>
      </w:r>
      <w:r>
        <w:rPr>
          <w:rFonts w:ascii="Times New Roman" w:hAnsi="Times New Roman" w:cs="Times New Roman" w:eastAsia="Times New Roman"/>
          <w:color w:val="auto"/>
          <w:spacing w:val="0"/>
          <w:position w:val="0"/>
          <w:sz w:val="24"/>
          <w:shd w:fill="auto" w:val="clear"/>
        </w:rPr>
        <w:t xml:space="preserve"> Положением об организации продажи муниципального имущества посредством публичного предложения,</w:t>
      </w:r>
      <w:r>
        <w:rPr>
          <w:rFonts w:ascii="Times New Roman" w:hAnsi="Times New Roman" w:cs="Times New Roman" w:eastAsia="Times New Roman"/>
          <w:color w:val="000000"/>
          <w:spacing w:val="1"/>
          <w:position w:val="0"/>
          <w:sz w:val="24"/>
          <w:shd w:fill="auto" w:val="clear"/>
        </w:rPr>
        <w:t xml:space="preserve"> а также условия настоящей заявки.</w:t>
      </w:r>
    </w:p>
    <w:p>
      <w:pPr>
        <w:spacing w:before="0" w:after="0" w:line="240"/>
        <w:ind w:right="0" w:left="0" w:firstLine="0"/>
        <w:jc w:val="left"/>
        <w:rPr>
          <w:rFonts w:ascii="Times New Roman" w:hAnsi="Times New Roman" w:cs="Times New Roman" w:eastAsia="Times New Roman"/>
          <w:color w:val="000000"/>
          <w:spacing w:val="-12"/>
          <w:position w:val="0"/>
          <w:sz w:val="24"/>
          <w:shd w:fill="auto" w:val="clear"/>
        </w:rPr>
      </w:pPr>
      <w:r>
        <w:rPr>
          <w:rFonts w:ascii="Times New Roman" w:hAnsi="Times New Roman" w:cs="Times New Roman" w:eastAsia="Times New Roman"/>
          <w:color w:val="000000"/>
          <w:spacing w:val="4"/>
          <w:position w:val="0"/>
          <w:sz w:val="24"/>
          <w:shd w:fill="auto" w:val="clear"/>
        </w:rPr>
        <w:t xml:space="preserve">2. </w:t>
      </w:r>
      <w:r>
        <w:rPr>
          <w:rFonts w:ascii="Times New Roman" w:hAnsi="Times New Roman" w:cs="Times New Roman" w:eastAsia="Times New Roman"/>
          <w:color w:val="000000"/>
          <w:spacing w:val="4"/>
          <w:position w:val="0"/>
          <w:sz w:val="24"/>
          <w:shd w:fill="auto" w:val="clear"/>
        </w:rPr>
        <w:t xml:space="preserve">Заключить договор купли-продажи имущества в течение 5 дней после подписания протокола об итогах проведения продажи посредством публичного предложения</w:t>
      </w:r>
      <w:r>
        <w:rPr>
          <w:rFonts w:ascii="Times New Roman" w:hAnsi="Times New Roman" w:cs="Times New Roman" w:eastAsia="Times New Roman"/>
          <w:color w:val="000000"/>
          <w:spacing w:val="2"/>
          <w:position w:val="0"/>
          <w:sz w:val="24"/>
          <w:shd w:fill="auto" w:val="clear"/>
        </w:rPr>
        <w:t xml:space="preserve">, а также оплатить </w:t>
      </w:r>
      <w:r>
        <w:rPr>
          <w:rFonts w:ascii="Times New Roman" w:hAnsi="Times New Roman" w:cs="Times New Roman" w:eastAsia="Times New Roman"/>
          <w:color w:val="000000"/>
          <w:spacing w:val="14"/>
          <w:position w:val="0"/>
          <w:sz w:val="24"/>
          <w:shd w:fill="auto" w:val="clear"/>
        </w:rPr>
        <w:t xml:space="preserve">имущество по сложившейся цене в срок не позднее 10 дней подписания договора купли-продажи</w:t>
      </w:r>
      <w:r>
        <w:rPr>
          <w:rFonts w:ascii="Times New Roman" w:hAnsi="Times New Roman" w:cs="Times New Roman" w:eastAsia="Times New Roman"/>
          <w:color w:val="000000"/>
          <w:spacing w:val="1"/>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12"/>
          <w:position w:val="0"/>
          <w:sz w:val="24"/>
          <w:shd w:fill="auto" w:val="clear"/>
        </w:rPr>
      </w:pPr>
      <w:r>
        <w:rPr>
          <w:rFonts w:ascii="Times New Roman" w:hAnsi="Times New Roman" w:cs="Times New Roman" w:eastAsia="Times New Roman"/>
          <w:color w:val="000000"/>
          <w:spacing w:val="2"/>
          <w:position w:val="0"/>
          <w:sz w:val="24"/>
          <w:shd w:fill="auto" w:val="clear"/>
        </w:rPr>
        <w:t xml:space="preserve">3. </w:t>
      </w:r>
      <w:r>
        <w:rPr>
          <w:rFonts w:ascii="Times New Roman" w:hAnsi="Times New Roman" w:cs="Times New Roman" w:eastAsia="Times New Roman"/>
          <w:color w:val="000000"/>
          <w:spacing w:val="2"/>
          <w:position w:val="0"/>
          <w:sz w:val="24"/>
          <w:shd w:fill="auto" w:val="clear"/>
        </w:rPr>
        <w:t xml:space="preserve">Нести имущественную ответственность в случае нарушения </w:t>
      </w:r>
      <w:r>
        <w:rPr>
          <w:rFonts w:ascii="Times New Roman" w:hAnsi="Times New Roman" w:cs="Times New Roman" w:eastAsia="Times New Roman"/>
          <w:color w:val="000000"/>
          <w:spacing w:val="12"/>
          <w:position w:val="0"/>
          <w:sz w:val="24"/>
          <w:shd w:fill="auto" w:val="clear"/>
        </w:rPr>
        <w:t xml:space="preserve">обязанностей, указанных в пунктах 1 и 2 настоящей заявки.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Претендент подтверждает, что с условиями договора купли-продажи имущества ознакомлен.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Местонахождение и банковские реквизиты Претендента:__________________________________________________________________________________________________________________________________________________________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Пакет документов, указанных в информационном сообщении.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Подписанная претендентом опись представленных документов.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Претендент: _______________________________ / ________________________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М.П.                                                                               </w:t>
      </w:r>
      <w:r>
        <w:rPr>
          <w:rFonts w:ascii="Times New Roman" w:hAnsi="Times New Roman" w:cs="Times New Roman" w:eastAsia="Times New Roman"/>
          <w:color w:val="auto"/>
          <w:spacing w:val="0"/>
          <w:position w:val="0"/>
          <w:sz w:val="24"/>
          <w:shd w:fill="auto" w:val="clear"/>
        </w:rPr>
        <w:t xml:space="preserve">«____»__________________  20___ </w:t>
      </w:r>
      <w:r>
        <w:rPr>
          <w:rFonts w:ascii="Times New Roman" w:hAnsi="Times New Roman" w:cs="Times New Roman" w:eastAsia="Times New Roman"/>
          <w:color w:val="auto"/>
          <w:spacing w:val="0"/>
          <w:position w:val="0"/>
          <w:sz w:val="24"/>
          <w:shd w:fill="auto" w:val="clear"/>
        </w:rPr>
        <w:t xml:space="preserve">года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vertAlign w:val="superscript"/>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Приложение № 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к административному регламенту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предоставлению муниципальной услуги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Продажа находящегося в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муниципальной собственности поселения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муниципального имущества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приобретение имущества без объявления цены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полное наименование юридического  лица, индивидуального предпринимателя, Ф.И.О и паспортные данные физического лица подающего заявку)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Претендент),  в соответствии с информационным сообщением о продаже муниципального имущества без объявления цены, опубликованном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Сельская Новь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«______»___________20___</w:t>
      </w:r>
      <w:r>
        <w:rPr>
          <w:rFonts w:ascii="Times New Roman" w:hAnsi="Times New Roman" w:cs="Times New Roman" w:eastAsia="Times New Roman"/>
          <w:color w:val="auto"/>
          <w:spacing w:val="0"/>
          <w:position w:val="0"/>
          <w:sz w:val="24"/>
          <w:shd w:fill="auto" w:val="clear"/>
        </w:rPr>
        <w:t xml:space="preserve">г. №________________ принимаю решение приобрести______________________________________________________________________________________________________________________________________________________________________________________________________________________________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муниципальное имущество, его местонахождение)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Обязуюсь: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соблюдать условия продажи муниципального имущества без объявления цены, содержащиеся в вышеуказанном информационном сообщении и в  настоящей заявке;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 случае признания _________________ покупателем заключить с Продавцом договор купли-продажи в течение 5 дней с даты подведения итогов продажи и произвести оплату имущества по предложенной ____________________________________________________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w:t>
      </w:r>
      <w:r>
        <w:rPr>
          <w:rFonts w:ascii="Times New Roman" w:hAnsi="Times New Roman" w:cs="Times New Roman" w:eastAsia="Times New Roman"/>
          <w:color w:val="auto"/>
          <w:spacing w:val="0"/>
          <w:position w:val="0"/>
          <w:sz w:val="24"/>
          <w:shd w:fill="auto" w:val="clear"/>
        </w:rPr>
        <w:t xml:space="preserve">цене в сроки и на счет, определяемые  договором      купли-продажи.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Подтверждаю, что получил от Продавца проект договора купли-продажи муниципального имущества без объявления цены.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Адрес и банковские реквизиты Претендента (в том числе почтовый адрес для высылки уведомлений о результатах рассмотрения предоставленной Продавцу заявки и документов, а также контактный телефон):</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Подпись Претендента: ___________________________ / ____________________________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его полномочного представителя): ______________________ / ______________________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М.П.                                                                                         </w:t>
      </w:r>
      <w:r>
        <w:rPr>
          <w:rFonts w:ascii="Times New Roman" w:hAnsi="Times New Roman" w:cs="Times New Roman" w:eastAsia="Times New Roman"/>
          <w:color w:val="auto"/>
          <w:spacing w:val="0"/>
          <w:position w:val="0"/>
          <w:sz w:val="24"/>
          <w:shd w:fill="auto" w:val="clear"/>
        </w:rPr>
        <w:t xml:space="preserve">«_____»________________20__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Заявка принята: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В______ час._______мин.                                                      </w:t>
      </w:r>
      <w:r>
        <w:rPr>
          <w:rFonts w:ascii="Times New Roman" w:hAnsi="Times New Roman" w:cs="Times New Roman" w:eastAsia="Times New Roman"/>
          <w:color w:val="auto"/>
          <w:spacing w:val="0"/>
          <w:position w:val="0"/>
          <w:sz w:val="24"/>
          <w:shd w:fill="auto" w:val="clear"/>
        </w:rPr>
        <w:t xml:space="preserve">«_____»_______________20___ </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shumakovo.ru/"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