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180" w:after="180" w:line="240"/>
        <w:ind w:right="0" w:left="0" w:firstLine="0"/>
        <w:jc w:val="center"/>
        <w:rPr>
          <w:rFonts w:ascii="Arial" w:hAnsi="Arial" w:cs="Arial" w:eastAsia="Arial"/>
          <w:b/>
          <w:color w:val="0E2F43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0E2F43"/>
          <w:spacing w:val="0"/>
          <w:position w:val="0"/>
          <w:sz w:val="32"/>
          <w:shd w:fill="auto" w:val="clear"/>
        </w:rPr>
        <w:t xml:space="preserve">АДМИНИСТРАЦИЯ  ЗУЕВСКОГО СЕЛЬСОВЕТА  СОЛНЦЕВСКОГО  РАЙОНА КУРСКОЙ  ОБЛАСТИ</w:t>
      </w:r>
    </w:p>
    <w:p>
      <w:pPr>
        <w:suppressAutoHyphens w:val="true"/>
        <w:spacing w:before="180" w:after="180" w:line="240"/>
        <w:ind w:right="0" w:left="0" w:firstLine="0"/>
        <w:jc w:val="center"/>
        <w:rPr>
          <w:rFonts w:ascii="Arial" w:hAnsi="Arial" w:cs="Arial" w:eastAsia="Arial"/>
          <w:b/>
          <w:color w:val="0E2F43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b/>
          <w:color w:val="0E2F43"/>
          <w:spacing w:val="0"/>
          <w:position w:val="0"/>
          <w:sz w:val="30"/>
          <w:shd w:fill="auto" w:val="clear"/>
        </w:rPr>
        <w:t xml:space="preserve">ПОСТАНОВЛЕНИЕ</w:t>
      </w:r>
    </w:p>
    <w:p>
      <w:pPr>
        <w:suppressAutoHyphens w:val="true"/>
        <w:spacing w:before="180" w:after="180" w:line="240"/>
        <w:ind w:right="0" w:left="0" w:firstLine="0"/>
        <w:jc w:val="center"/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b/>
          <w:color w:val="0E2F43"/>
          <w:spacing w:val="0"/>
          <w:position w:val="0"/>
          <w:sz w:val="30"/>
          <w:shd w:fill="auto" w:val="clear"/>
        </w:rPr>
        <w:t xml:space="preserve">от 16 сентября 2022  года №69</w:t>
      </w:r>
    </w:p>
    <w:p>
      <w:pPr>
        <w:spacing w:before="195" w:after="195" w:line="240"/>
        <w:ind w:right="0" w:left="0" w:firstLine="0"/>
        <w:jc w:val="left"/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</w:pPr>
      <w:r>
        <w:rPr>
          <w:rFonts w:ascii="Calibri" w:hAnsi="Calibri" w:cs="Calibri" w:eastAsia="Calibri"/>
          <w:b/>
          <w:color w:val="212531"/>
          <w:spacing w:val="0"/>
          <w:position w:val="0"/>
          <w:sz w:val="23"/>
          <w:shd w:fill="FFFFFF" w:val="clear"/>
        </w:rPr>
        <w:t xml:space="preserve">О</w:t>
      </w:r>
      <w:r>
        <w:rPr>
          <w:rFonts w:ascii="PT-Astra-Sans-Regular" w:hAnsi="PT-Astra-Sans-Regular" w:cs="PT-Astra-Sans-Regular" w:eastAsia="PT-Astra-Sans-Regular"/>
          <w:b/>
          <w:color w:val="212531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212531"/>
          <w:spacing w:val="0"/>
          <w:position w:val="0"/>
          <w:sz w:val="23"/>
          <w:shd w:fill="FFFFFF" w:val="clear"/>
        </w:rPr>
        <w:t xml:space="preserve">присвоении</w:t>
      </w:r>
      <w:r>
        <w:rPr>
          <w:rFonts w:ascii="PT-Astra-Sans-Regular" w:hAnsi="PT-Astra-Sans-Regular" w:cs="PT-Astra-Sans-Regular" w:eastAsia="PT-Astra-Sans-Regular"/>
          <w:b/>
          <w:color w:val="212531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212531"/>
          <w:spacing w:val="0"/>
          <w:position w:val="0"/>
          <w:sz w:val="23"/>
          <w:shd w:fill="FFFFFF" w:val="clear"/>
        </w:rPr>
        <w:t xml:space="preserve">наименования</w:t>
      </w:r>
      <w:r>
        <w:rPr>
          <w:rFonts w:ascii="PT-Astra-Sans-Regular" w:hAnsi="PT-Astra-Sans-Regular" w:cs="PT-Astra-Sans-Regular" w:eastAsia="PT-Astra-Sans-Regular"/>
          <w:b/>
          <w:color w:val="212531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212531"/>
          <w:spacing w:val="0"/>
          <w:position w:val="0"/>
          <w:sz w:val="23"/>
          <w:shd w:fill="FFFFFF" w:val="clear"/>
        </w:rPr>
        <w:t xml:space="preserve">элемента</w:t>
      </w:r>
    </w:p>
    <w:p>
      <w:pPr>
        <w:spacing w:before="195" w:after="195" w:line="240"/>
        <w:ind w:right="0" w:left="0" w:firstLine="0"/>
        <w:jc w:val="left"/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</w:pPr>
      <w:r>
        <w:rPr>
          <w:rFonts w:ascii="Calibri" w:hAnsi="Calibri" w:cs="Calibri" w:eastAsia="Calibri"/>
          <w:b/>
          <w:color w:val="212531"/>
          <w:spacing w:val="0"/>
          <w:position w:val="0"/>
          <w:sz w:val="23"/>
          <w:shd w:fill="FFFFFF" w:val="clear"/>
        </w:rPr>
        <w:t xml:space="preserve">улично</w:t>
      </w:r>
      <w:r>
        <w:rPr>
          <w:rFonts w:ascii="PT-Astra-Sans-Regular" w:hAnsi="PT-Astra-Sans-Regular" w:cs="PT-Astra-Sans-Regular" w:eastAsia="PT-Astra-Sans-Regular"/>
          <w:b/>
          <w:color w:val="212531"/>
          <w:spacing w:val="0"/>
          <w:position w:val="0"/>
          <w:sz w:val="23"/>
          <w:shd w:fill="FFFFFF" w:val="clear"/>
        </w:rPr>
        <w:t xml:space="preserve">- </w:t>
      </w:r>
      <w:r>
        <w:rPr>
          <w:rFonts w:ascii="Calibri" w:hAnsi="Calibri" w:cs="Calibri" w:eastAsia="Calibri"/>
          <w:b/>
          <w:color w:val="212531"/>
          <w:spacing w:val="0"/>
          <w:position w:val="0"/>
          <w:sz w:val="23"/>
          <w:shd w:fill="FFFFFF" w:val="clear"/>
        </w:rPr>
        <w:t xml:space="preserve">дорожной</w:t>
      </w:r>
      <w:r>
        <w:rPr>
          <w:rFonts w:ascii="PT-Astra-Sans-Regular" w:hAnsi="PT-Astra-Sans-Regular" w:cs="PT-Astra-Sans-Regular" w:eastAsia="PT-Astra-Sans-Regular"/>
          <w:b/>
          <w:color w:val="212531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212531"/>
          <w:spacing w:val="0"/>
          <w:position w:val="0"/>
          <w:sz w:val="23"/>
          <w:shd w:fill="FFFFFF" w:val="clear"/>
        </w:rPr>
        <w:t xml:space="preserve">сети</w:t>
      </w:r>
    </w:p>
    <w:p>
      <w:pPr>
        <w:spacing w:before="195" w:after="195" w:line="240"/>
        <w:ind w:right="0" w:left="0" w:firstLine="0"/>
        <w:jc w:val="left"/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</w:pP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В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соответствии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с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Федеральными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законами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от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 28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декабря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 2013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года№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 113-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ФЗ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 «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О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федеральной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информационной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адресной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системе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»,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руководствуясь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п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.21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ст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.14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Федерального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закона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от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 06.10.2003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г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.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№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131-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ФЗ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 «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Об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общих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принципах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организации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местного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самоуправления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в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Российской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Федерации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»,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Постановлением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Правительства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РФ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   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от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 19.11.2014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года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  №1221 «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Об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утверждении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Правил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присвоения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, 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изменения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и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аннулирования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адресов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», 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Постановлением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администрации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 «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Зуевский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 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сельсовет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№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71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от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 05.07.2019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г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.  «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Об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утверждении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административного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регламента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по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предоставлению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муниципальной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услуги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присвоение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адресов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объектам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адресации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,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изменение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и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аннулирование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адресов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»,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администрация</w:t>
      </w:r>
    </w:p>
    <w:p>
      <w:pPr>
        <w:spacing w:before="195" w:after="195" w:line="240"/>
        <w:ind w:right="0" w:left="0" w:firstLine="0"/>
        <w:jc w:val="left"/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</w:pPr>
      <w:r>
        <w:rPr>
          <w:rFonts w:ascii="Calibri" w:hAnsi="Calibri" w:cs="Calibri" w:eastAsia="Calibri"/>
          <w:b/>
          <w:color w:val="212531"/>
          <w:spacing w:val="0"/>
          <w:position w:val="0"/>
          <w:sz w:val="23"/>
          <w:shd w:fill="FFFFFF" w:val="clear"/>
        </w:rPr>
        <w:t xml:space="preserve">ПОСТАНОВЛЯЕТ</w:t>
      </w:r>
      <w:r>
        <w:rPr>
          <w:rFonts w:ascii="PT-Astra-Sans-Regular" w:hAnsi="PT-Astra-Sans-Regular" w:cs="PT-Astra-Sans-Regular" w:eastAsia="PT-Astra-Sans-Regular"/>
          <w:b/>
          <w:color w:val="212531"/>
          <w:spacing w:val="0"/>
          <w:position w:val="0"/>
          <w:sz w:val="23"/>
          <w:shd w:fill="FFFFFF" w:val="clear"/>
        </w:rPr>
        <w:t xml:space="preserve">:</w:t>
      </w:r>
    </w:p>
    <w:p>
      <w:pPr>
        <w:spacing w:before="195" w:after="195" w:line="240"/>
        <w:ind w:right="0" w:left="0" w:firstLine="0"/>
        <w:jc w:val="left"/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</w:pP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1.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Присвоить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элементу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улично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–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дорожной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сети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следующий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адрес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: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Российская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Федерация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Курская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область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Солнцевский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муниципальный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район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Зуевский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 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сельсовет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село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Зуевка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   ,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наименование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–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Н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.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Марицкого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 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улица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.</w:t>
      </w:r>
    </w:p>
    <w:p>
      <w:pPr>
        <w:spacing w:before="195" w:after="195" w:line="240"/>
        <w:ind w:right="0" w:left="0" w:firstLine="0"/>
        <w:jc w:val="left"/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</w:pP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2.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Настоящее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постановление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разместить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на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официальном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сайте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администрации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Зуевского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сельсовет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сельсовета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Солнцевского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 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района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.</w:t>
      </w:r>
    </w:p>
    <w:p>
      <w:pPr>
        <w:spacing w:before="195" w:after="195" w:line="240"/>
        <w:ind w:right="0" w:left="0" w:firstLine="0"/>
        <w:jc w:val="left"/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</w:pP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3.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Настоящее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постановление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вступает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в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силу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 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с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   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даты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его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подписания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.</w:t>
      </w:r>
    </w:p>
    <w:p>
      <w:pPr>
        <w:spacing w:before="195" w:after="195" w:line="240"/>
        <w:ind w:right="0" w:left="0" w:firstLine="0"/>
        <w:jc w:val="left"/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</w:pP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4.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Контроль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за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исполнением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настоящего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постановления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оставляю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за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собой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.</w:t>
      </w:r>
    </w:p>
    <w:p>
      <w:pPr>
        <w:spacing w:before="195" w:after="195" w:line="240"/>
        <w:ind w:right="0" w:left="0" w:firstLine="0"/>
        <w:jc w:val="left"/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</w:pPr>
    </w:p>
    <w:p>
      <w:pPr>
        <w:spacing w:before="195" w:after="195" w:line="240"/>
        <w:ind w:right="0" w:left="0" w:firstLine="0"/>
        <w:jc w:val="left"/>
        <w:rPr>
          <w:rFonts w:ascii="PT-Astra-Sans-Regular" w:hAnsi="PT-Astra-Sans-Regular" w:cs="PT-Astra-Sans-Regular" w:eastAsia="PT-Astra-Sans-Regular"/>
          <w:b/>
          <w:color w:val="212531"/>
          <w:spacing w:val="0"/>
          <w:position w:val="0"/>
          <w:sz w:val="23"/>
          <w:shd w:fill="FFFFFF" w:val="clear"/>
        </w:rPr>
      </w:pP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Глава</w:t>
      </w:r>
      <w:r>
        <w:rPr>
          <w:rFonts w:ascii="PT-Astra-Sans-Regular" w:hAnsi="PT-Astra-Sans-Regular" w:cs="PT-Astra-Sans-Regular" w:eastAsia="PT-Astra-Sans-Regular"/>
          <w:b/>
          <w:color w:val="212531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Зуевского</w:t>
      </w:r>
      <w:r>
        <w:rPr>
          <w:rFonts w:ascii="PT-Astra-Sans-Regular" w:hAnsi="PT-Astra-Sans-Regular" w:cs="PT-Astra-Sans-Regular" w:eastAsia="PT-Astra-Sans-Regular"/>
          <w:b/>
          <w:color w:val="212531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сельсовета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                                 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М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.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А</w:t>
      </w:r>
      <w:r>
        <w:rPr>
          <w:rFonts w:ascii="PT-Astra-Sans-Regular" w:hAnsi="PT-Astra-Sans-Regular" w:cs="PT-Astra-Sans-Regular" w:eastAsia="PT-Astra-Sans-Regular"/>
          <w:color w:val="212531"/>
          <w:spacing w:val="0"/>
          <w:position w:val="0"/>
          <w:sz w:val="23"/>
          <w:shd w:fill="FFFFFF" w:val="clear"/>
        </w:rPr>
        <w:t xml:space="preserve">.</w:t>
      </w:r>
      <w:r>
        <w:rPr>
          <w:rFonts w:ascii="Calibri" w:hAnsi="Calibri" w:cs="Calibri" w:eastAsia="Calibri"/>
          <w:color w:val="212531"/>
          <w:spacing w:val="0"/>
          <w:position w:val="0"/>
          <w:sz w:val="23"/>
          <w:shd w:fill="FFFFFF" w:val="clear"/>
        </w:rPr>
        <w:t xml:space="preserve">Стрекалова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