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ПРОЕКТ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 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«___» ___________ 2022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года №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Административного регламента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Администрации Зуевского сельсовета Солнцевского района Курской области по предоставлению муниципальной услуги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Перевод жилого помещения в нежилое помещение и нежилого помещения в жилое помещение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соответствии с Федеральным законом от 27.07.2010г. № 210-ФЗ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Федеральным законом от 06.10.2003г. № 131-ФЗ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Администрация Зуевского    сельсовета ПОСТАНОВЛЯЕТ: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Утвердить прилагаемый Административный регламент Администрации Зуевского    сельсовета Солнцевского   района Курской области по предоставлению муниципальной услуги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 жилого помещения в нежилое помещение и нежилого помещения в жилое помещение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Постановление вступает в законную силу со дня его официального опубликования.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Глава Зуевского    сельсовета </w:t>
        <w:tab/>
        <w:tab/>
        <w:t xml:space="preserve">                  </w:t>
        <w:tab/>
        <w:tab/>
        <w:t xml:space="preserve">М.А.Стрекалова</w:t>
      </w:r>
    </w:p>
    <w:p>
      <w:pPr>
        <w:spacing w:before="69" w:after="0" w:line="240"/>
        <w:ind w:right="344" w:left="174" w:firstLine="233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9" w:after="0" w:line="240"/>
        <w:ind w:right="344" w:left="174" w:firstLine="233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9" w:after="0" w:line="240"/>
        <w:ind w:right="344" w:left="174" w:firstLine="233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9" w:after="0" w:line="240"/>
        <w:ind w:right="344" w:left="174" w:firstLine="233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9" w:after="0" w:line="240"/>
        <w:ind w:right="344" w:left="174" w:firstLine="233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9" w:after="0" w:line="240"/>
        <w:ind w:right="344" w:left="174" w:firstLine="233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9" w:after="0" w:line="240"/>
        <w:ind w:right="344" w:left="174" w:firstLine="233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9" w:after="0" w:line="240"/>
        <w:ind w:right="344" w:left="174" w:firstLine="233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9" w:after="0" w:line="240"/>
        <w:ind w:right="344" w:left="174" w:firstLine="233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9" w:after="0" w:line="240"/>
        <w:ind w:right="344" w:left="174" w:firstLine="233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9" w:after="0" w:line="240"/>
        <w:ind w:right="344" w:left="174" w:firstLine="233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9" w:after="0" w:line="240"/>
        <w:ind w:right="344" w:left="174" w:firstLine="233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9" w:after="0" w:line="240"/>
        <w:ind w:right="344" w:left="174" w:firstLine="233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9" w:after="0" w:line="240"/>
        <w:ind w:right="344" w:left="174" w:firstLine="233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9" w:after="0" w:line="240"/>
        <w:ind w:right="344" w:left="174" w:firstLine="393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АДМИНИСТРАТИВНЫЙ РЕГЛАМЕНТ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АДМИНИСТРАЦИЕЙ ЗУЕВСКОГО    СЕЛЬСОВЕТА СОЛНЦЕВСКОГО  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МУНИЦИПАЛЬНОЙ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ПЕРЕВОД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ЖИЛОГО ПОМЕЩЕНИЯ В НЕЖИЛОЕ ПОМЕЩЕНИЕ И НЕЖИЛОГО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ПОМЕЩЕНИЯ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ЖИЛОЕ ПОМЕЩЕНИЕ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"/>
        </w:numPr>
        <w:tabs>
          <w:tab w:val="left" w:pos="1035" w:leader="none"/>
        </w:tabs>
        <w:spacing w:before="0" w:after="0" w:line="240"/>
        <w:ind w:right="0" w:left="1035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Предмет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регулирования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регламента.</w:t>
      </w: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09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Административный регламент предоставления муниципальной услуги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 помещения в нежилое помещение и нежилого помещения в жилое помещение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соответственно - административный регламент, муниципальная услуга) устанавливает порядок 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стандарт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 муниципальной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309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Административный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регламент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определяет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порядок,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сроки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последовательность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выполнения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административных процедур по предоставлению муниципальной услуги, требования к порядку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выполнения,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особенности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выполнения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административных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процедур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форме, а также особенности выполнения административных процедур в многофункциональных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центрах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(далее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МФЦ),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досудебный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(внесудебный)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обжалования решений и действий (бездействий) органа местного самоуправления, должностных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 местного самоуправления, работников МФЦ.</w:t>
      </w:r>
    </w:p>
    <w:p>
      <w:pPr>
        <w:spacing w:before="0" w:after="0" w:line="240"/>
        <w:ind w:right="0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Правовые</w:t>
      </w:r>
      <w:r>
        <w:rPr>
          <w:rFonts w:ascii="Arial" w:hAnsi="Arial" w:cs="Arial" w:eastAsia="Arial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основания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закреплены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Приложении</w:t>
      </w:r>
    </w:p>
    <w:p>
      <w:pPr>
        <w:spacing w:before="0" w:after="0" w:line="240"/>
        <w:ind w:right="0" w:left="13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настоящему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административному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регламенту.</w:t>
      </w:r>
    </w:p>
    <w:p>
      <w:pPr>
        <w:spacing w:before="0" w:after="0" w:line="240"/>
        <w:ind w:right="309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Круг заявителей.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Муниципальная услуга предоставляется собственнику помещения в многоквартирном доме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уполномоченному им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лицу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(далее - заявитель).</w:t>
      </w:r>
    </w:p>
    <w:p>
      <w:pPr>
        <w:numPr>
          <w:ilvl w:val="0"/>
          <w:numId w:val="19"/>
        </w:numPr>
        <w:tabs>
          <w:tab w:val="left" w:pos="1095" w:leader="none"/>
        </w:tabs>
        <w:spacing w:before="0" w:after="0" w:line="240"/>
        <w:ind w:right="0" w:left="1095" w:hanging="4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порядку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информирования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numPr>
          <w:ilvl w:val="0"/>
          <w:numId w:val="19"/>
        </w:numPr>
        <w:tabs>
          <w:tab w:val="left" w:pos="1287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Информация о порядке и условиях информирования предоставления 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предоставляется: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специалистом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непосредственном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представителя в уполномоченный орган или посредством телефонной связи, в том числе путем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размещения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официальном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сайте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информационно-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телекоммуникационной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сети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официальный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сайт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 органа);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путем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размещения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системе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портал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 (функций)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далее -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ЕПГУ);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путем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размещения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региональном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портале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(далее - РПГУ), в случае если такой портал создан исполнительным органом государственной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власти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субъектов Российской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Федерации;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путем размещения на информационном стенде в помещении уполномоченного органа, 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информационных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материалах (брошюры,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буклеты, листовки,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памятки);</w:t>
      </w:r>
    </w:p>
    <w:p>
      <w:pPr>
        <w:spacing w:before="0" w:after="0" w:line="240"/>
        <w:ind w:right="0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путем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публикации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информационных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материалов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средствах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массовой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информации;</w:t>
      </w:r>
    </w:p>
    <w:p>
      <w:pPr>
        <w:spacing w:before="69" w:after="0" w:line="240"/>
        <w:ind w:right="0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ответов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письменные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обращения;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сотрудником отдела МФЦ в соответствии с пунктом 6.3 настоящего административного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 на телефонный звонок должен содержать информацию о наименовании органа, 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который обратился заявитель, фамилию, имя, отчество (последнее - при наличии) и должность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принявшего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телефонный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звонок.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невозможности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принявшего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звонок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самостоятельно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ответить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поставленные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вопросы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телефонный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звонок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переадресовывается (переводится) на другое должностное лицо или обратившемуся гражданину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сообщается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телефона,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которому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он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получить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необходимую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информацию.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поступления от заявителя обращения в письменной (электронной) форме ответ 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обращение направляется также в письменной (электронной) форме не позднее 30 календарных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обращения.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ответа указывается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лица,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подписавшего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ответ,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фамилия,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имя,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отчество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(последнее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наличии)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телефона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исполнителя.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Справочная информация о местонахождении, графике работы, контактных телефонах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размещена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официальном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сайте уполномоченного органа, ЕПГУ,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РПГУ.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Справочная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местонахождении,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графике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работы,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контактных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телефонах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МФЦ,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почты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размещена на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официальном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сайте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9"/>
        </w:numPr>
        <w:tabs>
          <w:tab w:val="left" w:pos="2098" w:leader="none"/>
        </w:tabs>
        <w:spacing w:before="0" w:after="0" w:line="240"/>
        <w:ind w:right="0" w:left="2097" w:hanging="281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Стандарт</w:t>
      </w:r>
      <w:r>
        <w:rPr>
          <w:rFonts w:ascii="Arial" w:hAnsi="Arial" w:cs="Arial" w:eastAsia="Arial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услуги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67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 помещение.</w:t>
      </w:r>
    </w:p>
    <w:p>
      <w:pPr>
        <w:spacing w:before="0" w:after="0" w:line="240"/>
        <w:ind w:right="0" w:left="67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 органа, предоставляющего муниципальную услугу.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местного самоуправления.</w:t>
      </w:r>
    </w:p>
    <w:p>
      <w:pPr>
        <w:spacing w:before="0" w:after="0" w:line="240"/>
        <w:ind w:right="0" w:left="67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участвует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части:</w:t>
      </w:r>
    </w:p>
    <w:p>
      <w:pPr>
        <w:numPr>
          <w:ilvl w:val="0"/>
          <w:numId w:val="34"/>
        </w:numPr>
        <w:tabs>
          <w:tab w:val="left" w:pos="815" w:leader="none"/>
        </w:tabs>
        <w:spacing w:before="0" w:after="0" w:line="240"/>
        <w:ind w:right="0" w:left="814" w:hanging="1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информирования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вопросам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услуги;</w:t>
      </w:r>
    </w:p>
    <w:p>
      <w:pPr>
        <w:numPr>
          <w:ilvl w:val="0"/>
          <w:numId w:val="34"/>
        </w:numPr>
        <w:tabs>
          <w:tab w:val="left" w:pos="805" w:leader="none"/>
        </w:tabs>
        <w:spacing w:before="0" w:after="0" w:line="240"/>
        <w:ind w:right="0" w:left="804" w:hanging="13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приема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заявлений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услуги;</w:t>
      </w:r>
    </w:p>
    <w:p>
      <w:pPr>
        <w:numPr>
          <w:ilvl w:val="0"/>
          <w:numId w:val="34"/>
        </w:numPr>
        <w:tabs>
          <w:tab w:val="left" w:pos="815" w:leader="none"/>
        </w:tabs>
        <w:spacing w:before="0" w:after="0" w:line="240"/>
        <w:ind w:right="0" w:left="814" w:hanging="1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предоставлении муниципальной услуги в рамках межведомственного информационного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взаимодействия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участвует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Федеральная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служба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кадастра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картографии,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Федеральная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налоговая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служба,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специализированные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технической инвентаризации.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 вправе подать заявление о переводе помещения через МФЦ в соответствии 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соглашением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взаимодействии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между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органом,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почтовым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отправлением или с помощью ЕПГУ, РПГУ по форме в соответствии с Приложением № 2 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настоящему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административному регламенту.</w:t>
      </w:r>
    </w:p>
    <w:p>
      <w:pPr>
        <w:spacing w:before="0" w:after="0" w:line="240"/>
        <w:ind w:right="0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Запрещается</w:t>
      </w:r>
      <w:r>
        <w:rPr>
          <w:rFonts w:ascii="Arial" w:hAnsi="Arial" w:cs="Arial" w:eastAsia="Arial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требовать</w:t>
      </w:r>
      <w:r>
        <w:rPr>
          <w:rFonts w:ascii="Arial" w:hAnsi="Arial" w:cs="Arial" w:eastAsia="Arial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осуществления</w:t>
      </w:r>
      <w:r>
        <w:rPr>
          <w:rFonts w:ascii="Arial" w:hAnsi="Arial" w:cs="Arial" w:eastAsia="Arial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действий,</w:t>
      </w:r>
      <w:r>
        <w:rPr>
          <w:rFonts w:ascii="Arial" w:hAnsi="Arial" w:cs="Arial" w:eastAsia="Arial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Arial" w:hAnsi="Arial" w:cs="Arial" w:eastAsia="Arial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Arial" w:hAnsi="Arial" w:cs="Arial" w:eastAsia="Arial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согласований,</w:t>
      </w:r>
    </w:p>
    <w:p>
      <w:pPr>
        <w:spacing w:before="69" w:after="0" w:line="240"/>
        <w:ind w:right="311" w:left="13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связанных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органы,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самоуправления,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исключением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включенных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являются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обязательными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предоставления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numPr>
          <w:ilvl w:val="0"/>
          <w:numId w:val="41"/>
        </w:numPr>
        <w:tabs>
          <w:tab w:val="left" w:pos="1095" w:leader="none"/>
        </w:tabs>
        <w:spacing w:before="0" w:after="0" w:line="240"/>
        <w:ind w:right="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Описание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Результатом предоставления муниципальной услуги является принятое уполномоченным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органом решение о переводе или об отказе в переводе жилого помещения в нежилое помещение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 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Форма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уведомления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(отказе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переводе)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(нежилого)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(жилое)</w:t>
      </w:r>
      <w:r>
        <w:rPr>
          <w:rFonts w:ascii="Arial" w:hAnsi="Arial" w:cs="Arial" w:eastAsia="Arial"/>
          <w:color w:val="auto"/>
          <w:spacing w:val="9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9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утверждена</w:t>
      </w:r>
      <w:r>
        <w:rPr>
          <w:rFonts w:ascii="Arial" w:hAnsi="Arial" w:cs="Arial" w:eastAsia="Arial"/>
          <w:color w:val="auto"/>
          <w:spacing w:val="9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  </w:t>
      </w:r>
      <w:r>
        <w:rPr>
          <w:rFonts w:ascii="Arial" w:hAnsi="Arial" w:cs="Arial" w:eastAsia="Arial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Правительства  </w:t>
      </w:r>
      <w:r>
        <w:rPr>
          <w:rFonts w:ascii="Arial" w:hAnsi="Arial" w:cs="Arial" w:eastAsia="Arial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  </w:t>
      </w:r>
      <w:r>
        <w:rPr>
          <w:rFonts w:ascii="Arial" w:hAnsi="Arial" w:cs="Arial" w:eastAsia="Arial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10 августа 2005 № 502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утверждении формы уведомления о переводе (отказе в переводе)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 (нежилого) помещения в нежилое (жилое) помещение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3 к настоящему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административному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регламенту).</w:t>
      </w:r>
    </w:p>
    <w:p>
      <w:pPr>
        <w:spacing w:before="0" w:after="0" w:line="240"/>
        <w:ind w:right="0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получен:</w:t>
      </w:r>
    </w:p>
    <w:p>
      <w:pPr>
        <w:numPr>
          <w:ilvl w:val="0"/>
          <w:numId w:val="44"/>
        </w:numPr>
        <w:tabs>
          <w:tab w:val="left" w:pos="840" w:leader="none"/>
        </w:tabs>
        <w:spacing w:before="0" w:after="0" w:line="240"/>
        <w:ind w:right="310" w:left="135" w:firstLine="5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Arial" w:hAnsi="Arial" w:cs="Arial" w:eastAsia="Arial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органе</w:t>
      </w:r>
      <w:r>
        <w:rPr>
          <w:rFonts w:ascii="Arial" w:hAnsi="Arial" w:cs="Arial" w:eastAsia="Arial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местного</w:t>
      </w:r>
      <w:r>
        <w:rPr>
          <w:rFonts w:ascii="Arial" w:hAnsi="Arial" w:cs="Arial" w:eastAsia="Arial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самоуправления</w:t>
      </w:r>
      <w:r>
        <w:rPr>
          <w:rFonts w:ascii="Arial" w:hAnsi="Arial" w:cs="Arial" w:eastAsia="Arial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бумажном</w:t>
      </w:r>
      <w:r>
        <w:rPr>
          <w:rFonts w:ascii="Arial" w:hAnsi="Arial" w:cs="Arial" w:eastAsia="Arial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носителе</w:t>
      </w:r>
      <w:r>
        <w:rPr>
          <w:rFonts w:ascii="Arial" w:hAnsi="Arial" w:cs="Arial" w:eastAsia="Arial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личном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обращении;</w:t>
      </w:r>
    </w:p>
    <w:p>
      <w:pPr>
        <w:numPr>
          <w:ilvl w:val="0"/>
          <w:numId w:val="44"/>
        </w:numPr>
        <w:tabs>
          <w:tab w:val="left" w:pos="815" w:leader="none"/>
        </w:tabs>
        <w:spacing w:before="0" w:after="0" w:line="240"/>
        <w:ind w:right="0" w:left="814" w:hanging="1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бумажном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носителе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обращении;</w:t>
      </w:r>
    </w:p>
    <w:p>
      <w:pPr>
        <w:numPr>
          <w:ilvl w:val="0"/>
          <w:numId w:val="44"/>
        </w:numPr>
        <w:tabs>
          <w:tab w:val="left" w:pos="815" w:leader="none"/>
        </w:tabs>
        <w:spacing w:before="0" w:after="0" w:line="240"/>
        <w:ind w:right="0" w:left="814" w:hanging="1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почтовым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отправлением;</w:t>
      </w:r>
    </w:p>
    <w:p>
      <w:pPr>
        <w:numPr>
          <w:ilvl w:val="0"/>
          <w:numId w:val="44"/>
        </w:numPr>
        <w:tabs>
          <w:tab w:val="left" w:pos="813" w:leader="none"/>
        </w:tabs>
        <w:spacing w:before="0" w:after="0" w:line="240"/>
        <w:ind w:right="311" w:left="135" w:firstLine="5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ЕПГУ,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РПГУ,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электронного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подписанного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подписью.</w:t>
      </w:r>
    </w:p>
    <w:p>
      <w:pPr>
        <w:numPr>
          <w:ilvl w:val="0"/>
          <w:numId w:val="44"/>
        </w:numPr>
        <w:tabs>
          <w:tab w:val="left" w:pos="1145" w:leader="none"/>
        </w:tabs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Arial" w:hAnsi="Arial" w:cs="Arial" w:eastAsia="Arial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Arial" w:hAnsi="Arial" w:cs="Arial" w:eastAsia="Arial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Arial" w:hAnsi="Arial" w:cs="Arial" w:eastAsia="Arial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учетом</w:t>
      </w:r>
      <w:r>
        <w:rPr>
          <w:rFonts w:ascii="Arial" w:hAnsi="Arial" w:cs="Arial" w:eastAsia="Arial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необходимости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организации, участвующие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предоставлении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 орган принимает решение о переводе или об отказе в переводе жилого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 в нежилое помещение и нежилого помещения в жилое помещение не позднее чем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45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обязанность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представлению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которых возложена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исчисляется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дня поступления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 из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подачи документов через ЕПГУ, РПГУ срок предоставления исчисляется со дня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поступления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документов.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РПГУ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заявлений и документов осуществляется с использованием единой системы межведомственного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электронного взаимодействия и подключенной к ней региональной системы межведомственного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взаимодействия.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Приостановление предоставления муниципальной услуги законодательством Российской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предусмотрено.</w:t>
      </w:r>
    </w:p>
    <w:p>
      <w:pPr>
        <w:spacing w:before="0" w:after="0" w:line="240"/>
        <w:ind w:right="31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выдачи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являющихся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результатом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</w:p>
    <w:p>
      <w:pPr>
        <w:numPr>
          <w:ilvl w:val="0"/>
          <w:numId w:val="53"/>
        </w:numPr>
        <w:tabs>
          <w:tab w:val="left" w:pos="160" w:leader="none"/>
        </w:tabs>
        <w:spacing w:before="0" w:after="0" w:line="240"/>
        <w:ind w:right="310" w:left="294" w:hanging="29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позднее</w:t>
      </w:r>
      <w:r>
        <w:rPr>
          <w:rFonts w:ascii="Arial" w:hAnsi="Arial" w:cs="Arial" w:eastAsia="Arial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чем</w:t>
      </w:r>
      <w:r>
        <w:rPr>
          <w:rFonts w:ascii="Arial" w:hAnsi="Arial" w:cs="Arial" w:eastAsia="Arial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Arial" w:hAnsi="Arial" w:cs="Arial" w:eastAsia="Arial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Arial" w:hAnsi="Arial" w:cs="Arial" w:eastAsia="Arial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Arial" w:hAnsi="Arial" w:cs="Arial" w:eastAsia="Arial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Arial" w:hAnsi="Arial" w:cs="Arial" w:eastAsia="Arial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Arial" w:hAnsi="Arial" w:cs="Arial" w:eastAsia="Arial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Arial" w:hAnsi="Arial" w:cs="Arial" w:eastAsia="Arial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Arial" w:hAnsi="Arial" w:cs="Arial" w:eastAsia="Arial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пунктом</w:t>
      </w:r>
      <w:r>
        <w:rPr>
          <w:rFonts w:ascii="Arial" w:hAnsi="Arial" w:cs="Arial" w:eastAsia="Arial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3.1.3</w:t>
      </w:r>
    </w:p>
    <w:p>
      <w:pPr>
        <w:spacing w:before="0" w:after="0" w:line="240"/>
        <w:ind w:right="0" w:left="13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регламента.</w:t>
      </w:r>
    </w:p>
    <w:p>
      <w:pPr>
        <w:numPr>
          <w:ilvl w:val="0"/>
          <w:numId w:val="55"/>
        </w:numPr>
        <w:tabs>
          <w:tab w:val="left" w:pos="1095" w:leader="none"/>
        </w:tabs>
        <w:spacing w:before="0" w:after="0" w:line="240"/>
        <w:ind w:right="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Нормативные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правовые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акты,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регулирующие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69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 нормативных правовых актов, регулирующих предоставление 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 (с указанием их реквизитов и источников официального опубликования), размещается на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официальном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сайте уполномоченного органа, на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РПГУ.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 орган обеспечивает размещение и актуализацию перечня нормативных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правовых актов, регулирующих предоставление муниципальной услуги, на своем официальном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сайте.</w:t>
      </w:r>
    </w:p>
    <w:p>
      <w:pPr>
        <w:spacing w:before="69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Исчерпывающий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должен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представить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самостоятельно,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документы,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вправе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представить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собственной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инициативе,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они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подлежат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представлению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рамках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взаимодействия.</w:t>
      </w:r>
    </w:p>
    <w:p>
      <w:pPr>
        <w:spacing w:before="69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Исчерпывающий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Исчерпывающий перечень документов, необходимых для предоставления 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которые заявитель представляет самостоятельно 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 орган:</w:t>
      </w:r>
    </w:p>
    <w:p>
      <w:pPr>
        <w:numPr>
          <w:ilvl w:val="0"/>
          <w:numId w:val="60"/>
        </w:numPr>
        <w:tabs>
          <w:tab w:val="left" w:pos="935" w:leader="none"/>
        </w:tabs>
        <w:spacing w:before="0" w:after="0" w:line="240"/>
        <w:ind w:right="0" w:left="969" w:hanging="2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помещения;</w:t>
      </w:r>
    </w:p>
    <w:p>
      <w:pPr>
        <w:numPr>
          <w:ilvl w:val="0"/>
          <w:numId w:val="60"/>
        </w:numPr>
        <w:tabs>
          <w:tab w:val="left" w:pos="1078" w:leader="none"/>
        </w:tabs>
        <w:spacing w:before="0" w:after="0" w:line="240"/>
        <w:ind w:right="311" w:left="135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правоустанавливающие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переводимое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(подлинники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засвидетельствованные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нотариальном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копии);</w:t>
      </w:r>
    </w:p>
    <w:p>
      <w:pPr>
        <w:numPr>
          <w:ilvl w:val="0"/>
          <w:numId w:val="60"/>
        </w:numPr>
        <w:tabs>
          <w:tab w:val="left" w:pos="930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план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переводимого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техническим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описанием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(в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случае,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переводимое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жилым, технический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паспорт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помещения);</w:t>
      </w:r>
    </w:p>
    <w:p>
      <w:pPr>
        <w:numPr>
          <w:ilvl w:val="0"/>
          <w:numId w:val="60"/>
        </w:numPr>
        <w:tabs>
          <w:tab w:val="left" w:pos="935" w:leader="none"/>
        </w:tabs>
        <w:spacing w:before="0" w:after="0" w:line="240"/>
        <w:ind w:right="0" w:left="969" w:hanging="2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поэтажный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план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дома,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котором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находится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переводимое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помещение;</w:t>
      </w:r>
    </w:p>
    <w:p>
      <w:pPr>
        <w:numPr>
          <w:ilvl w:val="0"/>
          <w:numId w:val="60"/>
        </w:numPr>
        <w:tabs>
          <w:tab w:val="left" w:pos="930" w:leader="none"/>
        </w:tabs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подготовленный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оформленный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установленном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проект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переустройства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(или)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перепланировки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переводимого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(в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случае,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переустройство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(или)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перепланировка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требуются для обеспечения использования такого помещения в качестве жилого или нежилого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помещения);</w:t>
      </w:r>
    </w:p>
    <w:p>
      <w:pPr>
        <w:numPr>
          <w:ilvl w:val="0"/>
          <w:numId w:val="60"/>
        </w:numPr>
        <w:tabs>
          <w:tab w:val="left" w:pos="1052" w:leader="none"/>
        </w:tabs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протокол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собрания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собственников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многоквартирном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доме,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содержащий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их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согласии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 помещения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помещение;</w:t>
      </w:r>
    </w:p>
    <w:p>
      <w:pPr>
        <w:numPr>
          <w:ilvl w:val="0"/>
          <w:numId w:val="60"/>
        </w:numPr>
        <w:tabs>
          <w:tab w:val="left" w:pos="1039" w:leader="none"/>
        </w:tabs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согласие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каждого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собственника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всех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помещений,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примыкающих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переводимому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помещению,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помещение.</w:t>
      </w:r>
    </w:p>
    <w:p>
      <w:pPr>
        <w:spacing w:before="69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направления заявления посредством ЕПГУ, РПГУ, сведения из документа,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удостоверяющего личность заявителя, представителя формируются при подтверждении учетной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записи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Единой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системе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идентификации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аутентификации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состава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соответствующих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данных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указанной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учетной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записи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проверены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путем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системы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взаимодействия.</w:t>
      </w:r>
    </w:p>
    <w:p>
      <w:pPr>
        <w:spacing w:before="0" w:after="0" w:line="240"/>
        <w:ind w:right="311" w:left="134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случае, если заявление подается через представителя заявителя, также представляется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подтверждающий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имени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заявителя.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качестве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подтверждающего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имени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представитель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вправе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представить:</w:t>
      </w:r>
    </w:p>
    <w:p>
      <w:pPr>
        <w:numPr>
          <w:ilvl w:val="0"/>
          <w:numId w:val="69"/>
        </w:numPr>
        <w:tabs>
          <w:tab w:val="left" w:pos="840" w:leader="none"/>
        </w:tabs>
        <w:spacing w:before="0" w:after="0" w:line="240"/>
        <w:ind w:right="309" w:left="134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оформленную в соответствии с законодательством Российской Федерации доверенность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(для физических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лиц);</w:t>
      </w:r>
    </w:p>
    <w:p>
      <w:pPr>
        <w:numPr>
          <w:ilvl w:val="0"/>
          <w:numId w:val="69"/>
        </w:numPr>
        <w:tabs>
          <w:tab w:val="left" w:pos="832" w:leader="none"/>
        </w:tabs>
        <w:spacing w:before="69" w:after="0" w:line="240"/>
        <w:ind w:right="310" w:left="134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оформленную в соответствии с законодательством Российской Федерации доверенность,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заверенную печатью заявителя и подписанную руководителем заявителя или уполномоченным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этим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руководителем лицом (для юридических лиц).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случае,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подается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ЕПГУ,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РПГУ,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доверенность представителя заявителя изготовлена в электронной форме, такая доверенность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подписана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подписью,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устанавливаются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законодательством Российской Федерации, регулирующим отношения в области использования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электронных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подписей.</w:t>
      </w:r>
    </w:p>
    <w:p>
      <w:pPr>
        <w:spacing w:before="0" w:after="0" w:line="240"/>
        <w:ind w:right="311" w:left="134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Удостоверенная,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совершенная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выданная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нотариусом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доверенность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соответствовать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статьи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44.2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нотариате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 февраля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1993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года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4462-1.</w:t>
      </w:r>
    </w:p>
    <w:p>
      <w:pPr>
        <w:numPr>
          <w:ilvl w:val="0"/>
          <w:numId w:val="72"/>
        </w:numPr>
        <w:tabs>
          <w:tab w:val="left" w:pos="1315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 вправе не представлять документы, предусмотренные в подпунктах 3, 4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пункта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2.6.1,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случае,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переводимое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зарегистрировано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Едином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государственном</w:t>
      </w:r>
      <w:r>
        <w:rPr>
          <w:rFonts w:ascii="Arial" w:hAnsi="Arial" w:cs="Arial" w:eastAsia="Arial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реестре</w:t>
      </w:r>
      <w:r>
        <w:rPr>
          <w:rFonts w:ascii="Arial" w:hAnsi="Arial" w:cs="Arial" w:eastAsia="Arial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недвижимости,</w:t>
      </w:r>
      <w:r>
        <w:rPr>
          <w:rFonts w:ascii="Arial" w:hAnsi="Arial" w:cs="Arial" w:eastAsia="Arial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документы,</w:t>
      </w:r>
      <w:r>
        <w:rPr>
          <w:rFonts w:ascii="Arial" w:hAnsi="Arial" w:cs="Arial" w:eastAsia="Arial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предусмотренные</w:t>
      </w:r>
      <w:r>
        <w:rPr>
          <w:rFonts w:ascii="Arial" w:hAnsi="Arial" w:cs="Arial" w:eastAsia="Arial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подпунктом</w:t>
      </w:r>
      <w:r>
        <w:rPr>
          <w:rFonts w:ascii="Arial" w:hAnsi="Arial" w:cs="Arial" w:eastAsia="Arial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пункта</w:t>
      </w:r>
    </w:p>
    <w:p>
      <w:pPr>
        <w:spacing w:before="0" w:after="0" w:line="240"/>
        <w:ind w:right="0" w:left="13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2.6.1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регламента.</w:t>
      </w:r>
    </w:p>
    <w:p>
      <w:pPr>
        <w:numPr>
          <w:ilvl w:val="0"/>
          <w:numId w:val="74"/>
        </w:numPr>
        <w:tabs>
          <w:tab w:val="left" w:pos="1279" w:leader="none"/>
        </w:tabs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 (их копии или сведения, содержащиеся в них), указанные в подпунктах 2,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3, 4 пункта 2.6.1 настоящего административного регламента запрашиваются уполномоченным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органом в государственных органах, органах местного самоуправления и подведомственных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государственным органам или органам местного самоуправления организациях, в распоряжении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которых находятся указанные документы, если заявитель не представили указанные документы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самостоятельно.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статьи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36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Жилищного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кодекса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уменьшение размера общего имущества в многоквартирном доме возможно только с согласия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всех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собственников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данном доме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путем его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реконструкции.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пунктом 2 статьи 40 Жилищного кодекса Российской Федерации, если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реконструкция,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переустройство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(или)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перепланировка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невозможны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присоединения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ним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части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общего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имущества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многоквартирном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доме,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такие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реконструкцию,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переустройство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(или)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перепланировку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согласие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всех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собственников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многоквартирном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доме.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осуществляющий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помещений,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вправе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других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кроме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истребование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допускается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пунктом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2.6.1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запросам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абзаце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первом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 пункта, документы (их копии или сведения, содержащиеся в них) предоставляются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органами,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самоуправления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подведомственными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государственным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органам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органам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местного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самоуправления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организациями,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распоряжении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которых находятся указанные документы, в срок не превышающий пять рабочих дней со дня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поступления межведомственного запроса в орган или организацию, предоставляющие документ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информацию, если иные сроки подготовки и направления ответа на межведомственный запрос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законами,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Правительства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 и принятыми в соответствии с федеральными законами нормативными правовыми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субъектов Российской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Федерации.</w:t>
      </w:r>
    </w:p>
    <w:p>
      <w:pPr>
        <w:numPr>
          <w:ilvl w:val="0"/>
          <w:numId w:val="76"/>
        </w:numPr>
        <w:tabs>
          <w:tab w:val="left" w:pos="1082" w:leader="none"/>
        </w:tabs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Исчерпывающий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перечень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оснований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отказа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приеме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 услуги.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предусмотрен.</w:t>
      </w:r>
    </w:p>
    <w:p>
      <w:pPr>
        <w:numPr>
          <w:ilvl w:val="0"/>
          <w:numId w:val="78"/>
        </w:numPr>
        <w:tabs>
          <w:tab w:val="left" w:pos="1083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Исчерпывающий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перечень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оснований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приостановления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отказа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69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Приостановление предоставления муниципальной услуги законодательством Российской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предусмотрено.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 в переводе жилого помещения в нежилое помещение или нежилого помещения 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допускается 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случае, если:</w:t>
      </w:r>
    </w:p>
    <w:p>
      <w:pPr>
        <w:numPr>
          <w:ilvl w:val="0"/>
          <w:numId w:val="81"/>
        </w:numPr>
        <w:tabs>
          <w:tab w:val="left" w:pos="1574" w:leader="none"/>
          <w:tab w:val="left" w:pos="1575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заявителем не представлены документы, определенные пунктом 2.6.1 настоящего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 регламента, обязанность по представлению которых с учетом пункта 2.6.3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 возложена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заявителя;</w:t>
      </w:r>
    </w:p>
    <w:p>
      <w:pPr>
        <w:numPr>
          <w:ilvl w:val="0"/>
          <w:numId w:val="81"/>
        </w:numPr>
        <w:tabs>
          <w:tab w:val="left" w:pos="987" w:leader="none"/>
        </w:tabs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поступления в уполномоченный орган ответа органа государственной власти, органа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местного самоуправления либо подведомственной органу государственной власти или органу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местного самоуправления организации на межведомственный запрос, свидетельствующего об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отсутствии документа и (или) информации, необходимых для перевода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 помещения 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пунктом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2.6.1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регламента,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соответствующий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был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собственной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инициативе.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указанному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основанию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допускается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случае, если уполномоченный орган после получения ответа на межведомственный запрос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уведомил заявителя о получении такого ответа, предложил заявителю представить документ 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(или) информацию, необходимые для перевода жилого помещения в нежилое помещение 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2.6.1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 регламента, и не получил такие документ и (или) информацию в течение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пятнадцати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рабочих дней со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дня направления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уведомления;</w:t>
      </w:r>
    </w:p>
    <w:p>
      <w:pPr>
        <w:numPr>
          <w:ilvl w:val="0"/>
          <w:numId w:val="81"/>
        </w:numPr>
        <w:tabs>
          <w:tab w:val="left" w:pos="943" w:leader="none"/>
        </w:tabs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представления документов, определенных пунктом 2.6.1 настоящего административного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ненадлежащий орган;</w:t>
      </w:r>
    </w:p>
    <w:p>
      <w:pPr>
        <w:numPr>
          <w:ilvl w:val="0"/>
          <w:numId w:val="81"/>
        </w:numPr>
        <w:tabs>
          <w:tab w:val="left" w:pos="1017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несоблюдение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статьей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22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Жилищного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кодекса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условий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 именно: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если доступ к переводимому помещению невозможен без использования помещений,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обеспечивающих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помещениям,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отсутствует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техническая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оборудовать такой доступ к данному помещению (при переводе жилого помещения в нежилое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помещение);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если переводимое помещение является частью жилого помещения либо используется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собственником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гражданином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качестве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постоянного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проживания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(при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 помещения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помещение);</w:t>
      </w:r>
    </w:p>
    <w:p>
      <w:pPr>
        <w:spacing w:before="0" w:after="0" w:line="240"/>
        <w:ind w:right="0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</w:t>
      </w:r>
      <w:r>
        <w:rPr>
          <w:rFonts w:ascii="Arial" w:hAnsi="Arial" w:cs="Arial" w:eastAsia="Arial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Arial" w:hAnsi="Arial" w:cs="Arial" w:eastAsia="Arial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Arial" w:hAnsi="Arial" w:cs="Arial" w:eastAsia="Arial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собственности</w:t>
      </w:r>
      <w:r>
        <w:rPr>
          <w:rFonts w:ascii="Arial" w:hAnsi="Arial" w:cs="Arial" w:eastAsia="Arial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переводимое</w:t>
      </w:r>
      <w:r>
        <w:rPr>
          <w:rFonts w:ascii="Arial" w:hAnsi="Arial" w:cs="Arial" w:eastAsia="Arial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обременено</w:t>
      </w:r>
      <w:r>
        <w:rPr>
          <w:rFonts w:ascii="Arial" w:hAnsi="Arial" w:cs="Arial" w:eastAsia="Arial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правами</w:t>
      </w:r>
      <w:r>
        <w:rPr>
          <w:rFonts w:ascii="Arial" w:hAnsi="Arial" w:cs="Arial" w:eastAsia="Arial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каких-либо</w:t>
      </w:r>
    </w:p>
    <w:p>
      <w:pPr>
        <w:spacing w:before="0" w:after="0" w:line="240"/>
        <w:ind w:right="0" w:left="13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лиц;</w:t>
      </w:r>
    </w:p>
    <w:p>
      <w:pPr>
        <w:spacing w:before="0" w:after="0" w:line="240"/>
        <w:ind w:right="0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г)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если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после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перевода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исключена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возможность</w:t>
      </w:r>
    </w:p>
    <w:p>
      <w:pPr>
        <w:spacing w:before="0" w:after="0" w:line="240"/>
        <w:ind w:right="0" w:left="13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доступа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помещений,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обеспечивающих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жилым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помещениям;</w:t>
      </w:r>
    </w:p>
    <w:p>
      <w:pPr>
        <w:spacing w:before="0" w:after="0" w:line="240"/>
        <w:ind w:right="344" w:left="135" w:firstLine="5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</w:t>
      </w:r>
      <w:r>
        <w:rPr>
          <w:rFonts w:ascii="Arial" w:hAnsi="Arial" w:cs="Arial" w:eastAsia="Arial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Arial" w:hAnsi="Arial" w:cs="Arial" w:eastAsia="Arial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квартиры</w:t>
      </w:r>
      <w:r>
        <w:rPr>
          <w:rFonts w:ascii="Arial" w:hAnsi="Arial" w:cs="Arial" w:eastAsia="Arial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многоквартирном</w:t>
      </w:r>
      <w:r>
        <w:rPr>
          <w:rFonts w:ascii="Arial" w:hAnsi="Arial" w:cs="Arial" w:eastAsia="Arial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доме</w:t>
      </w:r>
      <w:r>
        <w:rPr>
          <w:rFonts w:ascii="Arial" w:hAnsi="Arial" w:cs="Arial" w:eastAsia="Arial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соблюдены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следующие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требования:</w:t>
      </w:r>
    </w:p>
    <w:p>
      <w:pPr>
        <w:numPr>
          <w:ilvl w:val="0"/>
          <w:numId w:val="92"/>
        </w:numPr>
        <w:tabs>
          <w:tab w:val="left" w:pos="815" w:leader="none"/>
        </w:tabs>
        <w:spacing w:before="0" w:after="0" w:line="240"/>
        <w:ind w:right="0" w:left="814" w:hanging="1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квартира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расположена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первом этаже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дома;</w:t>
      </w:r>
    </w:p>
    <w:p>
      <w:pPr>
        <w:numPr>
          <w:ilvl w:val="0"/>
          <w:numId w:val="92"/>
        </w:numPr>
        <w:tabs>
          <w:tab w:val="left" w:pos="978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квартира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расположена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выше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первого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этажа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дома,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расположенные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непосредственно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квартирой,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переводимой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являются жилыми;</w:t>
      </w:r>
    </w:p>
    <w:p>
      <w:pPr>
        <w:spacing w:before="69" w:after="0" w:line="240"/>
        <w:ind w:right="0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е)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допускается:</w:t>
      </w:r>
    </w:p>
    <w:p>
      <w:pPr>
        <w:spacing w:before="217" w:after="0" w:line="240"/>
        <w:ind w:right="344" w:left="135" w:firstLine="5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наемном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доме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социального</w:t>
      </w:r>
      <w:r>
        <w:rPr>
          <w:rFonts w:ascii="Arial" w:hAnsi="Arial" w:cs="Arial" w:eastAsia="Arial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использования</w:t>
      </w:r>
      <w:r>
        <w:rPr>
          <w:rFonts w:ascii="Arial" w:hAnsi="Arial" w:cs="Arial" w:eastAsia="Arial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помещение;</w:t>
      </w:r>
    </w:p>
    <w:p>
      <w:pPr>
        <w:numPr>
          <w:ilvl w:val="0"/>
          <w:numId w:val="96"/>
        </w:numPr>
        <w:tabs>
          <w:tab w:val="left" w:pos="850" w:leader="none"/>
        </w:tabs>
        <w:spacing w:before="0" w:after="0" w:line="240"/>
        <w:ind w:right="312" w:left="135" w:firstLine="5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целях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осуществления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религиозной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деятельности;</w:t>
      </w:r>
    </w:p>
    <w:p>
      <w:pPr>
        <w:numPr>
          <w:ilvl w:val="0"/>
          <w:numId w:val="96"/>
        </w:numPr>
        <w:tabs>
          <w:tab w:val="left" w:pos="864" w:leader="none"/>
          <w:tab w:val="left" w:pos="9561" w:leader="none"/>
        </w:tabs>
        <w:spacing w:before="0" w:after="0" w:line="240"/>
        <w:ind w:right="312" w:left="135" w:firstLine="5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Arial" w:hAnsi="Arial" w:cs="Arial" w:eastAsia="Arial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такое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отвечает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требованиям,</w:t>
      </w:r>
      <w:r>
        <w:rPr>
          <w:rFonts w:ascii="Arial" w:hAnsi="Arial" w:cs="Arial" w:eastAsia="Arial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установленным</w:t>
      </w:r>
      <w:r>
        <w:rPr>
          <w:rFonts w:ascii="Arial" w:hAnsi="Arial" w:cs="Arial" w:eastAsia="Arial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</w:t>
      </w:r>
      <w:r>
        <w:rPr>
          <w:rFonts w:ascii="Arial" w:hAnsi="Arial" w:cs="Arial" w:eastAsia="Arial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Правительства</w:t>
      </w:r>
      <w:r>
        <w:rPr>
          <w:rFonts w:ascii="Arial" w:hAnsi="Arial" w:cs="Arial" w:eastAsia="Arial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Arial" w:hAnsi="Arial" w:cs="Arial" w:eastAsia="Arial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28</w:t>
      </w:r>
      <w:r>
        <w:rPr>
          <w:rFonts w:ascii="Arial" w:hAnsi="Arial" w:cs="Arial" w:eastAsia="Arial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января</w:t>
      </w:r>
      <w:r>
        <w:rPr>
          <w:rFonts w:ascii="Arial" w:hAnsi="Arial" w:cs="Arial" w:eastAsia="Arial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2006</w:t>
      </w:r>
      <w:r>
        <w:rPr>
          <w:rFonts w:ascii="Arial" w:hAnsi="Arial" w:cs="Arial" w:eastAsia="Arial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г.</w:t>
        <w:tab/>
        <w:t xml:space="preserve">№</w:t>
      </w:r>
      <w:r>
        <w:rPr>
          <w:rFonts w:ascii="Arial" w:hAnsi="Arial" w:cs="Arial" w:eastAsia="Arial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47</w:t>
      </w:r>
    </w:p>
    <w:p>
      <w:pPr>
        <w:spacing w:before="0" w:after="0" w:line="240"/>
        <w:ind w:right="310" w:left="13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 признании помещения жилым помещением, жилого помещения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непригодным для проживания, многоквартирного дома аварийным и подлежащим сносу 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реконструкции, садового дома жилым домом и жилого дома садовым домом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 отсутствует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обеспечить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такого помещения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установленным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требованиям.</w:t>
      </w:r>
    </w:p>
    <w:p>
      <w:pPr>
        <w:numPr>
          <w:ilvl w:val="0"/>
          <w:numId w:val="99"/>
        </w:numPr>
        <w:tabs>
          <w:tab w:val="left" w:pos="1083" w:leader="none"/>
          <w:tab w:val="left" w:pos="1084" w:leader="none"/>
          <w:tab w:val="left" w:pos="2867" w:leader="none"/>
          <w:tab w:val="left" w:pos="3879" w:leader="none"/>
          <w:tab w:val="left" w:pos="5680" w:leader="none"/>
          <w:tab w:val="left" w:pos="6018" w:leader="none"/>
          <w:tab w:val="left" w:pos="6763" w:leader="none"/>
          <w:tab w:val="left" w:pos="8644" w:leader="none"/>
          <w:tab w:val="left" w:pos="10018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несоответствия</w:t>
        <w:tab/>
        <w:t xml:space="preserve">проекта</w:t>
        <w:tab/>
        <w:t xml:space="preserve">переустройства</w:t>
        <w:tab/>
        <w:t xml:space="preserve">и</w:t>
        <w:tab/>
        <w:t xml:space="preserve">(или)</w:t>
        <w:tab/>
        <w:t xml:space="preserve">перепланировки</w:t>
        <w:tab/>
        <w:t xml:space="preserve">помещения</w:t>
        <w:tab/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многоквартирном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доме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требованиям законодательства.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Неполучение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несвоевременное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2.6.1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 регламента и запрошенных в государственных органах, органах местного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самоуправления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подведомственных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самоуправления организациях, в распоряжении которых находятся указанные документы, не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может являться основанием для отказа в переводе жилого помещения в нежилое помещение или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 помещение.</w:t>
      </w:r>
    </w:p>
    <w:p>
      <w:pPr>
        <w:numPr>
          <w:ilvl w:val="0"/>
          <w:numId w:val="101"/>
        </w:numPr>
        <w:tabs>
          <w:tab w:val="left" w:pos="1088" w:leader="none"/>
        </w:tabs>
        <w:spacing w:before="0" w:after="0" w:line="240"/>
        <w:ind w:right="309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услуг,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являются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необходимыми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обязательными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(документах),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выдаваемом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(выдаваемых)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организациями,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участвующими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являются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обязательными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услуги:</w:t>
      </w:r>
    </w:p>
    <w:p>
      <w:pPr>
        <w:numPr>
          <w:ilvl w:val="0"/>
          <w:numId w:val="103"/>
        </w:numPr>
        <w:tabs>
          <w:tab w:val="left" w:pos="1574" w:leader="none"/>
          <w:tab w:val="left" w:pos="1575" w:leader="none"/>
        </w:tabs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подготовке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проекта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переустройства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(или)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перепланировки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переводимого помещения (в случае, если переустройство и (или) перепланировка требуются для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использования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качестве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помещения);</w:t>
      </w:r>
    </w:p>
    <w:p>
      <w:pPr>
        <w:numPr>
          <w:ilvl w:val="0"/>
          <w:numId w:val="103"/>
        </w:numPr>
        <w:tabs>
          <w:tab w:val="left" w:pos="1574" w:leader="none"/>
          <w:tab w:val="left" w:pos="1575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оформление документа, удостоверяющего права (полномочия) представителя, 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 предоставлением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обращается представитель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заявителя;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Порядок, размер и основания взимания государственной пошлины или иной платы,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взимаемой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 предоставление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бесплатно,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государственная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пошлина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уплачивается.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размер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взимания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платы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являются необходимыми и обязательными для предоставления муниципальной услуги, включая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информацию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методике расчета размера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платы.</w:t>
      </w:r>
    </w:p>
    <w:p>
      <w:pPr>
        <w:spacing w:before="0" w:after="0" w:line="240"/>
        <w:ind w:right="0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Порядок, размер и основания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взимания платы 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 услуг, указанных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пункте</w:t>
      </w:r>
    </w:p>
    <w:p>
      <w:pPr>
        <w:spacing w:before="0" w:after="0" w:line="240"/>
        <w:ind w:right="0" w:left="13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2.9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регламента,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определяется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организациями,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предоставляющими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данные услуги.</w:t>
      </w:r>
    </w:p>
    <w:p>
      <w:pPr>
        <w:numPr>
          <w:ilvl w:val="0"/>
          <w:numId w:val="108"/>
        </w:numPr>
        <w:tabs>
          <w:tab w:val="left" w:pos="1292" w:leader="none"/>
        </w:tabs>
        <w:spacing w:before="69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ожидания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очереди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подаче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Arial" w:hAnsi="Arial" w:cs="Arial" w:eastAsia="Arial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получении</w:t>
      </w:r>
      <w:r>
        <w:rPr>
          <w:rFonts w:ascii="Arial" w:hAnsi="Arial" w:cs="Arial" w:eastAsia="Arial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Arial" w:hAnsi="Arial" w:cs="Arial" w:eastAsia="Arial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 государственной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ожидания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очереди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подаче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 услуги и при получении результата данной муниципальной услуги не должен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превышать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 минут.</w:t>
      </w:r>
    </w:p>
    <w:p>
      <w:pPr>
        <w:numPr>
          <w:ilvl w:val="0"/>
          <w:numId w:val="110"/>
        </w:numPr>
        <w:tabs>
          <w:tab w:val="left" w:pos="1213" w:leader="none"/>
        </w:tabs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представленное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заявителем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его представителем, регистрируется уполномоченным органом в течение 1 рабочего дня с даты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поступления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такого заявления.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 о предоставлении муниципальной услуги, представленное заявителем либо 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представителем через МФЦ, регистрируется уполномоченным органом в день поступления от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поступившее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РПГУ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регистрируется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день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поступления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автоматической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запросов на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ЕПГУ, РПГУ.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Заявление, поступившее в нерабочее время, регистрируется уполномоченным органом 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первый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рабочий день, следующий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днем его получения.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помещениям,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предоставляются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муниципальные услуги, к залу ожидания, местам для заполнения запросов о предоставлении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стендам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образцами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заполнения и перечнем документов, необходимых для предоставления каждой государственной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 муниципальной услуги, в том числе к обеспечению доступности для инвалидов указанных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объектов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социальной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защите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инвалидов.</w:t>
      </w:r>
    </w:p>
    <w:p>
      <w:pPr>
        <w:spacing w:before="0" w:after="0" w:line="240"/>
        <w:ind w:right="136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 уполномоченного органа для предоставления муниципальной 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размещаются</w:t>
      </w:r>
      <w:r>
        <w:rPr>
          <w:rFonts w:ascii="Arial" w:hAnsi="Arial" w:cs="Arial" w:eastAsia="Arial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первом</w:t>
      </w:r>
      <w:r>
        <w:rPr>
          <w:rFonts w:ascii="Arial" w:hAnsi="Arial" w:cs="Arial" w:eastAsia="Arial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этаже</w:t>
      </w:r>
      <w:r>
        <w:rPr>
          <w:rFonts w:ascii="Arial" w:hAnsi="Arial" w:cs="Arial" w:eastAsia="Arial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здания,</w:t>
      </w:r>
      <w:r>
        <w:rPr>
          <w:rFonts w:ascii="Arial" w:hAnsi="Arial" w:cs="Arial" w:eastAsia="Arial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оборудованного</w:t>
      </w:r>
      <w:r>
        <w:rPr>
          <w:rFonts w:ascii="Arial" w:hAnsi="Arial" w:cs="Arial" w:eastAsia="Arial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отдельным</w:t>
      </w:r>
      <w:r>
        <w:rPr>
          <w:rFonts w:ascii="Arial" w:hAnsi="Arial" w:cs="Arial" w:eastAsia="Arial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входом,</w:t>
      </w:r>
      <w:r>
        <w:rPr>
          <w:rFonts w:ascii="Arial" w:hAnsi="Arial" w:cs="Arial" w:eastAsia="Arial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Arial" w:hAnsi="Arial" w:cs="Arial" w:eastAsia="Arial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отдельно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стоящем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здании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свободного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доступа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заявителей.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Передвижение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проводится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создавать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затруднений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лиц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ограниченными возможностями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здоровья.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расположении помещения уполномоченного органа на верхнем этаже специалисты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 органа обязаны осуществлять прием заявителей на первом этаже, если 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состоянию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здоровья заявитель не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может подняться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лестнице.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территории, прилегающей к зданию уполномоченного органа, организуются места 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парковки автотранспортных средств, в том числе места для парковки автотранспортных средств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инвалидов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(не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процентов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менее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одного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места),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парковочным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местам является бесплатным.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оборудуется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информационными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стендами,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размещается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форма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образцом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ее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заполнения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осуществляются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 обеспечиваются компьютерами, средствами связи, включая доступ к информационно -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телекоммуникационной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оргтехникой,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канцелярскими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принадлежностями,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информационными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справочными</w:t>
      </w:r>
      <w:r>
        <w:rPr>
          <w:rFonts w:ascii="Arial" w:hAnsi="Arial" w:cs="Arial" w:eastAsia="Arial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материалами,</w:t>
      </w:r>
      <w:r>
        <w:rPr>
          <w:rFonts w:ascii="Arial" w:hAnsi="Arial" w:cs="Arial" w:eastAsia="Arial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наглядной</w:t>
      </w:r>
      <w:r>
        <w:rPr>
          <w:rFonts w:ascii="Arial" w:hAnsi="Arial" w:cs="Arial" w:eastAsia="Arial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информацией,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стульями</w:t>
      </w:r>
      <w:r>
        <w:rPr>
          <w:rFonts w:ascii="Arial" w:hAnsi="Arial" w:cs="Arial" w:eastAsia="Arial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столами,</w:t>
      </w:r>
    </w:p>
    <w:p>
      <w:pPr>
        <w:spacing w:before="69" w:after="0" w:line="240"/>
        <w:ind w:right="310" w:left="13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средствами пожаротушения и оповещения о возникновении чрезвычайной ситуации, доступом к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региональной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системе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межведомственного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электронного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взаимодействия,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обеспечивается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доступность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инвалидов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социальной защите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инвалидов.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Зал ожидания, места для заполнения запросов и приема заявителей оборудуются стульями,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(или)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кресельными секциями, 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(или) скамьями.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Информационные материалы, предназначенные для информирования заявителей о порядке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размещаются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стендах,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расположенных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местах, обеспечивающих доступ к ним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заявителей.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Информационные материалы, предназначенные для информирования заявителей о порядке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размещаются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стендах,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расположенных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местах,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обеспечивающих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ним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заявителей,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обновляются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изменении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законодательства,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регулирующего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справочных сведений.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Информационные стенды должны располагаться в месте, доступном для просмотра (в том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большом количестве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посетителей).</w:t>
      </w:r>
    </w:p>
    <w:p>
      <w:pPr>
        <w:numPr>
          <w:ilvl w:val="0"/>
          <w:numId w:val="122"/>
        </w:numPr>
        <w:tabs>
          <w:tab w:val="left" w:pos="1422" w:leader="none"/>
        </w:tabs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обеспечения доступности получения муниципальной услуги маломобильными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группами населения здания и сооружения, в которых оказывается услуга, оборудуются согласно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нормативным требованиям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 59.13330.2016. Свод правил. Доступность зданий и сооружений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маломобильных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групп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населения.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Актуализированная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редакция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СНиП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35-01-2001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кабинете по приему маломобильных групп населения имеется медицинская аптечка,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питьевая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вода.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необходимости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осуществляющий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прием,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вызвать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карету неотложной скорой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помощи.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нарушениями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функций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опорно-двигательного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аппарата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работники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 органа предпринимают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следующие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действия:</w:t>
      </w:r>
    </w:p>
    <w:p>
      <w:pPr>
        <w:numPr>
          <w:ilvl w:val="0"/>
          <w:numId w:val="124"/>
        </w:numPr>
        <w:tabs>
          <w:tab w:val="left" w:pos="864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открывают входную дверь и помогают гражданину беспрепятственно посетить здание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заранее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предупреждают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существующих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барьерах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здании;</w:t>
      </w:r>
    </w:p>
    <w:p>
      <w:pPr>
        <w:numPr>
          <w:ilvl w:val="0"/>
          <w:numId w:val="124"/>
        </w:numPr>
        <w:tabs>
          <w:tab w:val="left" w:pos="842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выясняют цель визита гражданина и сопровождают его в кабинет по приему заявления;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помогают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гражданину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сесть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стул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располагают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кресло-коляску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стола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напротив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специалиста,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осуществляющего прием;</w:t>
      </w:r>
    </w:p>
    <w:p>
      <w:pPr>
        <w:numPr>
          <w:ilvl w:val="0"/>
          <w:numId w:val="124"/>
        </w:numPr>
        <w:tabs>
          <w:tab w:val="left" w:pos="826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 уполномоченного органа, осуществляющий прием, принимает гражданина вне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очереди,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консультирует,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необходимыми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документами,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оказывает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помощь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заполнении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бланков, копирует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документы;</w:t>
      </w:r>
    </w:p>
    <w:p>
      <w:pPr>
        <w:numPr>
          <w:ilvl w:val="0"/>
          <w:numId w:val="124"/>
        </w:numPr>
        <w:tabs>
          <w:tab w:val="left" w:pos="812" w:leader="none"/>
        </w:tabs>
        <w:spacing w:before="0" w:after="0" w:line="240"/>
        <w:ind w:right="309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окончании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осуществляющий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помогает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гражданину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покинуть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кабинет,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открывает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двери,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сопровождает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выхода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здания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помогает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покинуть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здание;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передает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сопровождающему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лицу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желанию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вызывает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автотранспорт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оказывает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содействие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посадке.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недостатками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зрения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работники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предпринимают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следующие действия:</w:t>
      </w:r>
    </w:p>
    <w:p>
      <w:pPr>
        <w:numPr>
          <w:ilvl w:val="0"/>
          <w:numId w:val="129"/>
        </w:numPr>
        <w:tabs>
          <w:tab w:val="left" w:pos="826" w:leader="none"/>
        </w:tabs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 уполномоченного органа, осуществляющий прием, принимает гражданина вне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очереди,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помогает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сориентироваться,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сесть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стул,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консультирует,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вслух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прочитывает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  и далее по необходимости производит их выдачу. При общении с гражданином с недостатками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зрения необходимо общаться непосредственно с ним самим, а не с сопровождающим его лицом,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беседе пользоваться обычной разговорной лексикой, в помещении не следует отходить от него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предупреждения;</w:t>
      </w:r>
    </w:p>
    <w:p>
      <w:pPr>
        <w:numPr>
          <w:ilvl w:val="0"/>
          <w:numId w:val="129"/>
        </w:numPr>
        <w:tabs>
          <w:tab w:val="left" w:pos="847" w:leader="none"/>
        </w:tabs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 уполномоченного органа оказывает помощь в заполнении бланков, копирует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необходимые документы. Для подписания заявления подводит лист к авторучке гражданина,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помогает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сориентироваться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подписать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бланк.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необходимости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выдаются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памятки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слабовидящих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крупным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шрифтом;</w:t>
      </w:r>
    </w:p>
    <w:p>
      <w:pPr>
        <w:numPr>
          <w:ilvl w:val="0"/>
          <w:numId w:val="129"/>
        </w:numPr>
        <w:tabs>
          <w:tab w:val="left" w:pos="812" w:leader="none"/>
        </w:tabs>
        <w:spacing w:before="0" w:after="0" w:line="240"/>
        <w:ind w:right="309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окончании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осуществляющий прием, помогает гражданину встать со стула, выйти из кабинета, открывает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двери,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сопровождает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выходу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здания,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провожает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улицу,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заранее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предупредив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посетителя о существующих барьерах в здании, передает гражданина сопровождающему лицу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желанию гражданина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вызывает автотранспорт.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гражданина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дефектами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слуха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работники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предпринимают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следующие действия:</w:t>
      </w:r>
    </w:p>
    <w:p>
      <w:pPr>
        <w:numPr>
          <w:ilvl w:val="0"/>
          <w:numId w:val="133"/>
        </w:numPr>
        <w:tabs>
          <w:tab w:val="left" w:pos="802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сотрудник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осуществляющий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нарушением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слуха,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обращается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непосредственно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нему,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спрашивает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цели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визита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консультацию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размеренным,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спокойным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темпом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речи,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этом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смотрит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лицо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посетителя,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говорит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ясно,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дополняет понятными жестами, возможно общение в письменной форме либо через переводчика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жестового языка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(сурдопереводчика);</w:t>
      </w:r>
    </w:p>
    <w:p>
      <w:pPr>
        <w:numPr>
          <w:ilvl w:val="0"/>
          <w:numId w:val="133"/>
        </w:numPr>
        <w:tabs>
          <w:tab w:val="left" w:pos="913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осуществляющий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оказывает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помощь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содействие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заполнении бланков заявлений,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копирует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необходимые документы.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 к комфортности и доступности предоставления государственной услуги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устанавливаются</w:t>
      </w:r>
      <w:r>
        <w:rPr>
          <w:rFonts w:ascii="Arial" w:hAnsi="Arial" w:cs="Arial" w:eastAsia="Arial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</w:t>
      </w:r>
      <w:r>
        <w:rPr>
          <w:rFonts w:ascii="Arial" w:hAnsi="Arial" w:cs="Arial" w:eastAsia="Arial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Правительства</w:t>
      </w:r>
      <w:r>
        <w:rPr>
          <w:rFonts w:ascii="Arial" w:hAnsi="Arial" w:cs="Arial" w:eastAsia="Arial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Arial" w:hAnsi="Arial" w:cs="Arial" w:eastAsia="Arial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22.12.2012</w:t>
      </w:r>
    </w:p>
    <w:p>
      <w:pPr>
        <w:spacing w:before="0" w:after="0" w:line="240"/>
        <w:ind w:right="309" w:left="13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 1376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утверждении Правил организации деятельности многофункциональных центров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Показатели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доступности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качества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Количество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взаимодействий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 - 2.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Продолжительность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взаимодействий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 - не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 минут.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Возможность получения информации о ходе предоставления муниципальной услуги, в том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телекоммуникационных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технологий.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Иными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показателями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качества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доступности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являются: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расположенность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предназначенных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зоне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доступности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транспортным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магистралям;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степень информированности заявителя о порядке предоставления муниципальной 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(доступность информации о муниципальной услуге, возможность выбора способа получения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информации);</w:t>
      </w:r>
    </w:p>
    <w:p>
      <w:pPr>
        <w:spacing w:before="69" w:after="0" w:line="240"/>
        <w:ind w:right="0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выбора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заявителем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получением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услуги;</w:t>
      </w:r>
    </w:p>
    <w:p>
      <w:pPr>
        <w:spacing w:before="0" w:after="0" w:line="240"/>
        <w:ind w:right="0" w:left="135" w:firstLine="5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доступность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здоровья;</w:t>
      </w:r>
    </w:p>
    <w:p>
      <w:pPr>
        <w:spacing w:before="0" w:after="0" w:line="240"/>
        <w:ind w:right="0" w:left="135" w:firstLine="5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своевременность</w:t>
      </w:r>
      <w:r>
        <w:rPr>
          <w:rFonts w:ascii="Arial" w:hAnsi="Arial" w:cs="Arial" w:eastAsia="Arial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Arial" w:hAnsi="Arial" w:cs="Arial" w:eastAsia="Arial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стандартом</w:t>
      </w:r>
      <w:r>
        <w:rPr>
          <w:rFonts w:ascii="Arial" w:hAnsi="Arial" w:cs="Arial" w:eastAsia="Arial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ее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предоставления;</w:t>
      </w:r>
    </w:p>
    <w:p>
      <w:pPr>
        <w:tabs>
          <w:tab w:val="left" w:pos="2130" w:leader="none"/>
          <w:tab w:val="left" w:pos="3042" w:leader="none"/>
          <w:tab w:val="left" w:pos="4879" w:leader="none"/>
          <w:tab w:val="left" w:pos="6722" w:leader="none"/>
          <w:tab w:val="left" w:pos="7631" w:leader="none"/>
          <w:tab w:val="left" w:pos="7975" w:leader="none"/>
          <w:tab w:val="left" w:pos="8888" w:leader="none"/>
        </w:tabs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соблюдение </w:t>
        <w:tab/>
        <w:t xml:space="preserve">сроков предоставления</w:t>
        <w:tab/>
        <w:t xml:space="preserve">муниципальной услуги и</w:t>
        <w:tab/>
        <w:t xml:space="preserve"> сроков выполнения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административных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процедур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услуги;</w:t>
      </w:r>
    </w:p>
    <w:p>
      <w:pPr>
        <w:spacing w:before="6" w:after="0" w:line="510"/>
        <w:ind w:right="344" w:left="67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возможность получения информации о ходе предоставления муниципальной услуги;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отсутствие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обоснованных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стороны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результатам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 муниципальной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услуги;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открытый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сроках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 услуги, порядке обжалования действий (бездействия) уполномоченного органа,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руководителя уполномоченного органа либо специалиста уполномоченного органа;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наличие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необходимого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достаточного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количества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специалистов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заявителей.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обеспечивается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создание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инвалидам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маломобильным группам населения следующих условий доступности муниципальной услуги 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требованиями,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законодательными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нормативными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актами: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оказание инвалидам помощи, необходимой для получения в доступной для них форме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информации о правилах предоставления муниципальной услуги, в том числе об оформлении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совершении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других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получения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 действий;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инвалидам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слуху,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необходимости,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русского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жестового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языка,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включая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допуска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сурдопереводчика,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тифлосурдопереводчика;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оказание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помощи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инвалидам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преодолении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барьеров,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мешающих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 наравне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другими лицами.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предоставлении муниципальной услуги взаимодействие заявителя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со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 органа осуществляется при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личном обращении заявителя:</w:t>
      </w:r>
    </w:p>
    <w:p>
      <w:pPr>
        <w:spacing w:before="0" w:after="0" w:line="448"/>
        <w:ind w:right="1380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получения информации по вопросам предоставления муниципальной услуги;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подачи заявления 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документов;</w:t>
      </w:r>
    </w:p>
    <w:p>
      <w:pPr>
        <w:spacing w:before="0" w:after="0" w:line="448"/>
        <w:ind w:right="2006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получения информации о ходе предоставления муниципальной услуги;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0" w:left="135" w:firstLine="5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Продолжительность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взаимодействия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специалистом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превышать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 минут.</w:t>
      </w:r>
    </w:p>
    <w:p>
      <w:pPr>
        <w:spacing w:before="0" w:after="0" w:line="240"/>
        <w:ind w:right="0" w:left="135" w:firstLine="5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возможно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заключенного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соглашения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взаимодействии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между уполномоченным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МФЦ.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обеспечивает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информирование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возможности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получения муниципальной услуги на базе МФЦ. В случае подачи заявления о предоставлении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непосредственное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органом.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учитывающие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особенности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экстерриториальному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принципу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особенности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 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 форме.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 предоставляет документы в орган, осуществляющий перевод помещения,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месту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нахождения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переводимого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непосредственно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заключенным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Правительством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соглашением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взаимодействии.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 вправе обратиться за предоставлением муниципальной услуги и подать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документы, указанные в пункте 2.6.1 настоящего административного регламента в электронной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ЕПГУ,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РПГУ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электронных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подписанных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подписью в соответствии с требованиями Федерального закона от 06.04.2011 № 63-ФЗ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обеспечивает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информирование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возможности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 через ЕПГУ,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РПГУ.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Обращение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услугой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ЕПГУ,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РПГУ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путем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заполнения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интерактивной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формы заявления (формирования запроса о предоставлении муниципальной услуги, содержание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соответствует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административным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регламентом) (далее - запрос).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способом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обеспечивает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возможность направления и получения однозначной и конфиденциальной информации, а также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промежуточных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сообщений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виде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порядке,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предусмотренном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РПГУ заявителю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обеспечивается:</w:t>
      </w:r>
    </w:p>
    <w:p>
      <w:pPr>
        <w:numPr>
          <w:ilvl w:val="0"/>
          <w:numId w:val="153"/>
        </w:numPr>
        <w:tabs>
          <w:tab w:val="left" w:pos="815" w:leader="none"/>
        </w:tabs>
        <w:spacing w:before="0" w:after="0" w:line="240"/>
        <w:ind w:right="0" w:left="814" w:hanging="1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получение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сроках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услуги;</w:t>
      </w:r>
    </w:p>
    <w:p>
      <w:pPr>
        <w:numPr>
          <w:ilvl w:val="0"/>
          <w:numId w:val="153"/>
        </w:numPr>
        <w:tabs>
          <w:tab w:val="left" w:pos="815" w:leader="none"/>
        </w:tabs>
        <w:spacing w:before="0" w:after="0" w:line="240"/>
        <w:ind w:right="0" w:left="814" w:hanging="1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запись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 орган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документов;</w:t>
      </w:r>
    </w:p>
    <w:p>
      <w:pPr>
        <w:numPr>
          <w:ilvl w:val="0"/>
          <w:numId w:val="153"/>
        </w:numPr>
        <w:tabs>
          <w:tab w:val="left" w:pos="815" w:leader="none"/>
        </w:tabs>
        <w:spacing w:before="0" w:after="0" w:line="240"/>
        <w:ind w:right="0" w:left="814" w:hanging="1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формирование запроса;</w:t>
      </w:r>
    </w:p>
    <w:p>
      <w:pPr>
        <w:numPr>
          <w:ilvl w:val="0"/>
          <w:numId w:val="153"/>
        </w:numPr>
        <w:tabs>
          <w:tab w:val="left" w:pos="815" w:leader="none"/>
        </w:tabs>
        <w:spacing w:before="0" w:after="0" w:line="240"/>
        <w:ind w:right="0" w:left="814" w:hanging="1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документов;</w:t>
      </w:r>
    </w:p>
    <w:p>
      <w:pPr>
        <w:numPr>
          <w:ilvl w:val="0"/>
          <w:numId w:val="153"/>
        </w:numPr>
        <w:tabs>
          <w:tab w:val="left" w:pos="815" w:leader="none"/>
        </w:tabs>
        <w:spacing w:before="0" w:after="0" w:line="240"/>
        <w:ind w:right="0" w:left="814" w:hanging="1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получение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услуги;</w:t>
      </w:r>
    </w:p>
    <w:p>
      <w:pPr>
        <w:numPr>
          <w:ilvl w:val="0"/>
          <w:numId w:val="153"/>
        </w:numPr>
        <w:tabs>
          <w:tab w:val="left" w:pos="815" w:leader="none"/>
        </w:tabs>
        <w:spacing w:before="0" w:after="0" w:line="240"/>
        <w:ind w:right="0" w:left="814" w:hanging="1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ходе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выполнения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запроса.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направлении запроса используется простая электронная подпись, при условии, что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 установлена при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активации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учетной записи.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5"/>
        </w:numPr>
        <w:tabs>
          <w:tab w:val="left" w:pos="2117" w:leader="none"/>
        </w:tabs>
        <w:spacing w:before="69" w:after="0" w:line="240"/>
        <w:ind w:right="1256" w:left="1079" w:firstLine="776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Состав, последовательность и сроки выполнения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административных</w:t>
      </w:r>
      <w:r>
        <w:rPr>
          <w:rFonts w:ascii="Arial" w:hAnsi="Arial" w:cs="Arial" w:eastAsia="Arial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процедур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(действий),</w:t>
      </w:r>
      <w:r>
        <w:rPr>
          <w:rFonts w:ascii="Arial" w:hAnsi="Arial" w:cs="Arial" w:eastAsia="Arial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Arial" w:hAnsi="Arial" w:cs="Arial" w:eastAsia="Arial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порядку</w:t>
      </w:r>
    </w:p>
    <w:p>
      <w:pPr>
        <w:spacing w:before="0" w:after="0" w:line="240"/>
        <w:ind w:right="344" w:left="1164" w:firstLine="536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их выполнения, в том числе особенности выполнения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административных</w:t>
      </w:r>
      <w:r>
        <w:rPr>
          <w:rFonts w:ascii="Arial" w:hAnsi="Arial" w:cs="Arial" w:eastAsia="Arial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процедур</w:t>
      </w:r>
      <w:r>
        <w:rPr>
          <w:rFonts w:ascii="Arial" w:hAnsi="Arial" w:cs="Arial" w:eastAsia="Arial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(действий)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форме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095" w:leader="none"/>
        </w:tabs>
        <w:spacing w:before="0" w:after="0" w:line="240"/>
        <w:ind w:right="0" w:left="67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Исчерпывающий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административных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процедур</w:t>
      </w:r>
    </w:p>
    <w:p>
      <w:pPr>
        <w:numPr>
          <w:ilvl w:val="0"/>
          <w:numId w:val="159"/>
        </w:numPr>
        <w:tabs>
          <w:tab w:val="left" w:pos="935" w:leader="none"/>
        </w:tabs>
        <w:spacing w:before="0" w:after="0" w:line="240"/>
        <w:ind w:right="0" w:left="934" w:hanging="2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услуги;</w:t>
      </w:r>
    </w:p>
    <w:p>
      <w:pPr>
        <w:numPr>
          <w:ilvl w:val="0"/>
          <w:numId w:val="159"/>
        </w:numPr>
        <w:tabs>
          <w:tab w:val="left" w:pos="1008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(организации),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участвующие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(при необходимости);</w:t>
      </w:r>
    </w:p>
    <w:p>
      <w:pPr>
        <w:numPr>
          <w:ilvl w:val="0"/>
          <w:numId w:val="159"/>
        </w:numPr>
        <w:tabs>
          <w:tab w:val="left" w:pos="954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уведомление заявителя о представлении документов и (или) информации, необходимой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переустройства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(или)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перепланировки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многоквартирном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доме;</w:t>
      </w:r>
    </w:p>
    <w:p>
      <w:pPr>
        <w:numPr>
          <w:ilvl w:val="0"/>
          <w:numId w:val="159"/>
        </w:numPr>
        <w:tabs>
          <w:tab w:val="left" w:pos="932" w:leader="none"/>
        </w:tabs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 помещение;</w:t>
      </w:r>
    </w:p>
    <w:p>
      <w:pPr>
        <w:numPr>
          <w:ilvl w:val="0"/>
          <w:numId w:val="159"/>
        </w:numPr>
        <w:tabs>
          <w:tab w:val="left" w:pos="922" w:leader="none"/>
        </w:tabs>
        <w:spacing w:before="0" w:after="0" w:line="240"/>
        <w:ind w:right="0" w:left="921" w:hanging="24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выдача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(направление)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результатам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Блок-схема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настоящему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административному регламенту.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 и регистрация заявления и документов на предоставление 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начала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выполнения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процедуры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поступление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орган, ЕПГ,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РПГУ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через МФЦ.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 ответственный за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выдачу документов: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устанавливает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основании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личность,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представителя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удостоверяющих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 обращения представителя);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проверяет срок действия документа, удостоверяющего его личность и соответствие данных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данным,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согласовании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переустройства и (или) перепланировки помещения в многоквартирном доме и приложенных 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нему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документах.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ходе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ответственный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 прием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выдачу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удостоверяется, что:</w:t>
      </w:r>
    </w:p>
    <w:p>
      <w:pPr>
        <w:numPr>
          <w:ilvl w:val="0"/>
          <w:numId w:val="166"/>
        </w:numPr>
        <w:tabs>
          <w:tab w:val="left" w:pos="935" w:leader="none"/>
        </w:tabs>
        <w:spacing w:before="0" w:after="0" w:line="240"/>
        <w:ind w:right="0" w:left="934" w:hanging="2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текст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поддается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прочтению;</w:t>
      </w:r>
    </w:p>
    <w:p>
      <w:pPr>
        <w:numPr>
          <w:ilvl w:val="0"/>
          <w:numId w:val="166"/>
        </w:numPr>
        <w:tabs>
          <w:tab w:val="left" w:pos="973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заявлении о переводе помещения указаны фамилия, имя, отчество (последнее - 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наличии)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физического лица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либо наименование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юридического лица;</w:t>
      </w:r>
    </w:p>
    <w:p>
      <w:pPr>
        <w:numPr>
          <w:ilvl w:val="0"/>
          <w:numId w:val="166"/>
        </w:numPr>
        <w:tabs>
          <w:tab w:val="left" w:pos="1081" w:leader="none"/>
        </w:tabs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подписано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представитель;</w:t>
      </w:r>
    </w:p>
    <w:p>
      <w:pPr>
        <w:numPr>
          <w:ilvl w:val="0"/>
          <w:numId w:val="166"/>
        </w:numPr>
        <w:tabs>
          <w:tab w:val="left" w:pos="935" w:leader="none"/>
        </w:tabs>
        <w:spacing w:before="69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прилагаются документы, необходимые для предоставления муниципальной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 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фактов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обязанность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возложена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несоответствии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 требованиям настоящего административного регламента - уведомляет заявителя 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выявленных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недостатках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предлагает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меры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устранению.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если заявитель настаивает на принятии документов - принимает представленные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заявителем документы.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если заявитель самостоятельно решил принять меры по устранению недостатков,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устранения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повторно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обращается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порядке,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предусмотренном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настоящим административным регламентом.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окончании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прилагаемых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нему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ответственный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выдает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расписку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получении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него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указанием их перечня и даты их получения уполномоченным органом, а также с указанием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перечня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 которые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будут получены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межведомственным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запросам.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Максимальный срок выполнения административной процедуры по приему и регистрации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приложенных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нему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рабочий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день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момента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поступления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Критерий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решения: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поступление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приложенных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нему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процедуры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приложенных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нему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Информация о приеме заявления о переводе помещения и приложенных к нему документов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фиксируется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системе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документооборота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(или)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журнале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 органа, после чего поступившие документы передаются должностному лицу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рассмотрения 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назначения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исполнителя.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регистрация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 электронных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через ЕПГУ, РПГУ.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направлении заявления о переводе помещения в электронной форме (при наличии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технической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возможности)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заполнить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РПГУ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электронную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форму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запроса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прикрепить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заявлению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электронном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виде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0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РПГУ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размещается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образец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заполнения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(запроса).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Форматно-логическая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проверка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сформированного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(запроса)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автоматически после заполнения заявителем каждого из полей электронной формы запроса. При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выявлении некорректно заполненного поля электронной формы запроса заявитель уведомляется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характере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выявленной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ошибки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устранения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сообщения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непосредственно 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 запроса.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Специалист, ответственный за прием и выдачу документов, при поступлении заявления 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виде: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проверяет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образы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компьютерных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вирусов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искаженной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информации;</w:t>
      </w:r>
    </w:p>
    <w:p>
      <w:pPr>
        <w:spacing w:before="69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регистрирует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системе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документооборота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журнале регистрации, 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 отсутствия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системы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электронного документооборота;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формирует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направляет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уведомление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РПГУ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(запроса)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копий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технической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возможности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автоматического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уведомления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РПГУ;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направляет поступивший пакет документов должностному лицу уполномоченного органа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рассмотрения 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назначения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исполнителя.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Максимальный срок выполнения административной процедуры по приему и регистрации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 о переводе помещения и приложенных к нему документов в форме электронных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составляет 1 рабочий день с момента получения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Критерий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решения: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поступление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приложенных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нему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процедуры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приложенных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нему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направлении заявителем заявления и документов в уполномоченный орган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 почтовой связи специалист уполномоченного органа, ответственный за прием 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выдачу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документов: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проверяет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правильность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адресности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корреспонденции.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Ошибочно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(не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адресу)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присланные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письма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возвращаются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организацию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почтовой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связи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невскрытыми;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вскрывает конверты, проверяет наличие в них заявления и документов, обязанность 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предоставлению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которых возложена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заявителя;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проверяет, что заявление написано разборчиво, фамилии, имена, отчества (при наличии),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жительства, адрес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местонахождения,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написаны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полностью;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проводит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первичную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проверку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копий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соответствие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действующему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законодательству,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проверяет,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копии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заверены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законодательством порядке;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проверяет, что копии документов не имеют повреждений, наличие которых не позволяет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однозначно истолковать их содержание, отсутствуют подчистки, приписки, зачеркнутые слова,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исправления.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Максимальный срок выполнения административной процедуры по приему и регистрации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 о переводе помещения и приложенных к нему документов, поступивших посредством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почтовой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связи, составляет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 рабочий день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момента получения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Критерий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решения: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поступление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приложенных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нему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процедуры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приложенных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нему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Информация о приеме заявления о переводе помещения и приложенных к нему документов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фиксируется в системе электронного документооборота уполномоченного органа, в журнале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регистрации,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 отсутствия системы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электронного документооборота. В день регистрации заявления о переводе помещения и приложенных к нему 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передает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поступившие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должностному лицу уполномоченного органа для рассмотрения и назначения ответственного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исполнителя.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Arial" w:hAnsi="Arial" w:cs="Arial" w:eastAsia="Arial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направление</w:t>
      </w:r>
      <w:r>
        <w:rPr>
          <w:rFonts w:ascii="Arial" w:hAnsi="Arial" w:cs="Arial" w:eastAsia="Arial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межведомственных</w:t>
      </w:r>
      <w:r>
        <w:rPr>
          <w:rFonts w:ascii="Arial" w:hAnsi="Arial" w:cs="Arial" w:eastAsia="Arial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запросов</w:t>
      </w:r>
      <w:r>
        <w:rPr>
          <w:rFonts w:ascii="Arial" w:hAnsi="Arial" w:cs="Arial" w:eastAsia="Arial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органы</w:t>
      </w:r>
      <w:r>
        <w:rPr>
          <w:rFonts w:ascii="Arial" w:hAnsi="Arial" w:cs="Arial" w:eastAsia="Arial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(организации),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участвующие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(при необходимости).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Основанием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начала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административной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процедуры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непредставление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заявителем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 предусмотренных подпунктами 2, 3, 4 пункта 2.6.1 настоящего административного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 и приложенных к нему документов, поручает специалисту соответствующего отдела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произвести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проверку.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случае, если специалистом соответствующего отдела будет выявлено, что в перечне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представленных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заявителем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отсутствуют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документы,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предусмотренные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подпунктами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2.6.1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принимается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соответствующих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межведомственных запросов.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Межведомственные запросы направляются в срок, не превышающий 3 рабочих дней со дня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приложенных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нему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единой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системы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взаимодействия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подключенной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ней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региональной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системы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межведомственного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электронного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взаимодействия.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 соответствующего отдела, ответственный за подготовку документов, обязан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меры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установленные сроки.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поступления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пунктом 2.6.3 административного регламента принимаются меры в соответствии подпунктом 3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3.1 настоящего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регламента.</w:t>
      </w:r>
    </w:p>
    <w:p>
      <w:pPr>
        <w:spacing w:before="0" w:after="0" w:line="240"/>
        <w:ind w:right="0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Критерий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решения: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непредставление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предусмотренных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подпунктами</w:t>
      </w:r>
    </w:p>
    <w:p>
      <w:pPr>
        <w:spacing w:before="0" w:after="0" w:line="240"/>
        <w:ind w:right="0" w:left="13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2,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3,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пункта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2.6.1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регламента.</w:t>
      </w:r>
    </w:p>
    <w:p>
      <w:pPr>
        <w:spacing w:before="0" w:after="0" w:line="240"/>
        <w:ind w:right="309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процедуры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рамках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взаимодействия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копий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сведений,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содержащихся в них), необходимых для предоставления муниципальной услуги заявителю, либо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свидетельствующей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распоряжении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(организаций),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участвующих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(их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копий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сведений,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содержащихся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них),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0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Фиксация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выполнения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процедуры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производится.</w:t>
      </w:r>
    </w:p>
    <w:p>
      <w:pPr>
        <w:spacing w:before="0" w:after="0" w:line="240"/>
        <w:ind w:right="310" w:left="135" w:firstLine="5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3.1.3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 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Основанием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начала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административной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процедуры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получение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уполномоченным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органом документов, указанных в пункте 2.6.1 настоящего административного регламента, в том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каналам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межведомственного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взаимодействия,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информации,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свидетельствующей</w:t>
      </w:r>
      <w:r>
        <w:rPr>
          <w:rFonts w:ascii="Arial" w:hAnsi="Arial" w:cs="Arial" w:eastAsia="Arial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отсутствии</w:t>
      </w:r>
      <w:r>
        <w:rPr>
          <w:rFonts w:ascii="Arial" w:hAnsi="Arial" w:cs="Arial" w:eastAsia="Arial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распоряжении</w:t>
      </w:r>
      <w:r>
        <w:rPr>
          <w:rFonts w:ascii="Arial" w:hAnsi="Arial" w:cs="Arial" w:eastAsia="Arial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органов</w:t>
      </w:r>
      <w:r>
        <w:rPr>
          <w:rFonts w:ascii="Arial" w:hAnsi="Arial" w:cs="Arial" w:eastAsia="Arial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(организаций),</w:t>
      </w:r>
      <w:r>
        <w:rPr>
          <w:rFonts w:ascii="Arial" w:hAnsi="Arial" w:cs="Arial" w:eastAsia="Arial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участвующих</w:t>
      </w:r>
      <w:r>
        <w:rPr>
          <w:rFonts w:ascii="Arial" w:hAnsi="Arial" w:cs="Arial" w:eastAsia="Arial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предоставлении</w:t>
      </w:r>
      <w:r>
        <w:rPr>
          <w:rFonts w:ascii="Arial" w:hAnsi="Arial" w:cs="Arial" w:eastAsia="Arial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(их</w:t>
      </w:r>
      <w:r>
        <w:rPr>
          <w:rFonts w:ascii="Arial" w:hAnsi="Arial" w:cs="Arial" w:eastAsia="Arial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копий</w:t>
      </w:r>
      <w:r>
        <w:rPr>
          <w:rFonts w:ascii="Arial" w:hAnsi="Arial" w:cs="Arial" w:eastAsia="Arial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содержащихся</w:t>
      </w:r>
      <w:r>
        <w:rPr>
          <w:rFonts w:ascii="Arial" w:hAnsi="Arial" w:cs="Arial" w:eastAsia="Arial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них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сведений),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предоставления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Ответственным за выполнение административной процедуры является должностное лицо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отдела/уполномоченная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комиссия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проводит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анализ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представленных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наличие оснований для принятия решения, и подготавливает проект решения о переводе 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отказе в переводе жилого помещения в нежилое и нежилого помещения в жилое помещение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Правительства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10.08.2005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502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утверждении формы уведомления о переводе (отказе в переводе) жилого (нежилого) помещения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(жилое) помещение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поступлении в уполномоченный орган ответа органа государственной власти, органа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местного самоуправления либо подведомственной органу государственной власти или органу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местного самоуправления организации на межведомственный запрос, свидетельствующего об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отсутствии документа и (или) информации, необходимых для перевода жилого помещения 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пунктом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2.6.1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 административного регламента, и если соответствующий документ не представлен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заявителем по собственной инициативе, уполномоченный орган после получения указанного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ответа уведомляет заявителя о получении такого ответа, и предлагает заявителю представить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 и (или) информацию, необходимые для проведения перевода жилого помещения 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пунктом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2.6.1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течение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пятнадцати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рабочих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дней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уведомления.</w:t>
      </w:r>
    </w:p>
    <w:p>
      <w:pPr>
        <w:spacing w:before="0" w:after="0" w:line="240"/>
        <w:ind w:right="309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непредставлении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соответствующего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отдела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подготавливает проект решения об отказе в переводе жилого помещения в нежилое помещение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нежилого помещения 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 помещение.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 об отказе жилого помещения в нежилое помещение или нежилого помещения 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содержать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обязательной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ссылкой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нарушения.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нежилого помещения в жилое помещение подписывается должностным лицом уполномоченного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двух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экземплярах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передается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специалисту,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ответственному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прием-выдачу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подтверждающий принятие решения, направляется в МФЦ, если иной способ его получения не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 заявителем.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выполнения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процедуры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 не может превышать срока пяти дней со дня представления в уполномоченный орган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 обязанность по представлению которых в соответствии с пунктом 2.6.1 настоящего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 возложена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Критерий принятия решения: наличие (отсутствие) оснований для отказа в предоставлении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2.7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регламента.</w:t>
      </w:r>
    </w:p>
    <w:p>
      <w:pPr>
        <w:tabs>
          <w:tab w:val="left" w:pos="2195" w:leader="none"/>
          <w:tab w:val="left" w:pos="4370" w:leader="none"/>
          <w:tab w:val="left" w:pos="5745" w:leader="none"/>
          <w:tab w:val="left" w:pos="6876" w:leader="none"/>
          <w:tab w:val="left" w:pos="8422" w:leader="none"/>
          <w:tab w:val="left" w:pos="8787" w:leader="none"/>
        </w:tabs>
        <w:spacing w:before="0" w:after="0" w:line="240"/>
        <w:ind w:right="0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Результатом</w:t>
        <w:tab/>
        <w:t xml:space="preserve">административной</w:t>
        <w:tab/>
        <w:t xml:space="preserve">процедуры</w:t>
        <w:tab/>
        <w:t xml:space="preserve">является</w:t>
        <w:tab/>
        <w:t xml:space="preserve">поступление</w:t>
        <w:tab/>
        <w:t xml:space="preserve">к</w:t>
        <w:tab/>
        <w:t xml:space="preserve">специалисту, ответственному</w:t>
      </w:r>
      <w:r>
        <w:rPr>
          <w:rFonts w:ascii="Arial" w:hAnsi="Arial" w:cs="Arial" w:eastAsia="Arial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прием-выдачу</w:t>
      </w:r>
      <w:r>
        <w:rPr>
          <w:rFonts w:ascii="Arial" w:hAnsi="Arial" w:cs="Arial" w:eastAsia="Arial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Arial" w:hAnsi="Arial" w:cs="Arial" w:eastAsia="Arial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Arial" w:hAnsi="Arial" w:cs="Arial" w:eastAsia="Arial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 выполнения административной процедуры фиксируется в системе электронного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документооборота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 органа, журнале регистрации.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Выдача</w:t>
      </w:r>
      <w:r>
        <w:rPr>
          <w:rFonts w:ascii="Arial" w:hAnsi="Arial" w:cs="Arial" w:eastAsia="Arial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(направление)</w:t>
      </w:r>
      <w:r>
        <w:rPr>
          <w:rFonts w:ascii="Arial" w:hAnsi="Arial" w:cs="Arial" w:eastAsia="Arial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результатам</w:t>
      </w:r>
      <w:r>
        <w:rPr>
          <w:rFonts w:ascii="Arial" w:hAnsi="Arial" w:cs="Arial" w:eastAsia="Arial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Выдача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(направление)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результатам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органе.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Основанием для начала процедуры выдачи документов является наличие сформированных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являющихся результатом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 муниципальной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результатов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бумажном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виде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(или)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сверки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образов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оригиналами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 услуги через ЕПГУ, РПГУ (при наличии технической возможности) заявитель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предъявляет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следующие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документы:</w:t>
      </w:r>
    </w:p>
    <w:p>
      <w:pPr>
        <w:numPr>
          <w:ilvl w:val="0"/>
          <w:numId w:val="209"/>
        </w:numPr>
        <w:tabs>
          <w:tab w:val="left" w:pos="935" w:leader="none"/>
        </w:tabs>
        <w:spacing w:before="0" w:after="0" w:line="240"/>
        <w:ind w:right="0" w:left="934" w:hanging="2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заявителя;</w:t>
      </w:r>
    </w:p>
    <w:p>
      <w:pPr>
        <w:numPr>
          <w:ilvl w:val="0"/>
          <w:numId w:val="209"/>
        </w:numPr>
        <w:tabs>
          <w:tab w:val="left" w:pos="952" w:leader="none"/>
        </w:tabs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подтверждающий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получение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(если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имени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 действует представитель);</w:t>
      </w:r>
    </w:p>
    <w:p>
      <w:pPr>
        <w:numPr>
          <w:ilvl w:val="0"/>
          <w:numId w:val="209"/>
        </w:numPr>
        <w:tabs>
          <w:tab w:val="left" w:pos="935" w:leader="none"/>
        </w:tabs>
        <w:spacing w:before="0" w:after="0" w:line="240"/>
        <w:ind w:right="0" w:left="934" w:hanging="2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расписка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(при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заявителя).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 на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бумажном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носителе:</w:t>
      </w:r>
    </w:p>
    <w:p>
      <w:pPr>
        <w:numPr>
          <w:ilvl w:val="0"/>
          <w:numId w:val="213"/>
        </w:numPr>
        <w:tabs>
          <w:tab w:val="left" w:pos="935" w:leader="none"/>
        </w:tabs>
        <w:spacing w:before="0" w:after="0" w:line="240"/>
        <w:ind w:right="0" w:left="934" w:hanging="2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устанавливает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представителя;</w:t>
      </w:r>
    </w:p>
    <w:p>
      <w:pPr>
        <w:numPr>
          <w:ilvl w:val="0"/>
          <w:numId w:val="213"/>
        </w:numPr>
        <w:tabs>
          <w:tab w:val="left" w:pos="993" w:leader="none"/>
        </w:tabs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проверяет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правомочия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действовать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имени</w:t>
      </w:r>
      <w:r>
        <w:rPr>
          <w:rFonts w:ascii="Arial" w:hAnsi="Arial" w:cs="Arial" w:eastAsia="Arial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документов;</w:t>
      </w:r>
    </w:p>
    <w:p>
      <w:pPr>
        <w:numPr>
          <w:ilvl w:val="0"/>
          <w:numId w:val="213"/>
        </w:numPr>
        <w:tabs>
          <w:tab w:val="left" w:pos="935" w:leader="none"/>
        </w:tabs>
        <w:spacing w:before="0" w:after="0" w:line="240"/>
        <w:ind w:right="0" w:left="934" w:hanging="2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выдает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документы;</w:t>
      </w:r>
    </w:p>
    <w:p>
      <w:pPr>
        <w:numPr>
          <w:ilvl w:val="0"/>
          <w:numId w:val="213"/>
        </w:numPr>
        <w:tabs>
          <w:tab w:val="left" w:pos="1030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регистрирует</w:t>
      </w:r>
      <w:r>
        <w:rPr>
          <w:rFonts w:ascii="Arial" w:hAnsi="Arial" w:cs="Arial" w:eastAsia="Arial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факт</w:t>
      </w:r>
      <w:r>
        <w:rPr>
          <w:rFonts w:ascii="Arial" w:hAnsi="Arial" w:cs="Arial" w:eastAsia="Arial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выдачи</w:t>
      </w:r>
      <w:r>
        <w:rPr>
          <w:rFonts w:ascii="Arial" w:hAnsi="Arial" w:cs="Arial" w:eastAsia="Arial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системе</w:t>
      </w:r>
      <w:r>
        <w:rPr>
          <w:rFonts w:ascii="Arial" w:hAnsi="Arial" w:cs="Arial" w:eastAsia="Arial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электронного</w:t>
      </w:r>
      <w:r>
        <w:rPr>
          <w:rFonts w:ascii="Arial" w:hAnsi="Arial" w:cs="Arial" w:eastAsia="Arial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документооборота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журнале регистрации;</w:t>
      </w:r>
    </w:p>
    <w:p>
      <w:pPr>
        <w:numPr>
          <w:ilvl w:val="0"/>
          <w:numId w:val="213"/>
        </w:numPr>
        <w:tabs>
          <w:tab w:val="left" w:pos="935" w:leader="none"/>
        </w:tabs>
        <w:spacing w:before="0" w:after="0" w:line="240"/>
        <w:ind w:right="0" w:left="934" w:hanging="2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отказывает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случаях:</w:t>
      </w:r>
    </w:p>
    <w:p>
      <w:pPr>
        <w:numPr>
          <w:ilvl w:val="0"/>
          <w:numId w:val="213"/>
        </w:numPr>
        <w:tabs>
          <w:tab w:val="left" w:pos="815" w:leader="none"/>
        </w:tabs>
        <w:spacing w:before="0" w:after="0" w:line="240"/>
        <w:ind w:right="0" w:left="814" w:hanging="1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выдачей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обратилось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лицо,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являющееся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(его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представителем);</w:t>
      </w:r>
    </w:p>
    <w:p>
      <w:pPr>
        <w:numPr>
          <w:ilvl w:val="0"/>
          <w:numId w:val="213"/>
        </w:numPr>
        <w:tabs>
          <w:tab w:val="left" w:pos="815" w:leader="none"/>
        </w:tabs>
        <w:spacing w:before="0" w:after="0" w:line="240"/>
        <w:ind w:right="0" w:left="814" w:hanging="1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обратившееся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отказалось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предъявить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подачи заявителем документов в электронном виде посредством ЕПГУ, РПГУ 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виде,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ответственный за прием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выдачу документов:</w:t>
      </w:r>
    </w:p>
    <w:p>
      <w:pPr>
        <w:numPr>
          <w:ilvl w:val="0"/>
          <w:numId w:val="220"/>
        </w:numPr>
        <w:tabs>
          <w:tab w:val="left" w:pos="935" w:leader="none"/>
        </w:tabs>
        <w:spacing w:before="0" w:after="0" w:line="240"/>
        <w:ind w:right="0" w:left="934" w:hanging="2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устанавливает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представителя;</w:t>
      </w:r>
    </w:p>
    <w:p>
      <w:pPr>
        <w:numPr>
          <w:ilvl w:val="0"/>
          <w:numId w:val="220"/>
        </w:numPr>
        <w:tabs>
          <w:tab w:val="left" w:pos="993" w:leader="none"/>
        </w:tabs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проверяет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правомочия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действовать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имени</w:t>
      </w:r>
      <w:r>
        <w:rPr>
          <w:rFonts w:ascii="Arial" w:hAnsi="Arial" w:cs="Arial" w:eastAsia="Arial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документов;</w:t>
      </w:r>
    </w:p>
    <w:p>
      <w:pPr>
        <w:numPr>
          <w:ilvl w:val="0"/>
          <w:numId w:val="220"/>
        </w:numPr>
        <w:tabs>
          <w:tab w:val="left" w:pos="987" w:leader="none"/>
        </w:tabs>
        <w:spacing w:before="69" w:after="0" w:line="240"/>
        <w:ind w:right="0" w:left="135" w:hanging="312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сверяет</w:t>
      </w:r>
      <w:r>
        <w:rPr>
          <w:rFonts w:ascii="Arial" w:hAnsi="Arial" w:cs="Arial" w:eastAsia="Arial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электронные</w:t>
      </w:r>
      <w:r>
        <w:rPr>
          <w:rFonts w:ascii="Arial" w:hAnsi="Arial" w:cs="Arial" w:eastAsia="Arial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образы</w:t>
      </w:r>
      <w:r>
        <w:rPr>
          <w:rFonts w:ascii="Arial" w:hAnsi="Arial" w:cs="Arial" w:eastAsia="Arial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оригиналами</w:t>
      </w:r>
      <w:r>
        <w:rPr>
          <w:rFonts w:ascii="Arial" w:hAnsi="Arial" w:cs="Arial" w:eastAsia="Arial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(при</w:t>
      </w:r>
      <w:r>
        <w:rPr>
          <w:rFonts w:ascii="Arial" w:hAnsi="Arial" w:cs="Arial" w:eastAsia="Arial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направлении</w:t>
      </w:r>
      <w:r>
        <w:rPr>
          <w:rFonts w:ascii="Arial" w:hAnsi="Arial" w:cs="Arial" w:eastAsia="Arial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Arial" w:hAnsi="Arial" w:cs="Arial" w:eastAsia="Arial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через</w:t>
      </w: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ЕПГУ,</w:t>
      </w: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РПГУ;</w:t>
      </w:r>
    </w:p>
    <w:p>
      <w:pPr>
        <w:numPr>
          <w:ilvl w:val="0"/>
          <w:numId w:val="220"/>
        </w:numPr>
        <w:tabs>
          <w:tab w:val="left" w:pos="944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уведомляет заявителя о том, что результат предоставления муниципальной услуги будет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личный кабинет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ЕПГУ, РПГУ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 электронного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расхождений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образов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форме,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оригиналами,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направляется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ЕПГУ, РПГУ,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чем составляется акт.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случае, если принято решение о переводе или об отказе в переводе жилого помещения 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жилое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помещение,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данное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сканируется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направляется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ЕПГУ,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РПГУ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направляется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электронного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подписанного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 подписью в личный кабинет заявителя на ЕПГУ, РПГУ. Данное решение выдается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 направляется заявителю не позднее чем через три рабочих дня со дня принятия такого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может быть обжаловано заявителем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судебном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Максимальный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выполнения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процедуры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составляет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рабочих дня со дня принятия решения о переводе или об отказе в переводе жилого помещения 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Критерий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решения: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Результатом административной процедуры является выдача или направление по адресу,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указанному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заявлении,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МФЦ,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ЕПГУ,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РПГУ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подтверждающего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такого решения.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 выполнения административной процедуры фиксируется в системе электронного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документооборота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 органа 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журнале регистрации.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8"/>
        </w:numPr>
        <w:tabs>
          <w:tab w:val="left" w:pos="3135" w:leader="none"/>
        </w:tabs>
        <w:spacing w:before="0" w:after="0" w:line="240"/>
        <w:ind w:right="3030" w:left="3103" w:hanging="25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Формы контроля за исполнением</w:t>
      </w:r>
      <w:r>
        <w:rPr>
          <w:rFonts w:ascii="Arial" w:hAnsi="Arial" w:cs="Arial" w:eastAsia="Arial"/>
          <w:b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регламента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09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текущего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соблюдением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исполнением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ответственными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должностными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лицами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положений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нормативных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устанавливающих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 а также принятием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решений.</w:t>
      </w:r>
    </w:p>
    <w:p>
      <w:pPr>
        <w:spacing w:before="0" w:after="0" w:line="240"/>
        <w:ind w:right="309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Текущий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контроль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соблюдением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исполнением</w:t>
      </w:r>
      <w:r>
        <w:rPr>
          <w:rFonts w:ascii="Arial" w:hAnsi="Arial" w:cs="Arial" w:eastAsia="Arial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должностными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лицами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 учета положений данного административного регламента и иных нормативных правовых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устанавливающих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принятием ими решений (далее - текущий контроль деятельности) осуществляет должностное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 органа.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Текущий контроль осуществляется путем проведения проверок соблюдения и исполнения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должностными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лицами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сотрудниками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положений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нормативных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устанавливающих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периодичность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осуществления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плановых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внеплановых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проверок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полноты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качества предоставления муниципальной услуги, в том числе порядок и формы контроля 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полнотой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качеством предоставления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 услуги.</w:t>
      </w:r>
    </w:p>
    <w:p>
      <w:pPr>
        <w:spacing w:before="0" w:after="0" w:line="240"/>
        <w:ind w:right="0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полнотой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качеством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включает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себя проведение проверок, выявление и устранение нарушений прав заявителей, принятие решений 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подготовку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содержащие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(бездействие)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сотрудников.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Проверки полноты и качества предоставления муниципальной услуги осуществляются 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распоряжений уполномоченного органа.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Проверки могут быть плановыми и внеплановыми. Порядок и периодичность плановых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проверок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устанавливаются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руководителем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органа.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проверке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рассматриваются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все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вопросы,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связанные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(комплексные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проверки), или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отдельные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вопросы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(тематические проверки).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Внеплановые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проводятся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факта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устранения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ранее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выявленных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нарушений, а также в случае получения жалоб на действия (бездействие) сотрудников. Проверки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проводятся по конкретному обращению заявителя.</w:t>
      </w:r>
    </w:p>
    <w:p>
      <w:pPr>
        <w:spacing w:before="0" w:after="0" w:line="240"/>
        <w:ind w:right="0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Периодичность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плановых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проверок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реже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одного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раза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квартал.</w:t>
      </w:r>
    </w:p>
    <w:p>
      <w:pPr>
        <w:spacing w:before="0" w:after="0" w:line="240"/>
        <w:ind w:right="311" w:left="13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Ответственность должностных лиц, уполномоченного органа за решения и действия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(бездействие),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принимаемые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(осуществляемые)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ходе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309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проверок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выявления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нарушений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положений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нормативных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устанавливающих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предоставлению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виновные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сотрудники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должностные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несут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ответственность 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 с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законодательством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 Федерации.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несут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персональную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ответственность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 соблюдение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сроков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порядка приема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регистрации документов.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подготовку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несут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персональную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ответственность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 соблюдение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сроков 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порядка оформления документов.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(направление)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несут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персональную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ответственность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 соблюдение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порядка выдачи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(направления) документов.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лицо,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подписавшее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сформированный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результатам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 муниципальной услуги, несет персональную ответственность за правомерность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(направление)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лицу,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представившему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(направившему) заявление.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Персональная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ответственность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закрепляется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инструкциях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Положения,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характеризующие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формам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предоставлением муниципальной услуги, в том числе со стороны граждан, их объединений 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организаций.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данного административного регламента со стороны граждан, 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объединений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самостоятельной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формой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путем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путем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обжалования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(бездействия)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решений,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осуществляемых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(принятых)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ходе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исполнения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регламента.Граждане, их объединения и организации вправе направлять замечания и предложения 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улучшению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качества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доступности предоставления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4"/>
        </w:numPr>
        <w:tabs>
          <w:tab w:val="left" w:pos="1514" w:leader="none"/>
        </w:tabs>
        <w:spacing w:before="0" w:after="0" w:line="240"/>
        <w:ind w:right="1409" w:left="1762" w:hanging="53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Досудебный (внесудебный) порядок обжалования решений</w:t>
      </w:r>
      <w:r>
        <w:rPr>
          <w:rFonts w:ascii="Arial" w:hAnsi="Arial" w:cs="Arial" w:eastAsia="Arial"/>
          <w:b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(бездействия)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органов,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предоставляющих</w:t>
      </w:r>
    </w:p>
    <w:p>
      <w:pPr>
        <w:spacing w:before="0" w:after="0" w:line="240"/>
        <w:ind w:right="3235" w:left="3811" w:hanging="739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муниципальные услуги, а также</w:t>
      </w:r>
      <w:r>
        <w:rPr>
          <w:rFonts w:ascii="Arial" w:hAnsi="Arial" w:cs="Arial" w:eastAsia="Arial"/>
          <w:b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должностных лиц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7"/>
        </w:numPr>
        <w:tabs>
          <w:tab w:val="left" w:pos="1161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заинтересованных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досудебное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(внесудебное)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обжалование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(бездействия)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(или)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решений,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(осуществленных)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ходе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 услуги (далее - жалоба).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имеют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подать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(бездействие)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предоставляющего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муниципальную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услугу,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предоставляющего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муниципальную услугу, муниципального служащего, руководителя органа, предоставляющего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муниципальную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услугу.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Жалоба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подается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письменной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бумажном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носителе,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электронной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орган,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предоставляющий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муниципальную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услугу.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Жалоба на решения и действия (бездействие) органа, предоставляющего муниципальную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услугу, должностного лица органа, предоставляющего муниципальную услугу, муниципального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служащего,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руководителя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предоставляющего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муниципальную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услугу,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направлена по почте, через МФЦ, с использованием информационно-телекоммуникационной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сети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официального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сайта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предоставляющего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муниципальную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услугу,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ЕПГУ,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РПГУ,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 также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может быть принята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личном приеме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заявителя.</w:t>
      </w:r>
    </w:p>
    <w:p>
      <w:pPr>
        <w:spacing w:before="0" w:after="0" w:line="240"/>
        <w:ind w:right="0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может обратиться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жалобой,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числе 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следующих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случаях:</w:t>
      </w:r>
    </w:p>
    <w:p>
      <w:pPr>
        <w:numPr>
          <w:ilvl w:val="0"/>
          <w:numId w:val="252"/>
        </w:numPr>
        <w:tabs>
          <w:tab w:val="left" w:pos="935" w:leader="none"/>
        </w:tabs>
        <w:spacing w:before="0" w:after="0" w:line="240"/>
        <w:ind w:right="0" w:left="934" w:hanging="2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нарушение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срока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услуги;</w:t>
      </w:r>
    </w:p>
    <w:p>
      <w:pPr>
        <w:numPr>
          <w:ilvl w:val="0"/>
          <w:numId w:val="252"/>
        </w:numPr>
        <w:tabs>
          <w:tab w:val="left" w:pos="935" w:leader="none"/>
        </w:tabs>
        <w:spacing w:before="0" w:after="0" w:line="240"/>
        <w:ind w:right="0" w:left="934" w:hanging="2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нарушение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срока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услуги;</w:t>
      </w:r>
    </w:p>
    <w:p>
      <w:pPr>
        <w:numPr>
          <w:ilvl w:val="0"/>
          <w:numId w:val="252"/>
        </w:numPr>
        <w:tabs>
          <w:tab w:val="left" w:pos="994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требование у заявителя документов или информации либо осуществления действий,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представление или осуществление которых не предусмотрено нормативными правовыми актами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 Федерации, нормативными правовыми актами субъектов Российской Федерации,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муниципальными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актами для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услуги;</w:t>
      </w:r>
    </w:p>
    <w:p>
      <w:pPr>
        <w:numPr>
          <w:ilvl w:val="0"/>
          <w:numId w:val="252"/>
        </w:numPr>
        <w:tabs>
          <w:tab w:val="left" w:pos="1003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нормативными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нормативными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субъектов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Федерации,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муниципальными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 у заявителя;</w:t>
      </w:r>
    </w:p>
    <w:p>
      <w:pPr>
        <w:numPr>
          <w:ilvl w:val="0"/>
          <w:numId w:val="252"/>
        </w:numPr>
        <w:tabs>
          <w:tab w:val="left" w:pos="933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отказа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предусмотрены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федеральными законами и принятыми в соответствии с ними иными нормативными правовыми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актами Российской Федерации, законами и иными нормативными правовыми актами субъектов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муниципальными правовыми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актами;</w:t>
      </w:r>
    </w:p>
    <w:p>
      <w:pPr>
        <w:numPr>
          <w:ilvl w:val="0"/>
          <w:numId w:val="252"/>
        </w:numPr>
        <w:tabs>
          <w:tab w:val="left" w:pos="1047" w:leader="none"/>
        </w:tabs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затребование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платы,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нормативными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нормативными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субъектов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муниципальными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актами;</w:t>
      </w:r>
    </w:p>
    <w:p>
      <w:pPr>
        <w:numPr>
          <w:ilvl w:val="0"/>
          <w:numId w:val="252"/>
        </w:numPr>
        <w:tabs>
          <w:tab w:val="left" w:pos="991" w:leader="none"/>
        </w:tabs>
        <w:spacing w:before="69" w:after="0" w:line="240"/>
        <w:ind w:right="309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 органа, предоставляющего муниципальную услугу, должностного лица органа,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предоставляющего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муниципальную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услугу,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многофункционального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центра,</w:t>
      </w:r>
      <w:r>
        <w:rPr>
          <w:rFonts w:ascii="Arial" w:hAnsi="Arial" w:cs="Arial" w:eastAsia="Arial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работника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многофункционального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центра,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организаций,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предусмотренных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частью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1.1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статьи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16</w:t>
      </w:r>
      <w:r>
        <w:rPr>
          <w:rFonts w:ascii="Arial" w:hAnsi="Arial" w:cs="Arial" w:eastAsia="Arial"/>
          <w:color w:val="auto"/>
          <w:spacing w:val="-5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Федерального закона № 210, или их работников в исправлении допущенных ими опечаток и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ошибок в выданных в результате предоставления государственной или муниципальной услуги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документах</w:t>
      </w: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либо нарушение</w:t>
      </w: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установленного срока таких</w:t>
      </w: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исправлений;</w:t>
      </w:r>
    </w:p>
    <w:p>
      <w:pPr>
        <w:numPr>
          <w:ilvl w:val="0"/>
          <w:numId w:val="252"/>
        </w:numPr>
        <w:tabs>
          <w:tab w:val="left" w:pos="1018" w:leader="none"/>
        </w:tabs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нарушение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услуги;</w:t>
      </w:r>
    </w:p>
    <w:p>
      <w:pPr>
        <w:numPr>
          <w:ilvl w:val="0"/>
          <w:numId w:val="252"/>
        </w:numPr>
        <w:tabs>
          <w:tab w:val="left" w:pos="1203" w:leader="none"/>
        </w:tabs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приостановление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приостановления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предусмотрены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федеральными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законами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принятыми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ними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нормативными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законами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нормативными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субъектов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актами;</w:t>
      </w:r>
    </w:p>
    <w:p>
      <w:pPr>
        <w:numPr>
          <w:ilvl w:val="0"/>
          <w:numId w:val="252"/>
        </w:numPr>
        <w:tabs>
          <w:tab w:val="left" w:pos="1101" w:leader="none"/>
        </w:tabs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требование у заявителя при предоставлении муниципальной услуги документов 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информации, отсутствие и (или) недостоверность которых не указывались при первоначальном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исключением случаев, предусмотренных пунктом 4 части 1 статьи 7 Федерального закона N 210-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ФЗ.</w:t>
      </w:r>
    </w:p>
    <w:p>
      <w:pPr>
        <w:spacing w:before="90" w:after="0" w:line="240"/>
        <w:ind w:right="0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Жалоба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содержать:</w:t>
      </w:r>
    </w:p>
    <w:p>
      <w:pPr>
        <w:numPr>
          <w:ilvl w:val="0"/>
          <w:numId w:val="262"/>
        </w:numPr>
        <w:tabs>
          <w:tab w:val="left" w:pos="984" w:leader="none"/>
        </w:tabs>
        <w:spacing w:before="0" w:after="0" w:line="240"/>
        <w:ind w:right="309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 органа, предоставляющего муниципальную услугу, должностного лица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 предоставляющего муниципальную услугу, либо муниципального служащего, решения 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(бездействие) которых обжалуются;</w:t>
      </w:r>
    </w:p>
    <w:p>
      <w:pPr>
        <w:numPr>
          <w:ilvl w:val="0"/>
          <w:numId w:val="262"/>
        </w:numPr>
        <w:tabs>
          <w:tab w:val="left" w:pos="1013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фамилию,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отчество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(последнее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наличии),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жительства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 - физического лица либо наименование, сведения о месте нахождения заявителя -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юридического лица, а также номер (номера) контактного телефона, адрес (адреса) электронной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почты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(при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наличии)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почтовый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должен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заявителю;</w:t>
      </w:r>
    </w:p>
    <w:p>
      <w:pPr>
        <w:numPr>
          <w:ilvl w:val="0"/>
          <w:numId w:val="262"/>
        </w:numPr>
        <w:tabs>
          <w:tab w:val="left" w:pos="933" w:leader="none"/>
        </w:tabs>
        <w:spacing w:before="0" w:after="0" w:line="240"/>
        <w:ind w:right="309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обжалуемых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решениях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действиях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(бездействии)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предоставляющего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муниципальную услугу, должностного лица органа, предоставляющего муниципальную услугу,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служащего;</w:t>
      </w:r>
    </w:p>
    <w:p>
      <w:pPr>
        <w:numPr>
          <w:ilvl w:val="0"/>
          <w:numId w:val="262"/>
        </w:numPr>
        <w:tabs>
          <w:tab w:val="left" w:pos="1039" w:leader="none"/>
        </w:tabs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доводы,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согласен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(бездействием) органа, предоставляющего муниципальную услугу, должностного лица органа,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предоставляющего муниципальную услугу, либо муниципального служащего. Заявителем могут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наличии),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подтверждающие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доводы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копии.</w:t>
      </w:r>
    </w:p>
    <w:p>
      <w:pPr>
        <w:numPr>
          <w:ilvl w:val="0"/>
          <w:numId w:val="262"/>
        </w:numPr>
        <w:tabs>
          <w:tab w:val="left" w:pos="1159" w:leader="none"/>
        </w:tabs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самоуправления,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рассмотрение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жалобы лица, которым может быть направлена жалоба заявителя в досудебном (внесудебном)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порядке.</w:t>
      </w:r>
    </w:p>
    <w:p>
      <w:pPr>
        <w:spacing w:before="1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Жалобы на решения, действия (бездействия) должностных лиц рассматриваются в порядке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сроки, установленные Федеральный закон от 02.05.2006 № 59-ФЗ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порядке рассмотрения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268"/>
        </w:numPr>
        <w:tabs>
          <w:tab w:val="left" w:pos="1103" w:leader="none"/>
        </w:tabs>
        <w:spacing w:before="1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Способы информирования заявителей о порядке подачи и рассмотрения жалобы, в том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использованием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ЕПГУ, РПГУ.</w:t>
      </w:r>
    </w:p>
    <w:p>
      <w:pPr>
        <w:spacing w:before="1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 позднее дня, следующего за днем принятия решения, заявителю в письменной форме 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желанию заявителя, в электронной форме направляется мотивированный ответ о результатах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рассмотрения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жалобы. 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случае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признания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подлежащей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удовлетворению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информация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действиях,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осуществляемых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органом,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предоставляющим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муниципальную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услугу,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целях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незамедлительного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устранения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выявленных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нарушений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оказании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 а также приносятся извинения за доставленные неудобства и указывается информация 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дальнейших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действиях,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совершить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целях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признания жалобы не подлежащей удовлетворению в ответе заявителю даются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аргументированные разъяснения о причинах принятого решения, а также информация о порядке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обжалования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установления в ходе или по результатам рассмотрения жалобы признаков состава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правонарушения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преступления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лицо,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наделенные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полномочиями по рассмотрению жалоб незамедлительно направляют имеющиеся материалы 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органы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прокуратуры.</w:t>
      </w:r>
    </w:p>
    <w:p>
      <w:pPr>
        <w:numPr>
          <w:ilvl w:val="0"/>
          <w:numId w:val="271"/>
        </w:numPr>
        <w:tabs>
          <w:tab w:val="left" w:pos="1245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нормативных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правовых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регулирующих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досудебного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(внесудебного)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обжалования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(бездействия)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предоставляющего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муниципальную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услугу, а также его должностных лиц.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досудебного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(внесудебного)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обжалования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(бездействия)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органа, предоставляющего муниципальную услугу, а также его должностных лиц, руководителя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 с Федеральным законом № 210-ФЗ, постановлением Правительства Российской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16.08.2012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840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подачи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рассмотрения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жалоб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действия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(бездействие)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федеральных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органов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исполнительной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власти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должностных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лиц,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федеральных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служащих,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внебюджетных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фондов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корпораций,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наделенных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федеральными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законами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полномочиями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сфере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деятельности,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организаций,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частью 1.1 статьи 16 Федерального закона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организации предоставления государственных 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муниципальных услуг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их работников, а также функциональных центров 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муниципальных услуг 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работников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4"/>
        </w:numPr>
        <w:tabs>
          <w:tab w:val="left" w:pos="2352" w:leader="none"/>
        </w:tabs>
        <w:spacing w:before="0" w:after="0" w:line="240"/>
        <w:ind w:right="2247" w:left="3327" w:hanging="1256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Особенности выполнения административных</w:t>
      </w:r>
      <w:r>
        <w:rPr>
          <w:rFonts w:ascii="Arial" w:hAnsi="Arial" w:cs="Arial" w:eastAsia="Arial"/>
          <w:b/>
          <w:color w:val="auto"/>
          <w:spacing w:val="-6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процедур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(действий)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МФЦ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наличии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заключенного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соглашения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взаимодействии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между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Основанием для начала предоставления муниципальной услуги является обращение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расположенный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территории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образования,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проживает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Информирование заявителей о порядке предоставления муниципальной услуги в МФЦ,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ходе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выполнения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вопросам,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связанным с предоставлением муниципальной услуги, а также консультирование заявителей 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графиком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работы МФЦ.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предоставления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услуги.</w:t>
      </w:r>
    </w:p>
    <w:p>
      <w:pPr>
        <w:spacing w:before="0" w:after="0" w:line="240"/>
        <w:ind w:right="0" w:left="67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ответственный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документов: устанавливает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личность, представителя заявителя - на основании документов, удостоверяющих его личность 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(в случае обращения его представителя);</w:t>
      </w:r>
    </w:p>
    <w:p>
      <w:pPr>
        <w:numPr>
          <w:ilvl w:val="0"/>
          <w:numId w:val="278"/>
        </w:numPr>
        <w:tabs>
          <w:tab w:val="left" w:pos="815" w:leader="none"/>
        </w:tabs>
        <w:spacing w:before="0" w:after="0" w:line="240"/>
        <w:ind w:right="0" w:left="814" w:hanging="1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проверяет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представленное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предмет:</w:t>
      </w:r>
    </w:p>
    <w:p>
      <w:pPr>
        <w:numPr>
          <w:ilvl w:val="0"/>
          <w:numId w:val="278"/>
        </w:numPr>
        <w:tabs>
          <w:tab w:val="left" w:pos="935" w:leader="none"/>
        </w:tabs>
        <w:spacing w:before="0" w:after="0" w:line="240"/>
        <w:ind w:right="0" w:left="934" w:hanging="2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текст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заявлении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поддается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прочтению;</w:t>
      </w:r>
    </w:p>
    <w:p>
      <w:pPr>
        <w:numPr>
          <w:ilvl w:val="0"/>
          <w:numId w:val="278"/>
        </w:numPr>
        <w:tabs>
          <w:tab w:val="left" w:pos="931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заявлении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указаны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фамилия,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имя,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отчество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(последнее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наличии)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физического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либо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юридического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лица;</w:t>
      </w:r>
    </w:p>
    <w:p>
      <w:pPr>
        <w:numPr>
          <w:ilvl w:val="0"/>
          <w:numId w:val="278"/>
        </w:numPr>
        <w:tabs>
          <w:tab w:val="left" w:pos="935" w:leader="none"/>
        </w:tabs>
        <w:spacing w:before="0" w:after="0" w:line="240"/>
        <w:ind w:right="0" w:left="934" w:hanging="2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подписано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уполномоченным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лицом;</w:t>
      </w:r>
    </w:p>
    <w:p>
      <w:pPr>
        <w:numPr>
          <w:ilvl w:val="0"/>
          <w:numId w:val="278"/>
        </w:numPr>
        <w:tabs>
          <w:tab w:val="left" w:pos="935" w:leader="none"/>
        </w:tabs>
        <w:spacing w:before="0" w:after="0" w:line="240"/>
        <w:ind w:right="0" w:left="934" w:hanging="2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приложены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документы,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услуги;</w:t>
      </w:r>
    </w:p>
    <w:p>
      <w:pPr>
        <w:numPr>
          <w:ilvl w:val="0"/>
          <w:numId w:val="278"/>
        </w:numPr>
        <w:tabs>
          <w:tab w:val="left" w:pos="1013" w:leader="none"/>
        </w:tabs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данным,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указанным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необходимых документах;</w:t>
      </w:r>
    </w:p>
    <w:p>
      <w:pPr>
        <w:numPr>
          <w:ilvl w:val="0"/>
          <w:numId w:val="278"/>
        </w:numPr>
        <w:tabs>
          <w:tab w:val="left" w:pos="876" w:leader="none"/>
        </w:tabs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заполняет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автоматизированной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информационной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системе (АИС МФЦ);</w:t>
      </w:r>
    </w:p>
    <w:p>
      <w:pPr>
        <w:numPr>
          <w:ilvl w:val="0"/>
          <w:numId w:val="278"/>
        </w:numPr>
        <w:tabs>
          <w:tab w:val="left" w:pos="835" w:leader="none"/>
        </w:tabs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выдает расписку в получении документов на предоставление услуги, сформированную 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АИС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МФЦ;</w:t>
      </w:r>
    </w:p>
    <w:p>
      <w:pPr>
        <w:numPr>
          <w:ilvl w:val="0"/>
          <w:numId w:val="278"/>
        </w:numPr>
        <w:tabs>
          <w:tab w:val="left" w:pos="927" w:leader="none"/>
        </w:tabs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информирует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способах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информации о ходе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исполнения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 услуги;</w:t>
      </w:r>
    </w:p>
    <w:p>
      <w:pPr>
        <w:numPr>
          <w:ilvl w:val="0"/>
          <w:numId w:val="278"/>
        </w:numPr>
        <w:tabs>
          <w:tab w:val="left" w:pos="819" w:leader="none"/>
        </w:tabs>
        <w:spacing w:before="0" w:after="0" w:line="240"/>
        <w:ind w:right="0" w:left="819" w:hanging="14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уведомляет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том,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невостребованные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хранятся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течение</w:t>
      </w:r>
    </w:p>
    <w:p>
      <w:pPr>
        <w:spacing w:before="0" w:after="0" w:line="240"/>
        <w:ind w:right="0" w:left="13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дней,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чего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передаются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орган.</w:t>
      </w:r>
    </w:p>
    <w:p>
      <w:pPr>
        <w:numPr>
          <w:ilvl w:val="0"/>
          <w:numId w:val="288"/>
        </w:numPr>
        <w:tabs>
          <w:tab w:val="left" w:pos="1152" w:leader="none"/>
        </w:tabs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 и документы, принятые от заявителя на предоставление 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 передаются в уполномоченный орган не позднее 1 рабочего дня, следующего за днем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регистрации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сопроводительному реестру, содержащему дату и отметку о передаче, оформленному в двух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экземплярах.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Указанный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заверяется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передается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уполномоченного органа под подпись. Один экземпляр сопроводительного реестра остается 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уполномоченном органе и хранится как документ строгой отчетности отдельно от личных дел,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второй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хранится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МФЦ.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производится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отметка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указанием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реквизитов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реестра,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которому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переданы заявление и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заявителю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бумажном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носителе,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подтверждающих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содержание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органами,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предоставляющими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включая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составление на бумажном носителе и заверение выписок из информационных систем органов,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предоставляющих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муниципальные услуги.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обращении заявителя за предоставлением муниципальной услуги через МФЦ выдача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 предоставления муниципальной услуги осуществляется при личном обращении 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Ответственность за выдачу результата предоставления муниципальной услуги несет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МФЦ,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 руководителем МФЦ.</w:t>
      </w:r>
    </w:p>
    <w:p>
      <w:pPr>
        <w:numPr>
          <w:ilvl w:val="0"/>
          <w:numId w:val="290"/>
        </w:numPr>
        <w:tabs>
          <w:tab w:val="left" w:pos="1296" w:leader="none"/>
        </w:tabs>
        <w:spacing w:before="69" w:after="0" w:line="240"/>
        <w:ind w:right="0" w:left="135" w:hanging="621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результата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 предъявляет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документ,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удостоверяющий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расписку.</w:t>
      </w:r>
    </w:p>
    <w:p>
      <w:pPr>
        <w:spacing w:before="0" w:after="0" w:line="240"/>
        <w:ind w:right="310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обращения представителя заявителя представляются документы, удостоверяющие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личность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подтверждающие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полномочия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 МФЦ, ответственный за выдачу документов, выдает документы заявителю 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регистрирует факт их выдачи в АИС МФЦ. Заявитель подтверждает факт получения документов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своей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подписью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расписке, которая остается 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Невостребованные документы хранятся в МФЦ в течение 30 дней, после чего передаются в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уполномоченный орган.</w:t>
      </w:r>
    </w:p>
    <w:p>
      <w:pPr>
        <w:spacing w:before="0" w:after="0" w:line="240"/>
        <w:ind w:right="312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Иные действия, необходимые для предоставления муниципальной услуги, в том числе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связанные с проверкой действительности усиленной квалифицированной электронной подписи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заявителя, использованной при обращении за получением муниципальной услуги, а также с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перечня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средств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удостоверяющих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центров,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допускаются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использования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целях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проверки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определяются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утверждаемой уполномоченным органом по согласованию с Федеральной службой безопасности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 Федерации модели угроз безопасности информации в информационной системе,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используемой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целях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получением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(или)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такой услуги, 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предусмотрены.</w:t>
      </w:r>
    </w:p>
    <w:p>
      <w:pPr>
        <w:spacing w:before="0" w:after="0" w:line="240"/>
        <w:ind w:right="311" w:left="135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Досудебное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(внесудебное)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обжалование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(бездействия)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сотрудника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предусмотренном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пунктом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5.1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административного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310" w:left="6071" w:firstLine="2295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1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административному регламенту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</w:p>
    <w:p>
      <w:pPr>
        <w:spacing w:before="0" w:after="0" w:line="240"/>
        <w:ind w:right="310" w:left="623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69" w:after="0" w:line="240"/>
        <w:ind w:right="349" w:left="17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9" w:after="0" w:line="240"/>
        <w:ind w:right="349" w:left="17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БЛОК-СХЕМА</w:t>
      </w:r>
    </w:p>
    <w:p>
      <w:pPr>
        <w:spacing w:before="0" w:after="0" w:line="240"/>
        <w:ind w:right="349" w:left="174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ПРЕДОСТАВЛЕНИЯ МУНИЦИПАЛЬНОЙ УСЛУГИ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ПЕРЕВОД ЖИЛОГО</w:t>
      </w:r>
      <w:r>
        <w:rPr>
          <w:rFonts w:ascii="Arial" w:hAnsi="Arial" w:cs="Arial" w:eastAsia="Arial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ПОМЕЩЕНИЯ В НЕЖИЛОЕ ПОМЕЩЕНИЕ И НЕЖИЛОГО</w:t>
      </w:r>
      <w:r>
        <w:rPr>
          <w:rFonts w:ascii="Arial" w:hAnsi="Arial" w:cs="Arial" w:eastAsia="Arial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ПОМЕЩЕНИЯ</w:t>
      </w:r>
      <w:r>
        <w:rPr>
          <w:rFonts w:ascii="Arial" w:hAnsi="Arial" w:cs="Arial" w:eastAsia="Arial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 ЖИЛОЕ ПОМЕЩЕНИЕ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102" w:after="0" w:line="240"/>
        <w:ind w:right="0" w:left="90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Заявитель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86" w:after="126" w:line="240"/>
        <w:ind w:right="100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¯</w:t>
      </w:r>
    </w:p>
    <w:p>
      <w:pPr>
        <w:spacing w:before="102" w:after="0" w:line="240"/>
        <w:ind w:right="322" w:left="3377" w:hanging="303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Прием и регистрация заявления и документов на предоставление муниципальной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 1 рабочий день</w:t>
      </w:r>
    </w:p>
    <w:p>
      <w:pPr>
        <w:spacing w:before="0" w:after="0" w:line="240"/>
        <w:ind w:right="0" w:left="192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02" w:after="0" w:line="240"/>
        <w:ind w:right="81" w:left="1859" w:hanging="176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Принятие решения о переводе или об отказе в переводе жилого помещения в нежилое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 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 45 дней</w:t>
      </w:r>
    </w:p>
    <w:p>
      <w:pPr>
        <w:spacing w:before="96" w:after="0" w:line="240"/>
        <w:ind w:right="100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¯</w:t>
      </w:r>
    </w:p>
    <w:p>
      <w:pPr>
        <w:spacing w:before="96" w:after="126" w:line="240"/>
        <w:ind w:right="100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¯</w:t>
      </w:r>
    </w:p>
    <w:p>
      <w:pPr>
        <w:spacing w:before="102" w:after="0" w:line="240"/>
        <w:ind w:right="244" w:left="3434" w:hanging="3173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Выдача (направление) документов по результатам предоставления муниципальной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 3 рабочих дня</w:t>
      </w:r>
    </w:p>
    <w:p>
      <w:pPr>
        <w:spacing w:before="0" w:after="0" w:line="240"/>
        <w:ind w:right="0" w:left="192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02" w:after="0" w:line="240"/>
        <w:ind w:right="1000" w:left="902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</w:t>
      </w:r>
    </w:p>
    <w:p>
      <w:pPr>
        <w:spacing w:before="96" w:after="0" w:line="240"/>
        <w:ind w:right="100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¯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Приложение № 2 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к административному регламенту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услуги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Перевод</w:t>
      </w:r>
      <w:r>
        <w:rPr>
          <w:rFonts w:ascii="Arial" w:hAnsi="Arial" w:cs="Arial" w:eastAsia="Arial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жилое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226" w:after="0" w:line="240"/>
        <w:ind w:right="349" w:left="174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Правовые</w:t>
      </w:r>
      <w:r>
        <w:rPr>
          <w:rFonts w:ascii="Arial" w:hAnsi="Arial" w:cs="Arial" w:eastAsia="Arial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основания</w:t>
      </w:r>
      <w:r>
        <w:rPr>
          <w:rFonts w:ascii="Arial" w:hAnsi="Arial" w:cs="Arial" w:eastAsia="Arial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услуги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Перевод жилого помещения в нежилое помещение и нежилого помещения</w:t>
      </w:r>
      <w:r>
        <w:rPr>
          <w:rFonts w:ascii="Arial" w:hAnsi="Arial" w:cs="Arial" w:eastAsia="Arial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жилое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349" w:left="17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муниципальная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услуга)</w:t>
      </w:r>
    </w:p>
    <w:p>
      <w:pPr>
        <w:spacing w:before="22" w:after="0" w:line="240"/>
        <w:ind w:right="2565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осуществляется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с:</w:t>
      </w:r>
    </w:p>
    <w:p>
      <w:pPr>
        <w:numPr>
          <w:ilvl w:val="0"/>
          <w:numId w:val="323"/>
        </w:numPr>
        <w:tabs>
          <w:tab w:val="left" w:pos="280" w:leader="none"/>
        </w:tabs>
        <w:spacing w:before="181" w:after="0" w:line="259"/>
        <w:ind w:right="311" w:left="13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Жилищным Кодексом Российской Федерации; - федеральным законом от 27.07.2010 № 210-ФЗ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"Об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услуг";</w:t>
      </w:r>
    </w:p>
    <w:p>
      <w:pPr>
        <w:numPr>
          <w:ilvl w:val="0"/>
          <w:numId w:val="323"/>
        </w:numPr>
        <w:tabs>
          <w:tab w:val="left" w:pos="368" w:leader="none"/>
        </w:tabs>
        <w:spacing w:before="160" w:after="0" w:line="240"/>
        <w:ind w:right="0" w:left="367" w:hanging="233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</w:t>
      </w:r>
      <w:r>
        <w:rPr>
          <w:rFonts w:ascii="Arial" w:hAnsi="Arial" w:cs="Arial" w:eastAsia="Arial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Правительства</w:t>
      </w:r>
      <w:r>
        <w:rPr>
          <w:rFonts w:ascii="Arial" w:hAnsi="Arial" w:cs="Arial" w:eastAsia="Arial"/>
          <w:color w:val="auto"/>
          <w:spacing w:val="8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8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Arial" w:hAnsi="Arial" w:cs="Arial" w:eastAsia="Arial"/>
          <w:color w:val="auto"/>
          <w:spacing w:val="8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8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26</w:t>
      </w:r>
      <w:r>
        <w:rPr>
          <w:rFonts w:ascii="Arial" w:hAnsi="Arial" w:cs="Arial" w:eastAsia="Arial"/>
          <w:color w:val="auto"/>
          <w:spacing w:val="8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сентября</w:t>
      </w:r>
      <w:r>
        <w:rPr>
          <w:rFonts w:ascii="Arial" w:hAnsi="Arial" w:cs="Arial" w:eastAsia="Arial"/>
          <w:color w:val="auto"/>
          <w:spacing w:val="8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1994</w:t>
      </w:r>
      <w:r>
        <w:rPr>
          <w:rFonts w:ascii="Arial" w:hAnsi="Arial" w:cs="Arial" w:eastAsia="Arial"/>
          <w:color w:val="auto"/>
          <w:spacing w:val="8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г.</w:t>
      </w:r>
      <w:r>
        <w:rPr>
          <w:rFonts w:ascii="Arial" w:hAnsi="Arial" w:cs="Arial" w:eastAsia="Arial"/>
          <w:color w:val="auto"/>
          <w:spacing w:val="8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8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1086</w:t>
      </w:r>
    </w:p>
    <w:p>
      <w:pPr>
        <w:spacing w:before="22" w:after="0" w:line="240"/>
        <w:ind w:right="0" w:left="13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жилищной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инспекции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Федерации";</w:t>
      </w:r>
    </w:p>
    <w:p>
      <w:pPr>
        <w:numPr>
          <w:ilvl w:val="0"/>
          <w:numId w:val="326"/>
        </w:numPr>
        <w:tabs>
          <w:tab w:val="left" w:pos="426" w:leader="none"/>
          <w:tab w:val="left" w:pos="427" w:leader="none"/>
          <w:tab w:val="left" w:pos="2307" w:leader="none"/>
          <w:tab w:val="left" w:pos="4031" w:leader="none"/>
          <w:tab w:val="left" w:pos="5437" w:leader="none"/>
          <w:tab w:val="left" w:pos="6784" w:leader="none"/>
          <w:tab w:val="left" w:pos="7221" w:leader="none"/>
          <w:tab w:val="left" w:pos="7672" w:leader="none"/>
          <w:tab w:val="left" w:pos="8640" w:leader="none"/>
          <w:tab w:val="left" w:pos="9331" w:leader="none"/>
          <w:tab w:val="left" w:pos="9771" w:leader="none"/>
        </w:tabs>
        <w:spacing w:before="182" w:after="0" w:line="240"/>
        <w:ind w:right="0" w:left="426" w:hanging="292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</w:t>
        <w:tab/>
        <w:t xml:space="preserve">Правительства</w:t>
        <w:tab/>
        <w:t xml:space="preserve">Российской</w:t>
        <w:tab/>
        <w:t xml:space="preserve">Федерации</w:t>
        <w:tab/>
        <w:t xml:space="preserve">от</w:t>
        <w:tab/>
        <w:t xml:space="preserve">10</w:t>
        <w:tab/>
        <w:t xml:space="preserve">августа</w:t>
        <w:tab/>
        <w:t xml:space="preserve">2005</w:t>
        <w:tab/>
        <w:t xml:space="preserve">№</w:t>
        <w:tab/>
        <w:t xml:space="preserve">502</w:t>
      </w:r>
    </w:p>
    <w:p>
      <w:pPr>
        <w:spacing w:before="21" w:after="0" w:line="259"/>
        <w:ind w:right="311" w:left="13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уведомления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(отказе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(нежилого)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(жилое) помещение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328"/>
        </w:numPr>
        <w:tabs>
          <w:tab w:val="left" w:pos="321" w:leader="none"/>
        </w:tabs>
        <w:spacing w:before="160" w:after="0" w:line="259"/>
        <w:ind w:right="311" w:left="13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распоряжением Правительства Российской Федерации от 17 декабря 2009 г. № 1993-р "Об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утверждении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сводного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перечня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первоочередных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муниципальных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услуг,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предоставляемых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электронном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виде";</w:t>
      </w:r>
    </w:p>
    <w:p>
      <w:pPr>
        <w:numPr>
          <w:ilvl w:val="0"/>
          <w:numId w:val="328"/>
        </w:numPr>
        <w:tabs>
          <w:tab w:val="left" w:pos="350" w:leader="none"/>
        </w:tabs>
        <w:spacing w:before="159" w:after="0" w:line="259"/>
        <w:ind w:right="310" w:left="13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иными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нормативными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органов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местного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самоуправления,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территории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предоставляется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муниципальная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услуга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2 </w:t>
      </w:r>
    </w:p>
    <w:p>
      <w:pPr>
        <w:spacing w:before="90" w:after="0" w:line="240"/>
        <w:ind w:right="310" w:left="607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административному регламенту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91" w:after="0" w:line="240"/>
        <w:ind w:right="349" w:left="10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Форма</w:t>
      </w:r>
      <w:r>
        <w:rPr>
          <w:rFonts w:ascii="Arial" w:hAnsi="Arial" w:cs="Arial" w:eastAsia="Arial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заявления</w:t>
      </w:r>
      <w:r>
        <w:rPr>
          <w:rFonts w:ascii="Arial" w:hAnsi="Arial" w:cs="Arial" w:eastAsia="Arial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предоставлении</w:t>
      </w:r>
      <w:r>
        <w:rPr>
          <w:rFonts w:ascii="Arial" w:hAnsi="Arial" w:cs="Arial" w:eastAsia="Arial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муниципальной</w:t>
      </w:r>
      <w:r>
        <w:rPr>
          <w:rFonts w:ascii="Arial" w:hAnsi="Arial" w:cs="Arial" w:eastAsia="Arial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услуги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9"/>
          <w:shd w:fill="auto" w:val="clear"/>
        </w:rPr>
      </w:pPr>
    </w:p>
    <w:p>
      <w:pPr>
        <w:tabs>
          <w:tab w:val="left" w:pos="10126" w:leader="none"/>
        </w:tabs>
        <w:spacing w:before="0" w:after="0" w:line="240"/>
        <w:ind w:right="0" w:left="5644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кому:</w:t>
      </w: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 </w:t>
        <w:tab/>
      </w: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9844" w:leader="none"/>
        </w:tabs>
        <w:spacing w:before="0" w:after="0" w:line="240"/>
        <w:ind w:right="398" w:left="6070" w:hanging="1342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наименование уполномоченного органа исполнительной</w:t>
      </w:r>
      <w:r>
        <w:rPr>
          <w:rFonts w:ascii="Arial" w:hAnsi="Arial" w:cs="Arial" w:eastAsia="Arial"/>
          <w:i/>
          <w:color w:val="auto"/>
          <w:spacing w:val="-5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власти субъекта Российской Федерации</w:t>
      </w:r>
      <w:r>
        <w:rPr>
          <w:rFonts w:ascii="Arial" w:hAnsi="Arial" w:cs="Arial" w:eastAsia="Arial"/>
          <w:i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или органа местного самоуправления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от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кого: 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 </w:t>
        <w:tab/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2"/>
        <w:ind w:right="0" w:left="4818" w:firstLine="0"/>
        <w:jc w:val="left"/>
        <w:rPr>
          <w:rFonts w:ascii="Arial" w:hAnsi="Arial" w:cs="Arial" w:eastAsia="Arial"/>
          <w:i/>
          <w:color w:val="auto"/>
          <w:spacing w:val="-6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                   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полное</w:t>
      </w:r>
      <w:r>
        <w:rPr>
          <w:rFonts w:ascii="Arial" w:hAnsi="Arial" w:cs="Arial" w:eastAsia="Arial"/>
          <w:i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наименование,</w:t>
      </w:r>
      <w:r>
        <w:rPr>
          <w:rFonts w:ascii="Arial" w:hAnsi="Arial" w:cs="Arial" w:eastAsia="Arial"/>
          <w:i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ИНН,</w:t>
      </w:r>
      <w:r>
        <w:rPr>
          <w:rFonts w:ascii="Arial" w:hAnsi="Arial" w:cs="Arial" w:eastAsia="Arial"/>
          <w:i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ОГРН</w:t>
      </w:r>
      <w:r>
        <w:rPr>
          <w:rFonts w:ascii="Arial" w:hAnsi="Arial" w:cs="Arial" w:eastAsia="Arial"/>
          <w:i/>
          <w:color w:val="auto"/>
          <w:spacing w:val="-6"/>
          <w:position w:val="0"/>
          <w:sz w:val="22"/>
          <w:shd w:fill="auto" w:val="clear"/>
        </w:rPr>
        <w:t xml:space="preserve"> </w:t>
      </w:r>
    </w:p>
    <w:p>
      <w:pPr>
        <w:spacing w:before="0" w:after="0" w:line="242"/>
        <w:ind w:right="0" w:left="4818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                    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юридического</w:t>
      </w:r>
      <w:r>
        <w:rPr>
          <w:rFonts w:ascii="Arial" w:hAnsi="Arial" w:cs="Arial" w:eastAsia="Arial"/>
          <w:i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лица)</w:t>
      </w: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2"/>
        <w:ind w:right="0" w:left="4227" w:firstLine="0"/>
        <w:jc w:val="left"/>
        <w:rPr>
          <w:rFonts w:ascii="Arial" w:hAnsi="Arial" w:cs="Arial" w:eastAsia="Arial"/>
          <w:i/>
          <w:color w:val="auto"/>
          <w:spacing w:val="-1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                               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контактный</w:t>
      </w:r>
      <w:r>
        <w:rPr>
          <w:rFonts w:ascii="Arial" w:hAnsi="Arial" w:cs="Arial" w:eastAsia="Arial"/>
          <w:i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телефон,</w:t>
      </w:r>
      <w:r>
        <w:rPr>
          <w:rFonts w:ascii="Arial" w:hAnsi="Arial" w:cs="Arial" w:eastAsia="Arial"/>
          <w:i/>
          <w:color w:val="auto"/>
          <w:spacing w:val="-1"/>
          <w:position w:val="0"/>
          <w:sz w:val="22"/>
          <w:shd w:fill="auto" w:val="clear"/>
        </w:rPr>
        <w:t xml:space="preserve"> </w:t>
      </w:r>
    </w:p>
    <w:p>
      <w:pPr>
        <w:spacing w:before="0" w:after="0" w:line="242"/>
        <w:ind w:right="0" w:left="4227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                            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электронная почта,</w:t>
      </w:r>
      <w:r>
        <w:rPr>
          <w:rFonts w:ascii="Arial" w:hAnsi="Arial" w:cs="Arial" w:eastAsia="Arial"/>
          <w:i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почтовый</w:t>
      </w:r>
      <w:r>
        <w:rPr>
          <w:rFonts w:ascii="Arial" w:hAnsi="Arial" w:cs="Arial" w:eastAsia="Arial"/>
          <w:i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адрес)</w:t>
      </w: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383" w:left="5467" w:hanging="314"/>
        <w:jc w:val="righ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фамилия, имя, отчество (последнее - при наличии),</w:t>
      </w:r>
      <w:r>
        <w:rPr>
          <w:rFonts w:ascii="Arial" w:hAnsi="Arial" w:cs="Arial" w:eastAsia="Arial"/>
          <w:i/>
          <w:color w:val="auto"/>
          <w:spacing w:val="-5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данные</w:t>
      </w:r>
      <w:r>
        <w:rPr>
          <w:rFonts w:ascii="Arial" w:hAnsi="Arial" w:cs="Arial" w:eastAsia="Arial"/>
          <w:i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документа,</w:t>
      </w:r>
      <w:r>
        <w:rPr>
          <w:rFonts w:ascii="Arial" w:hAnsi="Arial" w:cs="Arial" w:eastAsia="Arial"/>
          <w:i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удостоверяющего</w:t>
      </w:r>
      <w:r>
        <w:rPr>
          <w:rFonts w:ascii="Arial" w:hAnsi="Arial" w:cs="Arial" w:eastAsia="Arial"/>
          <w:i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личность,</w:t>
      </w:r>
    </w:p>
    <w:p>
      <w:pPr>
        <w:spacing w:before="0" w:after="0" w:line="240"/>
        <w:ind w:right="366" w:left="0" w:firstLine="0"/>
        <w:jc w:val="righ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контактный</w:t>
      </w:r>
      <w:r>
        <w:rPr>
          <w:rFonts w:ascii="Arial" w:hAnsi="Arial" w:cs="Arial" w:eastAsia="Arial"/>
          <w:i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телефон,</w:t>
      </w:r>
      <w:r>
        <w:rPr>
          <w:rFonts w:ascii="Arial" w:hAnsi="Arial" w:cs="Arial" w:eastAsia="Arial"/>
          <w:i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адрес</w:t>
      </w:r>
      <w:r>
        <w:rPr>
          <w:rFonts w:ascii="Arial" w:hAnsi="Arial" w:cs="Arial" w:eastAsia="Arial"/>
          <w:i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электронной</w:t>
      </w:r>
      <w:r>
        <w:rPr>
          <w:rFonts w:ascii="Arial" w:hAnsi="Arial" w:cs="Arial" w:eastAsia="Arial"/>
          <w:i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почты</w:t>
      </w:r>
      <w:r>
        <w:rPr>
          <w:rFonts w:ascii="Arial" w:hAnsi="Arial" w:cs="Arial" w:eastAsia="Arial"/>
          <w:i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уполномоченного</w:t>
      </w:r>
      <w:r>
        <w:rPr>
          <w:rFonts w:ascii="Arial" w:hAnsi="Arial" w:cs="Arial" w:eastAsia="Arial"/>
          <w:i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лица)</w:t>
      </w: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69" w:after="0" w:line="240"/>
        <w:ind w:right="0" w:left="672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данные</w:t>
      </w:r>
      <w:r>
        <w:rPr>
          <w:rFonts w:ascii="Arial" w:hAnsi="Arial" w:cs="Arial" w:eastAsia="Arial"/>
          <w:i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представителя</w:t>
      </w:r>
      <w:r>
        <w:rPr>
          <w:rFonts w:ascii="Arial" w:hAnsi="Arial" w:cs="Arial" w:eastAsia="Arial"/>
          <w:i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заявителя)</w:t>
      </w: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349" w:left="10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ЗАЯВЛЕНИЕ</w:t>
      </w:r>
    </w:p>
    <w:p>
      <w:pPr>
        <w:spacing w:before="20" w:after="0" w:line="240"/>
        <w:ind w:right="0" w:left="24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Arial" w:hAnsi="Arial" w:cs="Arial" w:eastAsia="Arial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переводе</w:t>
      </w:r>
      <w:r>
        <w:rPr>
          <w:rFonts w:ascii="Arial" w:hAnsi="Arial" w:cs="Arial" w:eastAsia="Arial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жилого</w:t>
      </w:r>
      <w:r>
        <w:rPr>
          <w:rFonts w:ascii="Arial" w:hAnsi="Arial" w:cs="Arial" w:eastAsia="Arial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помещения</w:t>
      </w:r>
      <w:r>
        <w:rPr>
          <w:rFonts w:ascii="Arial" w:hAnsi="Arial" w:cs="Arial" w:eastAsia="Arial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Arial" w:hAnsi="Arial" w:cs="Arial" w:eastAsia="Arial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нежилое</w:t>
      </w:r>
      <w:r>
        <w:rPr>
          <w:rFonts w:ascii="Arial" w:hAnsi="Arial" w:cs="Arial" w:eastAsia="Arial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помещение</w:t>
      </w:r>
      <w:r>
        <w:rPr>
          <w:rFonts w:ascii="Arial" w:hAnsi="Arial" w:cs="Arial" w:eastAsia="Arial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Arial" w:hAnsi="Arial" w:cs="Arial" w:eastAsia="Arial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нежилого</w:t>
      </w:r>
      <w:r>
        <w:rPr>
          <w:rFonts w:ascii="Arial" w:hAnsi="Arial" w:cs="Arial" w:eastAsia="Arial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помещения</w:t>
      </w:r>
      <w:r>
        <w:rPr>
          <w:rFonts w:ascii="Arial" w:hAnsi="Arial" w:cs="Arial" w:eastAsia="Arial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Arial" w:hAnsi="Arial" w:cs="Arial" w:eastAsia="Arial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жилое</w:t>
      </w:r>
      <w:r>
        <w:rPr>
          <w:rFonts w:ascii="Arial" w:hAnsi="Arial" w:cs="Arial" w:eastAsia="Arial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помещение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683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Прошу</w:t>
      </w:r>
      <w:r>
        <w:rPr>
          <w:rFonts w:ascii="Arial" w:hAnsi="Arial" w:cs="Arial" w:eastAsia="Arial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предоставить</w:t>
      </w:r>
      <w:r>
        <w:rPr>
          <w:rFonts w:ascii="Arial" w:hAnsi="Arial" w:cs="Arial" w:eastAsia="Arial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муниципальную</w:t>
      </w:r>
      <w:r>
        <w:rPr>
          <w:rFonts w:ascii="Arial" w:hAnsi="Arial" w:cs="Arial" w:eastAsia="Arial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услугу</w:t>
      </w:r>
    </w:p>
    <w:p>
      <w:pPr>
        <w:tabs>
          <w:tab w:val="left" w:pos="6074" w:leader="none"/>
          <w:tab w:val="left" w:pos="9363" w:leader="none"/>
        </w:tabs>
        <w:spacing w:before="22" w:after="0" w:line="247"/>
        <w:ind w:right="1080" w:left="253" w:hanging="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 </w:t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отношении помещения,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находящегося</w:t>
      </w:r>
      <w:r>
        <w:rPr>
          <w:rFonts w:ascii="Arial" w:hAnsi="Arial" w:cs="Arial" w:eastAsia="Arial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собственности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 </w:t>
        <w:tab/>
        <w:tab/>
      </w:r>
    </w:p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90" w:after="0" w:line="247"/>
        <w:ind w:right="344" w:left="251" w:hanging="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для физических лиц/индивидуальных предпринимателей: ФИО,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документ, удостоверяющий личность:</w:t>
      </w:r>
      <w:r>
        <w:rPr>
          <w:rFonts w:ascii="Arial" w:hAnsi="Arial" w:cs="Arial" w:eastAsia="Arial"/>
          <w:color w:val="auto"/>
          <w:spacing w:val="-5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вид документа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паспорт,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ИНН, СНИЛС, ОГРНИП (для индивидуальных предпринимателей), для</w:t>
      </w:r>
      <w:r>
        <w:rPr>
          <w:rFonts w:ascii="Arial" w:hAnsi="Arial" w:cs="Arial" w:eastAsia="Arial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юридических</w:t>
      </w:r>
      <w:r>
        <w:rPr>
          <w:rFonts w:ascii="Arial" w:hAnsi="Arial" w:cs="Arial" w:eastAsia="Arial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лиц:</w:t>
      </w: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полное</w:t>
      </w:r>
      <w:r>
        <w:rPr>
          <w:rFonts w:ascii="Arial" w:hAnsi="Arial" w:cs="Arial" w:eastAsia="Arial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наименование</w:t>
      </w: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юридического</w:t>
      </w: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лица,</w:t>
      </w: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ОГРН,</w:t>
      </w:r>
      <w:r>
        <w:rPr>
          <w:rFonts w:ascii="Arial" w:hAnsi="Arial" w:cs="Arial" w:eastAsia="Arial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ИНН</w:t>
      </w: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расположенного</w:t>
      </w: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</w:t>
      </w:r>
    </w:p>
    <w:p>
      <w:pPr>
        <w:tabs>
          <w:tab w:val="left" w:pos="7698" w:leader="none"/>
        </w:tabs>
        <w:spacing w:before="3" w:after="0" w:line="247"/>
        <w:ind w:right="453" w:left="25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адресу: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(город, улица, проспект,</w:t>
      </w:r>
      <w:r>
        <w:rPr>
          <w:rFonts w:ascii="Arial" w:hAnsi="Arial" w:cs="Arial" w:eastAsia="Arial"/>
          <w:color w:val="auto"/>
          <w:spacing w:val="-5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проезд,</w:t>
      </w: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переулок,</w:t>
      </w: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шоссе)</w:t>
      </w:r>
    </w:p>
    <w:p>
      <w:pPr>
        <w:tabs>
          <w:tab w:val="left" w:pos="9599" w:leader="none"/>
        </w:tabs>
        <w:spacing w:before="16" w:after="22" w:line="240"/>
        <w:ind w:right="0" w:left="5488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</w:t>
        <w:tab/>
        <w:t xml:space="preserve">,</w:t>
      </w:r>
    </w:p>
    <w:p>
      <w:pPr>
        <w:tabs>
          <w:tab w:val="left" w:pos="5663" w:leader="none"/>
        </w:tabs>
        <w:spacing w:before="0" w:after="0" w:line="240"/>
        <w:ind w:right="0" w:left="126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  <w:tab/>
      </w:r>
    </w:p>
    <w:p>
      <w:pPr>
        <w:spacing w:before="40" w:after="0" w:line="240"/>
        <w:ind w:right="0" w:left="3623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(№</w:t>
      </w: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дома,</w:t>
      </w: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корпуса,</w:t>
      </w: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строения)</w:t>
      </w:r>
    </w:p>
    <w:p>
      <w:pPr>
        <w:tabs>
          <w:tab w:val="left" w:pos="6805" w:leader="none"/>
        </w:tabs>
        <w:spacing w:before="2" w:after="0" w:line="240"/>
        <w:ind w:right="0" w:left="2453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</w:t>
        <w:tab/>
        <w:t xml:space="preserve">,</w:t>
      </w:r>
    </w:p>
    <w:p>
      <w:pPr>
        <w:tabs>
          <w:tab w:val="left" w:pos="2296" w:leader="none"/>
          <w:tab w:val="left" w:pos="5902" w:leader="none"/>
        </w:tabs>
        <w:spacing w:before="91" w:after="0" w:line="240"/>
        <w:ind w:right="815" w:left="242" w:firstLine="353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(№</w:t>
      </w:r>
      <w:r>
        <w:rPr>
          <w:rFonts w:ascii="Arial" w:hAnsi="Arial" w:cs="Arial" w:eastAsia="Arial"/>
          <w:color w:val="auto"/>
          <w:spacing w:val="10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квартиры,</w:t>
        <w:tab/>
        <w:t xml:space="preserve">(текущее</w:t>
      </w:r>
      <w:r>
        <w:rPr>
          <w:rFonts w:ascii="Arial" w:hAnsi="Arial" w:cs="Arial" w:eastAsia="Arial"/>
          <w:color w:val="auto"/>
          <w:spacing w:val="9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назначение</w:t>
      </w:r>
      <w:r>
        <w:rPr>
          <w:rFonts w:ascii="Arial" w:hAnsi="Arial" w:cs="Arial" w:eastAsia="Arial"/>
          <w:color w:val="auto"/>
          <w:spacing w:val="9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помещения</w:t>
        <w:tab/>
        <w:t xml:space="preserve">(общая</w:t>
      </w:r>
      <w:r>
        <w:rPr>
          <w:rFonts w:ascii="Arial" w:hAnsi="Arial" w:cs="Arial" w:eastAsia="Arial"/>
          <w:color w:val="auto"/>
          <w:spacing w:val="4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площадь,</w:t>
      </w:r>
      <w:r>
        <w:rPr>
          <w:rFonts w:ascii="Arial" w:hAnsi="Arial" w:cs="Arial" w:eastAsia="Arial"/>
          <w:color w:val="auto"/>
          <w:spacing w:val="4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жилая</w:t>
      </w:r>
      <w:r>
        <w:rPr>
          <w:rFonts w:ascii="Arial" w:hAnsi="Arial" w:cs="Arial" w:eastAsia="Arial"/>
          <w:color w:val="auto"/>
          <w:spacing w:val="4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помещения)</w:t>
      </w:r>
      <w:r>
        <w:rPr>
          <w:rFonts w:ascii="Arial" w:hAnsi="Arial" w:cs="Arial" w:eastAsia="Arial"/>
          <w:color w:val="auto"/>
          <w:spacing w:val="-5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(жилое/нежилое)</w:t>
      </w: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площадь)</w:t>
      </w: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/нежилого) помещения</w:t>
      </w: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/жилое)</w:t>
      </w:r>
    </w:p>
    <w:p>
      <w:pPr>
        <w:spacing w:before="28" w:after="0" w:line="240"/>
        <w:ind w:right="0" w:left="563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нужное</w:t>
      </w:r>
      <w:r>
        <w:rPr>
          <w:rFonts w:ascii="Arial" w:hAnsi="Arial" w:cs="Arial" w:eastAsia="Arial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подчеркнуть)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91" w:after="0" w:line="621"/>
        <w:ind w:right="27" w:left="641" w:firstLine="21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2"/>
          <w:shd w:fill="auto" w:val="clear"/>
        </w:rPr>
        <w:t xml:space="preserve">Подпись</w:t>
      </w:r>
      <w:r>
        <w:rPr>
          <w:rFonts w:ascii="Arial" w:hAnsi="Arial" w:cs="Arial" w:eastAsia="Arial"/>
          <w:color w:val="auto"/>
          <w:spacing w:val="-52"/>
          <w:position w:val="0"/>
          <w:sz w:val="22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Дата</w:t>
      </w:r>
    </w:p>
    <w:p>
      <w:pPr>
        <w:spacing w:before="91" w:after="0" w:line="621"/>
        <w:ind w:right="27" w:left="641" w:firstLine="21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52" w:after="0" w:line="240"/>
        <w:ind w:right="0" w:left="64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расшифровка</w:t>
      </w:r>
      <w:r>
        <w:rPr>
          <w:rFonts w:ascii="Arial" w:hAnsi="Arial" w:cs="Arial" w:eastAsia="Arial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подписи)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240"/>
        <w:ind w:right="310" w:left="6071" w:firstLine="2295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3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административному регламенту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услуги</w:t>
      </w:r>
    </w:p>
    <w:p>
      <w:pPr>
        <w:spacing w:before="0" w:after="0" w:line="240"/>
        <w:ind w:right="310" w:left="623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нежилого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221" w:after="0" w:line="240"/>
        <w:ind w:right="945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УТВЕРЖДЕНА</w:t>
      </w:r>
    </w:p>
    <w:p>
      <w:pPr>
        <w:spacing w:before="0" w:after="0" w:line="240"/>
        <w:ind w:right="344" w:left="7505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Постановлением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Правительства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Федерации</w:t>
      </w:r>
    </w:p>
    <w:p>
      <w:pPr>
        <w:spacing w:before="0" w:after="0" w:line="240"/>
        <w:ind w:right="0" w:left="7505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от 10.08.2005 №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502</w:t>
      </w:r>
    </w:p>
    <w:p>
      <w:pPr>
        <w:spacing w:before="0" w:after="0" w:line="240"/>
        <w:ind w:right="349" w:left="17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349" w:left="17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ФОРМА</w:t>
      </w:r>
    </w:p>
    <w:p>
      <w:pPr>
        <w:spacing w:before="0" w:after="0" w:line="240"/>
        <w:ind w:right="1192" w:left="1016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уведомления о переводе (отказе в переводе) жилого (нежилого)</w:t>
      </w:r>
      <w:r>
        <w:rPr>
          <w:rFonts w:ascii="Arial" w:hAnsi="Arial" w:cs="Arial" w:eastAsia="Arial"/>
          <w:b/>
          <w:color w:val="auto"/>
          <w:spacing w:val="-62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помещения</w:t>
      </w:r>
      <w:r>
        <w:rPr>
          <w:rFonts w:ascii="Arial" w:hAnsi="Arial" w:cs="Arial" w:eastAsia="Arial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Arial" w:hAnsi="Arial" w:cs="Arial" w:eastAsia="Arial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нежилое</w:t>
      </w:r>
      <w:r>
        <w:rPr>
          <w:rFonts w:ascii="Arial" w:hAnsi="Arial" w:cs="Arial" w:eastAsia="Arial"/>
          <w:b/>
          <w:color w:val="auto"/>
          <w:spacing w:val="-2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(жилое) помещение</w:t>
      </w:r>
    </w:p>
    <w:p>
      <w:pPr>
        <w:tabs>
          <w:tab w:val="left" w:pos="10216" w:leader="none"/>
        </w:tabs>
        <w:spacing w:before="240" w:after="0" w:line="240"/>
        <w:ind w:right="0" w:left="538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Кому</w:t>
      </w:r>
      <w:r>
        <w:rPr>
          <w:rFonts w:ascii="Arial" w:hAnsi="Arial" w:cs="Arial" w:eastAsia="Arial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30" w:after="0" w:line="240"/>
        <w:ind w:right="0" w:left="6962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фамилия,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имя,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отчество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2134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3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граждан;</w:t>
      </w:r>
    </w:p>
    <w:p>
      <w:pPr>
        <w:spacing w:before="0" w:after="0" w:line="240"/>
        <w:ind w:right="0" w:left="5346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spacing w:before="10" w:after="0" w:line="240"/>
        <w:ind w:right="0" w:left="6187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полное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наименование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организации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85" w:left="51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юридических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лиц)</w:t>
      </w: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9987" w:leader="none"/>
        </w:tabs>
        <w:spacing w:before="0" w:after="0" w:line="240"/>
        <w:ind w:right="0" w:left="5151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Куда</w:t>
      </w:r>
      <w:r>
        <w:rPr>
          <w:rFonts w:ascii="Arial" w:hAnsi="Arial" w:cs="Arial" w:eastAsia="Arial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30" w:after="0" w:line="240"/>
        <w:ind w:right="0" w:left="6961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почтовый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индекс и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адрес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6461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заявителя согласно заявлению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2194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переводе)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349" w:left="174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УВЕДОМЛЕНИЕ</w:t>
      </w:r>
    </w:p>
    <w:p>
      <w:pPr>
        <w:spacing w:before="0" w:after="0" w:line="240"/>
        <w:ind w:right="2391" w:left="2214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о переводе (отказе в переводе) жилого (нежилого)</w:t>
      </w:r>
      <w:r>
        <w:rPr>
          <w:rFonts w:ascii="Arial" w:hAnsi="Arial" w:cs="Arial" w:eastAsia="Arial"/>
          <w:b/>
          <w:color w:val="auto"/>
          <w:spacing w:val="-62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помещения</w:t>
      </w:r>
      <w:r>
        <w:rPr>
          <w:rFonts w:ascii="Arial" w:hAnsi="Arial" w:cs="Arial" w:eastAsia="Arial"/>
          <w:b/>
          <w:color w:val="auto"/>
          <w:spacing w:val="-2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в</w:t>
      </w:r>
      <w:r>
        <w:rPr>
          <w:rFonts w:ascii="Arial" w:hAnsi="Arial" w:cs="Arial" w:eastAsia="Arial"/>
          <w:b/>
          <w:color w:val="auto"/>
          <w:spacing w:val="-2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нежилое</w:t>
      </w:r>
      <w:r>
        <w:rPr>
          <w:rFonts w:ascii="Arial" w:hAnsi="Arial" w:cs="Arial" w:eastAsia="Arial"/>
          <w:b/>
          <w:color w:val="auto"/>
          <w:spacing w:val="-2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(жилое)</w:t>
      </w:r>
      <w:r>
        <w:rPr>
          <w:rFonts w:ascii="Arial" w:hAnsi="Arial" w:cs="Arial" w:eastAsia="Arial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помещение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349" w:left="174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полное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наименование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органа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местного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самоуправления,</w:t>
      </w:r>
    </w:p>
    <w:p>
      <w:pPr>
        <w:tabs>
          <w:tab w:val="left" w:pos="9966" w:leader="none"/>
        </w:tabs>
        <w:spacing w:before="0" w:after="0" w:line="240"/>
        <w:ind w:right="206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349" w:left="6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осуществляющего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перевод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помещения)</w:t>
      </w:r>
    </w:p>
    <w:p>
      <w:pPr>
        <w:tabs>
          <w:tab w:val="left" w:pos="9509" w:leader="none"/>
        </w:tabs>
        <w:spacing w:before="0" w:after="0" w:line="240"/>
        <w:ind w:right="310" w:left="13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рассмотрев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представленные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частью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статьи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23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Жилищного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кодекса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общей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площадью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кв. м,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находящегося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адресу: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349" w:left="173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наименование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городского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сельского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поселения)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349" w:left="174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наименование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улицы,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площади,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проспекта,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бульвара,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проезда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т.п.)</w:t>
      </w:r>
    </w:p>
    <w:p>
      <w:pPr>
        <w:tabs>
          <w:tab w:val="left" w:pos="1207" w:leader="none"/>
          <w:tab w:val="left" w:pos="5715" w:leader="none"/>
        </w:tabs>
        <w:spacing w:before="0" w:after="0" w:line="240"/>
        <w:ind w:right="0" w:left="52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дом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35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корпус (владение, строение)</w:t>
      </w:r>
      <w:r>
        <w:rPr>
          <w:rFonts w:ascii="Arial" w:hAnsi="Arial" w:cs="Arial" w:eastAsia="Arial"/>
          <w:color w:val="auto"/>
          <w:spacing w:val="46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кв.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113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-2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жилого (нежилого)</w:t>
      </w:r>
      <w:r>
        <w:rPr>
          <w:rFonts w:ascii="Arial" w:hAnsi="Arial" w:cs="Arial" w:eastAsia="Arial"/>
          <w:color w:val="auto"/>
          <w:spacing w:val="-1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2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(жилое)</w:t>
      </w:r>
    </w:p>
    <w:p>
      <w:pPr>
        <w:tabs>
          <w:tab w:val="left" w:pos="5913" w:leader="none"/>
        </w:tabs>
        <w:spacing w:before="0" w:after="0" w:line="240"/>
        <w:ind w:right="0" w:left="782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ненужное зачеркнуть)</w:t>
        <w:tab/>
        <w:t xml:space="preserve">(ненужное зачеркнуть)</w:t>
      </w:r>
    </w:p>
    <w:p>
      <w:pPr>
        <w:tabs>
          <w:tab w:val="left" w:pos="10081" w:leader="none"/>
        </w:tabs>
        <w:spacing w:before="0" w:after="0" w:line="240"/>
        <w:ind w:right="92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целях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использования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качестве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0" w:after="0" w:line="240"/>
        <w:ind w:right="349" w:left="4934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вид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использования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соответствии</w:t>
      </w:r>
    </w:p>
    <w:p>
      <w:pPr>
        <w:tabs>
          <w:tab w:val="left" w:pos="9966" w:leader="none"/>
        </w:tabs>
        <w:spacing w:before="0" w:after="0" w:line="240"/>
        <w:ind w:right="206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349" w:left="6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заявлением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переводе)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089" w:leader="none"/>
        </w:tabs>
        <w:spacing w:before="0" w:after="0" w:line="240"/>
        <w:ind w:right="0" w:left="57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РЕШИЛ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):</w:t>
      </w:r>
    </w:p>
    <w:p>
      <w:pPr>
        <w:spacing w:before="0" w:after="0" w:line="240"/>
        <w:ind w:right="2705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наименование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акта,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дата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его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принятия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номер)</w:t>
      </w:r>
    </w:p>
    <w:p>
      <w:pPr>
        <w:numPr>
          <w:ilvl w:val="0"/>
          <w:numId w:val="414"/>
        </w:numPr>
        <w:tabs>
          <w:tab w:val="left" w:pos="240" w:leader="none"/>
        </w:tabs>
        <w:spacing w:before="0" w:after="0" w:line="240"/>
        <w:ind w:right="2719" w:left="942" w:hanging="942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Помещение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основании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приложенных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заявлению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документов:</w:t>
      </w:r>
    </w:p>
    <w:p>
      <w:pPr>
        <w:spacing w:before="0" w:after="0" w:line="240"/>
        <w:ind w:right="200" w:left="174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перевести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73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-2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(нежилого)</w:t>
      </w:r>
      <w:r>
        <w:rPr>
          <w:rFonts w:ascii="Arial" w:hAnsi="Arial" w:cs="Arial" w:eastAsia="Arial"/>
          <w:color w:val="auto"/>
          <w:spacing w:val="-2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3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-3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(жилое)</w:t>
      </w:r>
      <w:r>
        <w:rPr>
          <w:rFonts w:ascii="Arial" w:hAnsi="Arial" w:cs="Arial" w:eastAsia="Arial"/>
          <w:color w:val="auto"/>
          <w:spacing w:val="7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предварительных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условий;</w:t>
      </w:r>
    </w:p>
    <w:p>
      <w:pPr>
        <w:spacing w:before="0" w:after="0" w:line="240"/>
        <w:ind w:right="0" w:left="3464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ненужное зачеркнуть)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69" w:after="0" w:line="240"/>
        <w:ind w:right="0" w:left="13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перевести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(нежилого)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(жилое)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условии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проведения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установленном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следующих видов работ: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9" w:left="173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перечень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работ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переустройству</w:t>
      </w:r>
    </w:p>
    <w:p>
      <w:pPr>
        <w:spacing w:before="9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349" w:left="173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перепланировке)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помещения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9" w:left="173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иных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необходимых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работ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ремонту,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реконструкции,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реставрации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помещения)</w:t>
      </w:r>
    </w:p>
    <w:p>
      <w:pPr>
        <w:tabs>
          <w:tab w:val="left" w:pos="9966" w:leader="none"/>
        </w:tabs>
        <w:spacing w:before="0" w:after="0" w:line="240"/>
        <w:ind w:right="206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7"/>
          <w:shd w:fill="auto" w:val="clear"/>
        </w:rPr>
      </w:pPr>
    </w:p>
    <w:p>
      <w:pPr>
        <w:numPr>
          <w:ilvl w:val="0"/>
          <w:numId w:val="427"/>
        </w:numPr>
        <w:tabs>
          <w:tab w:val="left" w:pos="942" w:leader="none"/>
          <w:tab w:val="left" w:pos="10216" w:leader="none"/>
        </w:tabs>
        <w:spacing w:before="90" w:after="0" w:line="240"/>
        <w:ind w:right="228" w:left="135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Отказать</w:t>
      </w:r>
      <w:r>
        <w:rPr>
          <w:rFonts w:ascii="Arial" w:hAnsi="Arial" w:cs="Arial" w:eastAsia="Arial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переводе</w:t>
      </w:r>
      <w:r>
        <w:rPr>
          <w:rFonts w:ascii="Arial" w:hAnsi="Arial" w:cs="Arial" w:eastAsia="Arial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указанного</w:t>
      </w:r>
      <w:r>
        <w:rPr>
          <w:rFonts w:ascii="Arial" w:hAnsi="Arial" w:cs="Arial" w:eastAsia="Arial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помещения</w:t>
      </w:r>
      <w:r>
        <w:rPr>
          <w:rFonts w:ascii="Arial" w:hAnsi="Arial" w:cs="Arial" w:eastAsia="Arial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Arial" w:hAnsi="Arial" w:cs="Arial" w:eastAsia="Arial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жилого</w:t>
      </w:r>
      <w:r>
        <w:rPr>
          <w:rFonts w:ascii="Arial" w:hAnsi="Arial" w:cs="Arial" w:eastAsia="Arial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(нежилого)</w:t>
      </w:r>
      <w:r>
        <w:rPr>
          <w:rFonts w:ascii="Arial" w:hAnsi="Arial" w:cs="Arial" w:eastAsia="Arial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нежилое</w:t>
      </w:r>
      <w:r>
        <w:rPr>
          <w:rFonts w:ascii="Arial" w:hAnsi="Arial" w:cs="Arial" w:eastAsia="Arial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(жилое)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связи с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30" w:after="0" w:line="240"/>
        <w:ind w:right="0" w:left="1582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основание(я),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установленное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частью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статьи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Жилищного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кодекса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Федерации)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5131" w:leader="none"/>
          <w:tab w:val="left" w:pos="7572" w:leader="none"/>
        </w:tabs>
        <w:spacing w:before="0" w:after="0" w:line="240"/>
        <w:ind w:right="0" w:left="218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должность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лица,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подписавшего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уведомление)</w:t>
        <w:tab/>
        <w:t xml:space="preserve">(подпись)</w:t>
        <w:tab/>
        <w:t xml:space="preserve">(расшифровка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подписи)</w:t>
      </w: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757" w:leader="none"/>
          <w:tab w:val="left" w:pos="3052" w:leader="none"/>
          <w:tab w:val="left" w:pos="3789" w:leader="none"/>
        </w:tabs>
        <w:spacing w:before="90" w:after="0" w:line="458"/>
        <w:ind w:right="6462" w:left="135" w:firstLine="2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200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г.</w:t>
      </w:r>
      <w:r>
        <w:rPr>
          <w:rFonts w:ascii="Arial" w:hAnsi="Arial" w:cs="Arial" w:eastAsia="Arial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М.П.</w:t>
      </w: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num w:numId="12">
    <w:abstractNumId w:val="288"/>
  </w:num>
  <w:num w:numId="19">
    <w:abstractNumId w:val="282"/>
  </w:num>
  <w:num w:numId="29">
    <w:abstractNumId w:val="276"/>
  </w:num>
  <w:num w:numId="34">
    <w:abstractNumId w:val="270"/>
  </w:num>
  <w:num w:numId="41">
    <w:abstractNumId w:val="264"/>
  </w:num>
  <w:num w:numId="44">
    <w:abstractNumId w:val="258"/>
  </w:num>
  <w:num w:numId="53">
    <w:abstractNumId w:val="252"/>
  </w:num>
  <w:num w:numId="55">
    <w:abstractNumId w:val="246"/>
  </w:num>
  <w:num w:numId="60">
    <w:abstractNumId w:val="240"/>
  </w:num>
  <w:num w:numId="69">
    <w:abstractNumId w:val="234"/>
  </w:num>
  <w:num w:numId="72">
    <w:abstractNumId w:val="228"/>
  </w:num>
  <w:num w:numId="74">
    <w:abstractNumId w:val="222"/>
  </w:num>
  <w:num w:numId="76">
    <w:abstractNumId w:val="216"/>
  </w:num>
  <w:num w:numId="78">
    <w:abstractNumId w:val="210"/>
  </w:num>
  <w:num w:numId="81">
    <w:abstractNumId w:val="204"/>
  </w:num>
  <w:num w:numId="92">
    <w:abstractNumId w:val="198"/>
  </w:num>
  <w:num w:numId="96">
    <w:abstractNumId w:val="192"/>
  </w:num>
  <w:num w:numId="99">
    <w:abstractNumId w:val="186"/>
  </w:num>
  <w:num w:numId="101">
    <w:abstractNumId w:val="180"/>
  </w:num>
  <w:num w:numId="103">
    <w:abstractNumId w:val="174"/>
  </w:num>
  <w:num w:numId="108">
    <w:abstractNumId w:val="168"/>
  </w:num>
  <w:num w:numId="110">
    <w:abstractNumId w:val="162"/>
  </w:num>
  <w:num w:numId="122">
    <w:abstractNumId w:val="156"/>
  </w:num>
  <w:num w:numId="124">
    <w:abstractNumId w:val="150"/>
  </w:num>
  <w:num w:numId="129">
    <w:abstractNumId w:val="144"/>
  </w:num>
  <w:num w:numId="133">
    <w:abstractNumId w:val="138"/>
  </w:num>
  <w:num w:numId="153">
    <w:abstractNumId w:val="132"/>
  </w:num>
  <w:num w:numId="155">
    <w:abstractNumId w:val="126"/>
  </w:num>
  <w:num w:numId="159">
    <w:abstractNumId w:val="120"/>
  </w:num>
  <w:num w:numId="166">
    <w:abstractNumId w:val="114"/>
  </w:num>
  <w:num w:numId="209">
    <w:abstractNumId w:val="108"/>
  </w:num>
  <w:num w:numId="213">
    <w:abstractNumId w:val="102"/>
  </w:num>
  <w:num w:numId="220">
    <w:abstractNumId w:val="96"/>
  </w:num>
  <w:num w:numId="228">
    <w:abstractNumId w:val="90"/>
  </w:num>
  <w:num w:numId="244">
    <w:abstractNumId w:val="84"/>
  </w:num>
  <w:num w:numId="247">
    <w:abstractNumId w:val="78"/>
  </w:num>
  <w:num w:numId="252">
    <w:abstractNumId w:val="72"/>
  </w:num>
  <w:num w:numId="262">
    <w:abstractNumId w:val="66"/>
  </w:num>
  <w:num w:numId="268">
    <w:abstractNumId w:val="60"/>
  </w:num>
  <w:num w:numId="271">
    <w:abstractNumId w:val="54"/>
  </w:num>
  <w:num w:numId="274">
    <w:abstractNumId w:val="48"/>
  </w:num>
  <w:num w:numId="278">
    <w:abstractNumId w:val="42"/>
  </w:num>
  <w:num w:numId="288">
    <w:abstractNumId w:val="36"/>
  </w:num>
  <w:num w:numId="290">
    <w:abstractNumId w:val="30"/>
  </w:num>
  <w:num w:numId="323">
    <w:abstractNumId w:val="24"/>
  </w:num>
  <w:num w:numId="326">
    <w:abstractNumId w:val="18"/>
  </w:num>
  <w:num w:numId="328">
    <w:abstractNumId w:val="12"/>
  </w:num>
  <w:num w:numId="414">
    <w:abstractNumId w:val="6"/>
  </w:num>
  <w:num w:numId="4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