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4E" w:rsidRDefault="005A4F4E" w:rsidP="00202B62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A4F4E">
        <w:rPr>
          <w:rFonts w:ascii="Times New Roman" w:eastAsia="Times New Roman" w:hAnsi="Times New Roman" w:cs="Times New Roman"/>
          <w:kern w:val="36"/>
          <w:sz w:val="28"/>
          <w:szCs w:val="28"/>
        </w:rPr>
        <w:t>Пояснительная записка к решению Собрания депутатов Зуевского сельсовета Солнцевского района Курской области «О бюджете муниципального образования «Зуевский сельсовет» на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5A4F4E">
        <w:rPr>
          <w:rFonts w:ascii="Times New Roman" w:eastAsia="Times New Roman" w:hAnsi="Times New Roman" w:cs="Times New Roman"/>
          <w:kern w:val="36"/>
          <w:sz w:val="28"/>
          <w:szCs w:val="28"/>
        </w:rPr>
        <w:t>202</w:t>
      </w:r>
      <w:r w:rsidR="000605A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 год и плановый период 2023 и 2024 </w:t>
      </w:r>
      <w:r w:rsidRPr="005A4F4E">
        <w:rPr>
          <w:rFonts w:ascii="Times New Roman" w:eastAsia="Times New Roman" w:hAnsi="Times New Roman" w:cs="Times New Roman"/>
          <w:kern w:val="36"/>
          <w:sz w:val="28"/>
          <w:szCs w:val="28"/>
        </w:rPr>
        <w:t>годов»</w:t>
      </w:r>
    </w:p>
    <w:p w:rsidR="005A4F4E" w:rsidRPr="005A4F4E" w:rsidRDefault="005A4F4E" w:rsidP="00202B6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05A2" w:rsidRPr="00DE035A" w:rsidRDefault="005A4F4E" w:rsidP="00202B6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035A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>Собрания депутатов Зуевского сельсовета Солнцевского района Курской области «О бюджете муниципального образования «Зуевский сельсовет» на 2022 год и плановый период 2023 и 2024 годов»</w:t>
      </w:r>
      <w:r w:rsidR="005F58A0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(далее - бюджет поселения)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сформирован на основе требований федерального,  регионального    бюджетного законодательства  и нормативно правовых актов в сфере бюджетного законодательства  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 образования «Зуевский сельсовет» Солнцевского района Курской области</w:t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, основных направлений бюджетной и налоговой политики </w:t>
      </w:r>
      <w:r w:rsidR="000605A2"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 образования «Зуевский сельсовет» Солнцевского района Курской области</w:t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  <w:lang w:eastAsia="en-US"/>
        </w:rPr>
        <w:t>Базовым принципом бюджетной и налоговой политики является обеспечение  сбалансированности   бюджета поселения. Основные цели бюджетной и налоговой политики  сельского поселения  – увеличение доходной части бюджета за счет налоговых и неналоговых поступлений, решение текущих задач и задач развития.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Основными приоритетами при формировании   бюджета поселения  являются: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 xml:space="preserve">– реализация региональных проектов в рамках реализации национальных и федеральных проектов, обеспечивающих достижение целей и решение задач, определенных </w:t>
      </w:r>
      <w:hyperlink r:id="rId4" w:history="1">
        <w:r w:rsidR="000605A2" w:rsidRPr="00DE035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605A2" w:rsidRPr="00DE03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– реализация указов Президента Российской Федерации;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– увеличение доходной части;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– недопущение образования кредиторской задолженности;</w:t>
      </w:r>
    </w:p>
    <w:p w:rsidR="000605A2" w:rsidRPr="00DE035A" w:rsidRDefault="000605A2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035A">
        <w:rPr>
          <w:rFonts w:ascii="Times New Roman" w:hAnsi="Times New Roman" w:cs="Times New Roman"/>
          <w:sz w:val="28"/>
          <w:szCs w:val="28"/>
        </w:rPr>
        <w:t xml:space="preserve"> </w:t>
      </w:r>
      <w:r w:rsidR="00DE035A">
        <w:rPr>
          <w:rFonts w:ascii="Times New Roman" w:hAnsi="Times New Roman" w:cs="Times New Roman"/>
          <w:sz w:val="28"/>
          <w:szCs w:val="28"/>
        </w:rPr>
        <w:tab/>
      </w:r>
      <w:r w:rsidRPr="00DE035A">
        <w:rPr>
          <w:rFonts w:ascii="Times New Roman" w:hAnsi="Times New Roman" w:cs="Times New Roman"/>
          <w:sz w:val="28"/>
          <w:szCs w:val="28"/>
        </w:rPr>
        <w:t>Целью налоговой политики остается сохранение бюджетной устойчивости, получение необходимого объема бюджетных доходов.   Расширение налоговой базы должно происходить также за счет привлечения новых налогоплательщиков и проведения активной работы с уже имеющимися. Актуальными остаются вопросы повышения собираемости налогов и качества налогового администрирования.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главных инструментов, который призван обеспечить повышение результативности и эффективности бюджетных расходов, ориентированность на достижение целей муниципальной политики, являются </w:t>
      </w:r>
      <w:r w:rsidR="000605A2" w:rsidRPr="00DE03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муниципальные программы, а также участие муниципального поселения  в реализации национальных проектов. 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Основной задачей является обеспечение и достижение максимальной эффективности расходов  бюджета поселения</w:t>
      </w:r>
    </w:p>
    <w:p w:rsidR="000605A2" w:rsidRPr="00DE035A" w:rsidRDefault="00DE035A" w:rsidP="00202B6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5A2" w:rsidRPr="00DE035A">
        <w:rPr>
          <w:rFonts w:ascii="Times New Roman" w:hAnsi="Times New Roman" w:cs="Times New Roman"/>
          <w:sz w:val="28"/>
          <w:szCs w:val="28"/>
        </w:rPr>
        <w:t>В современных условиях  сохраняются задачи повышения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0605A2" w:rsidRPr="000605A2" w:rsidRDefault="000605A2" w:rsidP="00202B62">
      <w:pPr>
        <w:pStyle w:val="consplusnormal"/>
        <w:spacing w:line="276" w:lineRule="auto"/>
        <w:jc w:val="both"/>
        <w:rPr>
          <w:i/>
          <w:sz w:val="28"/>
          <w:szCs w:val="28"/>
          <w:u w:val="single"/>
        </w:rPr>
      </w:pPr>
      <w:r w:rsidRPr="000605A2">
        <w:rPr>
          <w:i/>
          <w:sz w:val="28"/>
          <w:szCs w:val="28"/>
          <w:u w:val="single"/>
        </w:rPr>
        <w:t>Основные характеристики бюджета 2022 – 2024годов:</w:t>
      </w:r>
    </w:p>
    <w:p w:rsidR="000605A2" w:rsidRPr="000605A2" w:rsidRDefault="000605A2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A2">
        <w:rPr>
          <w:rFonts w:ascii="Times New Roman" w:hAnsi="Times New Roman" w:cs="Times New Roman"/>
          <w:sz w:val="28"/>
          <w:szCs w:val="28"/>
        </w:rPr>
        <w:t xml:space="preserve">Сумма доходов   бюджета  поселения в 2022 году составит </w:t>
      </w:r>
      <w:r w:rsidR="00DE035A">
        <w:rPr>
          <w:rFonts w:ascii="Times New Roman" w:hAnsi="Times New Roman" w:cs="Times New Roman"/>
          <w:sz w:val="28"/>
          <w:szCs w:val="28"/>
        </w:rPr>
        <w:t xml:space="preserve">11 107 079 </w:t>
      </w:r>
      <w:r w:rsidRPr="000605A2">
        <w:rPr>
          <w:rFonts w:ascii="Times New Roman" w:hAnsi="Times New Roman" w:cs="Times New Roman"/>
          <w:sz w:val="28"/>
          <w:szCs w:val="28"/>
        </w:rPr>
        <w:t xml:space="preserve">руб., в 2023 году – </w:t>
      </w:r>
      <w:r w:rsidR="00DE035A">
        <w:rPr>
          <w:rFonts w:ascii="Times New Roman" w:hAnsi="Times New Roman" w:cs="Times New Roman"/>
          <w:sz w:val="28"/>
          <w:szCs w:val="28"/>
        </w:rPr>
        <w:t>5 041 976</w:t>
      </w:r>
      <w:r w:rsidRPr="000605A2">
        <w:rPr>
          <w:rFonts w:ascii="Times New Roman" w:hAnsi="Times New Roman" w:cs="Times New Roman"/>
          <w:sz w:val="28"/>
          <w:szCs w:val="28"/>
        </w:rPr>
        <w:t xml:space="preserve"> руб. в 2024году – </w:t>
      </w:r>
      <w:r w:rsidR="00DE035A">
        <w:rPr>
          <w:rFonts w:ascii="Times New Roman" w:hAnsi="Times New Roman" w:cs="Times New Roman"/>
          <w:sz w:val="28"/>
          <w:szCs w:val="28"/>
        </w:rPr>
        <w:t xml:space="preserve">5 002 089 </w:t>
      </w:r>
      <w:r w:rsidRPr="000605A2">
        <w:rPr>
          <w:rFonts w:ascii="Times New Roman" w:hAnsi="Times New Roman" w:cs="Times New Roman"/>
          <w:sz w:val="28"/>
          <w:szCs w:val="28"/>
        </w:rPr>
        <w:t xml:space="preserve">руб., в том числе собственные доходы  бюджета   поселения  прогнозируются в 2022 году в сумме  </w:t>
      </w:r>
      <w:r w:rsidR="00DE035A">
        <w:rPr>
          <w:rFonts w:ascii="Times New Roman" w:hAnsi="Times New Roman" w:cs="Times New Roman"/>
          <w:sz w:val="28"/>
          <w:szCs w:val="28"/>
        </w:rPr>
        <w:t xml:space="preserve">3 617 583 </w:t>
      </w:r>
      <w:r w:rsidRPr="000605A2">
        <w:rPr>
          <w:rFonts w:ascii="Times New Roman" w:hAnsi="Times New Roman" w:cs="Times New Roman"/>
          <w:sz w:val="28"/>
          <w:szCs w:val="28"/>
        </w:rPr>
        <w:t>руб., в 2023 году –</w:t>
      </w:r>
      <w:r w:rsidR="00DE035A">
        <w:rPr>
          <w:rFonts w:ascii="Times New Roman" w:hAnsi="Times New Roman" w:cs="Times New Roman"/>
          <w:sz w:val="28"/>
          <w:szCs w:val="28"/>
        </w:rPr>
        <w:t xml:space="preserve">3 450 292 </w:t>
      </w:r>
      <w:r w:rsidRPr="000605A2">
        <w:rPr>
          <w:rFonts w:ascii="Times New Roman" w:hAnsi="Times New Roman" w:cs="Times New Roman"/>
          <w:sz w:val="28"/>
          <w:szCs w:val="28"/>
        </w:rPr>
        <w:t xml:space="preserve"> руб., в 2024году –  </w:t>
      </w:r>
      <w:r w:rsidR="00DE035A">
        <w:rPr>
          <w:rFonts w:ascii="Times New Roman" w:hAnsi="Times New Roman" w:cs="Times New Roman"/>
          <w:sz w:val="28"/>
          <w:szCs w:val="28"/>
        </w:rPr>
        <w:t>3 510 913</w:t>
      </w:r>
      <w:r w:rsidRPr="000605A2">
        <w:rPr>
          <w:rFonts w:ascii="Times New Roman" w:hAnsi="Times New Roman" w:cs="Times New Roman"/>
          <w:sz w:val="28"/>
          <w:szCs w:val="28"/>
        </w:rPr>
        <w:t xml:space="preserve"> руб.</w:t>
      </w:r>
      <w:bookmarkStart w:id="0" w:name="_GoBack"/>
      <w:bookmarkEnd w:id="0"/>
    </w:p>
    <w:p w:rsidR="000605A2" w:rsidRPr="000605A2" w:rsidRDefault="000605A2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A2">
        <w:rPr>
          <w:rFonts w:ascii="Times New Roman" w:hAnsi="Times New Roman" w:cs="Times New Roman"/>
          <w:sz w:val="28"/>
          <w:szCs w:val="28"/>
        </w:rPr>
        <w:t xml:space="preserve">Расходы  бюджета поселения  составят в 2022 году – </w:t>
      </w:r>
      <w:r w:rsidR="00DE035A">
        <w:rPr>
          <w:rFonts w:ascii="Times New Roman" w:hAnsi="Times New Roman" w:cs="Times New Roman"/>
          <w:sz w:val="28"/>
          <w:szCs w:val="28"/>
        </w:rPr>
        <w:t xml:space="preserve">11 107 079 </w:t>
      </w:r>
      <w:r w:rsidRPr="000605A2">
        <w:rPr>
          <w:rFonts w:ascii="Times New Roman" w:hAnsi="Times New Roman" w:cs="Times New Roman"/>
          <w:sz w:val="28"/>
          <w:szCs w:val="28"/>
        </w:rPr>
        <w:t xml:space="preserve">руб., в 2023 году в сумме  </w:t>
      </w:r>
      <w:r w:rsidR="00DE035A">
        <w:rPr>
          <w:rFonts w:ascii="Times New Roman" w:hAnsi="Times New Roman" w:cs="Times New Roman"/>
          <w:sz w:val="28"/>
          <w:szCs w:val="28"/>
        </w:rPr>
        <w:t xml:space="preserve">5 041 976 </w:t>
      </w:r>
      <w:r w:rsidRPr="000605A2">
        <w:rPr>
          <w:rFonts w:ascii="Times New Roman" w:hAnsi="Times New Roman" w:cs="Times New Roman"/>
          <w:sz w:val="28"/>
          <w:szCs w:val="28"/>
        </w:rPr>
        <w:t>рублей,</w:t>
      </w:r>
      <w:r w:rsidR="00DE035A">
        <w:rPr>
          <w:rFonts w:ascii="Times New Roman" w:hAnsi="Times New Roman" w:cs="Times New Roman"/>
          <w:sz w:val="28"/>
          <w:szCs w:val="28"/>
        </w:rPr>
        <w:t xml:space="preserve"> </w:t>
      </w:r>
      <w:r w:rsidRPr="000605A2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в сумме </w:t>
      </w:r>
      <w:r w:rsidR="00DE035A">
        <w:rPr>
          <w:rFonts w:ascii="Times New Roman" w:hAnsi="Times New Roman" w:cs="Times New Roman"/>
          <w:sz w:val="28"/>
          <w:szCs w:val="28"/>
        </w:rPr>
        <w:t xml:space="preserve"> 120 078 </w:t>
      </w:r>
      <w:r w:rsidRPr="000605A2">
        <w:rPr>
          <w:rFonts w:ascii="Times New Roman" w:hAnsi="Times New Roman" w:cs="Times New Roman"/>
          <w:sz w:val="28"/>
          <w:szCs w:val="28"/>
        </w:rPr>
        <w:t>рублей</w:t>
      </w:r>
      <w:r w:rsidR="00DE035A">
        <w:rPr>
          <w:rFonts w:ascii="Times New Roman" w:hAnsi="Times New Roman" w:cs="Times New Roman"/>
          <w:sz w:val="28"/>
          <w:szCs w:val="28"/>
        </w:rPr>
        <w:t>,</w:t>
      </w:r>
      <w:r w:rsidRPr="000605A2">
        <w:rPr>
          <w:rFonts w:ascii="Times New Roman" w:hAnsi="Times New Roman" w:cs="Times New Roman"/>
          <w:sz w:val="28"/>
          <w:szCs w:val="28"/>
        </w:rPr>
        <w:t xml:space="preserve">  в 2024 год в сумме </w:t>
      </w:r>
      <w:r w:rsidR="00DE035A">
        <w:rPr>
          <w:rFonts w:ascii="Times New Roman" w:hAnsi="Times New Roman" w:cs="Times New Roman"/>
          <w:sz w:val="28"/>
          <w:szCs w:val="28"/>
        </w:rPr>
        <w:t xml:space="preserve">5 002 089 </w:t>
      </w:r>
      <w:r w:rsidRPr="000605A2">
        <w:rPr>
          <w:rFonts w:ascii="Times New Roman" w:hAnsi="Times New Roman" w:cs="Times New Roman"/>
          <w:sz w:val="28"/>
          <w:szCs w:val="28"/>
        </w:rPr>
        <w:t xml:space="preserve">рублей,  в том числе условно утвержденные в сумме </w:t>
      </w:r>
      <w:r w:rsidR="00DE035A">
        <w:rPr>
          <w:rFonts w:ascii="Times New Roman" w:hAnsi="Times New Roman" w:cs="Times New Roman"/>
          <w:sz w:val="28"/>
          <w:szCs w:val="28"/>
        </w:rPr>
        <w:t xml:space="preserve"> 237 744 </w:t>
      </w:r>
      <w:r w:rsidRPr="000605A2">
        <w:rPr>
          <w:rFonts w:ascii="Times New Roman" w:hAnsi="Times New Roman" w:cs="Times New Roman"/>
          <w:sz w:val="28"/>
          <w:szCs w:val="28"/>
        </w:rPr>
        <w:t>рублей.</w:t>
      </w:r>
    </w:p>
    <w:p w:rsidR="000605A2" w:rsidRPr="002A73FC" w:rsidRDefault="000605A2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A2">
        <w:rPr>
          <w:rFonts w:ascii="Times New Roman" w:hAnsi="Times New Roman" w:cs="Times New Roman"/>
          <w:sz w:val="28"/>
          <w:szCs w:val="28"/>
        </w:rPr>
        <w:t>Таким образом, на 2022</w:t>
      </w:r>
      <w:r w:rsidR="00DE035A">
        <w:rPr>
          <w:rFonts w:ascii="Times New Roman" w:hAnsi="Times New Roman" w:cs="Times New Roman"/>
          <w:sz w:val="28"/>
          <w:szCs w:val="28"/>
        </w:rPr>
        <w:t xml:space="preserve"> </w:t>
      </w:r>
      <w:r w:rsidRPr="000605A2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="00DE035A">
        <w:rPr>
          <w:rFonts w:ascii="Times New Roman" w:hAnsi="Times New Roman" w:cs="Times New Roman"/>
          <w:sz w:val="28"/>
          <w:szCs w:val="28"/>
        </w:rPr>
        <w:t xml:space="preserve"> 2023-2024 годы</w:t>
      </w:r>
      <w:r w:rsidRPr="000605A2">
        <w:rPr>
          <w:rFonts w:ascii="Times New Roman" w:hAnsi="Times New Roman" w:cs="Times New Roman"/>
          <w:sz w:val="28"/>
          <w:szCs w:val="28"/>
        </w:rPr>
        <w:t xml:space="preserve"> сформирован бездефицитный бюджет.</w:t>
      </w:r>
    </w:p>
    <w:p w:rsidR="00BD641E" w:rsidRPr="00BD641E" w:rsidRDefault="002A73FC" w:rsidP="00202B62">
      <w:pPr>
        <w:pStyle w:val="1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</w:p>
    <w:p w:rsidR="00BD641E" w:rsidRPr="00BD641E" w:rsidRDefault="00BD641E" w:rsidP="00202B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1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в 2022 году составляют в общих доходах  бюджета  поселения  </w:t>
      </w:r>
      <w:r>
        <w:rPr>
          <w:rFonts w:ascii="Times New Roman" w:hAnsi="Times New Roman" w:cs="Times New Roman"/>
          <w:sz w:val="28"/>
          <w:szCs w:val="28"/>
        </w:rPr>
        <w:t>32,57</w:t>
      </w:r>
      <w:r w:rsidRPr="00BD641E">
        <w:rPr>
          <w:rFonts w:ascii="Times New Roman" w:hAnsi="Times New Roman" w:cs="Times New Roman"/>
          <w:sz w:val="28"/>
          <w:szCs w:val="28"/>
        </w:rPr>
        <w:t xml:space="preserve"> %, остальные </w:t>
      </w:r>
      <w:r>
        <w:rPr>
          <w:rFonts w:ascii="Times New Roman" w:hAnsi="Times New Roman" w:cs="Times New Roman"/>
          <w:sz w:val="28"/>
          <w:szCs w:val="28"/>
        </w:rPr>
        <w:t>67,43</w:t>
      </w:r>
      <w:r w:rsidRPr="00BD641E">
        <w:rPr>
          <w:rFonts w:ascii="Times New Roman" w:hAnsi="Times New Roman" w:cs="Times New Roman"/>
          <w:sz w:val="28"/>
          <w:szCs w:val="28"/>
        </w:rPr>
        <w:t>% - средства областного и федерального  бюджета, в 2023 году составляют в общих доходах  бюджета  поселе</w:t>
      </w:r>
      <w:r>
        <w:rPr>
          <w:rFonts w:ascii="Times New Roman" w:hAnsi="Times New Roman" w:cs="Times New Roman"/>
          <w:sz w:val="28"/>
          <w:szCs w:val="28"/>
        </w:rPr>
        <w:t>ния  68,43%, остальные 31,57</w:t>
      </w:r>
      <w:r w:rsidRPr="00BD641E">
        <w:rPr>
          <w:rFonts w:ascii="Times New Roman" w:hAnsi="Times New Roman" w:cs="Times New Roman"/>
          <w:sz w:val="28"/>
          <w:szCs w:val="28"/>
        </w:rPr>
        <w:t xml:space="preserve">% - средства областного, федерального  бюджета и в 2024 году составляют в общих доходах  бюджета  поселения  </w:t>
      </w:r>
      <w:r>
        <w:rPr>
          <w:rFonts w:ascii="Times New Roman" w:hAnsi="Times New Roman" w:cs="Times New Roman"/>
          <w:sz w:val="28"/>
          <w:szCs w:val="28"/>
        </w:rPr>
        <w:t>70,19</w:t>
      </w:r>
      <w:r w:rsidRPr="00BD641E">
        <w:rPr>
          <w:rFonts w:ascii="Times New Roman" w:hAnsi="Times New Roman" w:cs="Times New Roman"/>
          <w:sz w:val="28"/>
          <w:szCs w:val="28"/>
        </w:rPr>
        <w:t xml:space="preserve">%, остальные </w:t>
      </w:r>
      <w:r>
        <w:rPr>
          <w:rFonts w:ascii="Times New Roman" w:hAnsi="Times New Roman" w:cs="Times New Roman"/>
          <w:sz w:val="28"/>
          <w:szCs w:val="28"/>
        </w:rPr>
        <w:t>29,81</w:t>
      </w:r>
      <w:r w:rsidRPr="00BD641E">
        <w:rPr>
          <w:rFonts w:ascii="Times New Roman" w:hAnsi="Times New Roman" w:cs="Times New Roman"/>
          <w:sz w:val="28"/>
          <w:szCs w:val="28"/>
        </w:rPr>
        <w:t>% - средства областного и федерального  бюджета</w:t>
      </w:r>
    </w:p>
    <w:p w:rsidR="00BD641E" w:rsidRDefault="00BD641E" w:rsidP="00202B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641E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поступления налоговых и неналоговых доходов в 2022 году – </w:t>
      </w:r>
      <w:r>
        <w:rPr>
          <w:rFonts w:ascii="Times New Roman" w:hAnsi="Times New Roman" w:cs="Times New Roman"/>
          <w:sz w:val="28"/>
          <w:szCs w:val="28"/>
        </w:rPr>
        <w:t xml:space="preserve">3 617 583 </w:t>
      </w:r>
      <w:r w:rsidRPr="00BD641E">
        <w:rPr>
          <w:rFonts w:ascii="Times New Roman" w:hAnsi="Times New Roman" w:cs="Times New Roman"/>
          <w:sz w:val="28"/>
          <w:szCs w:val="28"/>
        </w:rPr>
        <w:t>руб</w:t>
      </w:r>
      <w:r w:rsidRPr="00BD641E">
        <w:rPr>
          <w:rFonts w:ascii="Times New Roman" w:hAnsi="Times New Roman" w:cs="Times New Roman"/>
          <w:bCs/>
          <w:sz w:val="28"/>
          <w:szCs w:val="28"/>
        </w:rPr>
        <w:t xml:space="preserve">., в 2023 году –   </w:t>
      </w:r>
      <w:r>
        <w:rPr>
          <w:rFonts w:ascii="Times New Roman" w:hAnsi="Times New Roman" w:cs="Times New Roman"/>
          <w:sz w:val="28"/>
          <w:szCs w:val="28"/>
        </w:rPr>
        <w:t>3 450 292</w:t>
      </w:r>
      <w:r w:rsidRPr="00BD641E">
        <w:rPr>
          <w:rFonts w:ascii="Times New Roman" w:hAnsi="Times New Roman" w:cs="Times New Roman"/>
          <w:sz w:val="28"/>
          <w:szCs w:val="28"/>
        </w:rPr>
        <w:t xml:space="preserve"> </w:t>
      </w:r>
      <w:r w:rsidRPr="00BD641E">
        <w:rPr>
          <w:rFonts w:ascii="Times New Roman" w:hAnsi="Times New Roman" w:cs="Times New Roman"/>
          <w:bCs/>
          <w:sz w:val="28"/>
          <w:szCs w:val="28"/>
        </w:rPr>
        <w:t xml:space="preserve">руб., в 2024 году –  </w:t>
      </w:r>
      <w:r>
        <w:rPr>
          <w:rFonts w:ascii="Times New Roman" w:hAnsi="Times New Roman" w:cs="Times New Roman"/>
          <w:sz w:val="28"/>
          <w:szCs w:val="28"/>
        </w:rPr>
        <w:t xml:space="preserve">3 510 913 </w:t>
      </w:r>
      <w:r w:rsidRPr="00BD641E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4F28B4" w:rsidRPr="002A73FC" w:rsidRDefault="002A73FC" w:rsidP="00202B62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A73FC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4F28B4" w:rsidRPr="004F28B4" w:rsidRDefault="004F28B4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8B4">
        <w:rPr>
          <w:rFonts w:ascii="Times New Roman" w:hAnsi="Times New Roman" w:cs="Times New Roman"/>
          <w:sz w:val="28"/>
          <w:szCs w:val="28"/>
        </w:rPr>
        <w:t xml:space="preserve">Расходы бюджета поселения в 2022 году составят  </w:t>
      </w:r>
      <w:r>
        <w:rPr>
          <w:rFonts w:ascii="Times New Roman" w:hAnsi="Times New Roman" w:cs="Times New Roman"/>
          <w:sz w:val="28"/>
          <w:szCs w:val="28"/>
        </w:rPr>
        <w:t xml:space="preserve">11 107 079 </w:t>
      </w:r>
      <w:r w:rsidRPr="004F28B4">
        <w:rPr>
          <w:rFonts w:ascii="Times New Roman" w:hAnsi="Times New Roman" w:cs="Times New Roman"/>
          <w:sz w:val="28"/>
          <w:szCs w:val="28"/>
        </w:rPr>
        <w:t xml:space="preserve">руб.,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28B4">
        <w:rPr>
          <w:rFonts w:ascii="Times New Roman" w:hAnsi="Times New Roman" w:cs="Times New Roman"/>
          <w:sz w:val="28"/>
          <w:szCs w:val="28"/>
        </w:rPr>
        <w:t xml:space="preserve">2023 году в сумме  </w:t>
      </w:r>
      <w:r>
        <w:rPr>
          <w:rFonts w:ascii="Times New Roman" w:hAnsi="Times New Roman" w:cs="Times New Roman"/>
          <w:sz w:val="28"/>
          <w:szCs w:val="28"/>
        </w:rPr>
        <w:t xml:space="preserve">5 041 976 </w:t>
      </w:r>
      <w:r w:rsidRPr="004F28B4">
        <w:rPr>
          <w:rFonts w:ascii="Times New Roman" w:hAnsi="Times New Roman" w:cs="Times New Roman"/>
          <w:sz w:val="28"/>
          <w:szCs w:val="28"/>
        </w:rPr>
        <w:t>рублей, в том числе условно утверж</w:t>
      </w:r>
      <w:r>
        <w:rPr>
          <w:rFonts w:ascii="Times New Roman" w:hAnsi="Times New Roman" w:cs="Times New Roman"/>
          <w:sz w:val="28"/>
          <w:szCs w:val="28"/>
        </w:rPr>
        <w:t xml:space="preserve">денные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сумме 120 078 </w:t>
      </w:r>
      <w:r w:rsidRPr="004F28B4">
        <w:rPr>
          <w:rFonts w:ascii="Times New Roman" w:hAnsi="Times New Roman" w:cs="Times New Roman"/>
          <w:sz w:val="28"/>
          <w:szCs w:val="28"/>
        </w:rPr>
        <w:t xml:space="preserve">рублей, в 2024 год в сумме </w:t>
      </w:r>
      <w:r>
        <w:rPr>
          <w:rFonts w:ascii="Times New Roman" w:hAnsi="Times New Roman" w:cs="Times New Roman"/>
          <w:sz w:val="28"/>
          <w:szCs w:val="28"/>
        </w:rPr>
        <w:t xml:space="preserve">5 002 089 </w:t>
      </w:r>
      <w:r w:rsidRPr="004F28B4">
        <w:rPr>
          <w:rFonts w:ascii="Times New Roman" w:hAnsi="Times New Roman" w:cs="Times New Roman"/>
          <w:sz w:val="28"/>
          <w:szCs w:val="28"/>
        </w:rPr>
        <w:t xml:space="preserve">рублей,  в том числе условно утвержденные в сумме </w:t>
      </w:r>
      <w:r>
        <w:rPr>
          <w:rFonts w:ascii="Times New Roman" w:hAnsi="Times New Roman" w:cs="Times New Roman"/>
          <w:sz w:val="28"/>
          <w:szCs w:val="28"/>
        </w:rPr>
        <w:t>237 744</w:t>
      </w:r>
      <w:r w:rsidRPr="004F28B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B57F1" w:rsidRDefault="004F28B4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8B4">
        <w:rPr>
          <w:rFonts w:ascii="Times New Roman" w:hAnsi="Times New Roman" w:cs="Times New Roman"/>
          <w:sz w:val="28"/>
          <w:szCs w:val="28"/>
        </w:rPr>
        <w:t>На реализацию муниципальных программ   планируется  направить</w:t>
      </w:r>
      <w:r w:rsidR="007B57F1">
        <w:rPr>
          <w:rFonts w:ascii="Times New Roman" w:hAnsi="Times New Roman" w:cs="Times New Roman"/>
          <w:sz w:val="28"/>
          <w:szCs w:val="28"/>
        </w:rPr>
        <w:t>:</w:t>
      </w:r>
    </w:p>
    <w:p w:rsidR="004F28B4" w:rsidRPr="004F28B4" w:rsidRDefault="007B57F1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8B4">
        <w:rPr>
          <w:rFonts w:ascii="Times New Roman" w:hAnsi="Times New Roman" w:cs="Times New Roman"/>
          <w:sz w:val="28"/>
          <w:szCs w:val="28"/>
        </w:rPr>
        <w:t xml:space="preserve"> </w:t>
      </w:r>
      <w:r w:rsidR="005C3693">
        <w:rPr>
          <w:rFonts w:ascii="Times New Roman" w:hAnsi="Times New Roman" w:cs="Times New Roman"/>
          <w:sz w:val="28"/>
          <w:szCs w:val="28"/>
        </w:rPr>
        <w:t>в 2022 г. - 4 551 956</w:t>
      </w:r>
      <w:r w:rsidR="004F28B4" w:rsidRPr="004F28B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5C3693">
        <w:rPr>
          <w:rFonts w:ascii="Times New Roman" w:hAnsi="Times New Roman" w:cs="Times New Roman"/>
          <w:sz w:val="28"/>
          <w:szCs w:val="28"/>
        </w:rPr>
        <w:t xml:space="preserve">40,98 </w:t>
      </w:r>
      <w:r w:rsidR="004F28B4" w:rsidRPr="004F28B4">
        <w:rPr>
          <w:rFonts w:ascii="Times New Roman" w:hAnsi="Times New Roman" w:cs="Times New Roman"/>
          <w:sz w:val="28"/>
          <w:szCs w:val="28"/>
        </w:rPr>
        <w:t xml:space="preserve">% всех расходов  бюджета, непрограммные  расходы  составят – </w:t>
      </w:r>
      <w:r w:rsidR="005C3693">
        <w:rPr>
          <w:rFonts w:ascii="Times New Roman" w:hAnsi="Times New Roman" w:cs="Times New Roman"/>
          <w:sz w:val="28"/>
          <w:szCs w:val="28"/>
        </w:rPr>
        <w:t>6 555 123</w:t>
      </w:r>
      <w:r w:rsidR="004F28B4" w:rsidRPr="004F28B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B57F1" w:rsidRPr="004F28B4" w:rsidRDefault="007B57F1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г. - 2 386 105</w:t>
      </w:r>
      <w:r w:rsidRPr="004F28B4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 xml:space="preserve">47,32 </w:t>
      </w:r>
      <w:r w:rsidRPr="004F28B4">
        <w:rPr>
          <w:rFonts w:ascii="Times New Roman" w:hAnsi="Times New Roman" w:cs="Times New Roman"/>
          <w:sz w:val="28"/>
          <w:szCs w:val="28"/>
        </w:rPr>
        <w:t xml:space="preserve">% всех расходов  бюджета, непрограммные  расходы  составят – </w:t>
      </w:r>
      <w:r>
        <w:rPr>
          <w:rFonts w:ascii="Times New Roman" w:hAnsi="Times New Roman" w:cs="Times New Roman"/>
          <w:sz w:val="28"/>
          <w:szCs w:val="28"/>
        </w:rPr>
        <w:t>2 655 871</w:t>
      </w:r>
      <w:r w:rsidRPr="004F28B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B57F1" w:rsidRDefault="007B57F1" w:rsidP="00202B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г. - 2 387 993</w:t>
      </w:r>
      <w:r w:rsidRPr="004F28B4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 xml:space="preserve">47,74 </w:t>
      </w:r>
      <w:r w:rsidRPr="004F28B4">
        <w:rPr>
          <w:rFonts w:ascii="Times New Roman" w:hAnsi="Times New Roman" w:cs="Times New Roman"/>
          <w:sz w:val="28"/>
          <w:szCs w:val="28"/>
        </w:rPr>
        <w:t xml:space="preserve">% всех расходов  бюджета, непрограммные  расходы  составят – </w:t>
      </w:r>
      <w:r>
        <w:rPr>
          <w:rFonts w:ascii="Times New Roman" w:hAnsi="Times New Roman" w:cs="Times New Roman"/>
          <w:sz w:val="28"/>
          <w:szCs w:val="28"/>
        </w:rPr>
        <w:t>2 614 096</w:t>
      </w:r>
      <w:r w:rsidRPr="004F28B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F2428" w:rsidRDefault="00FF2428" w:rsidP="00202B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4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Pr="00FF2428">
        <w:rPr>
          <w:rFonts w:ascii="Times New Roman" w:hAnsi="Times New Roman" w:cs="Times New Roman"/>
          <w:sz w:val="28"/>
          <w:szCs w:val="28"/>
        </w:rPr>
        <w:t xml:space="preserve"> поселения на 2022-2024 годы в составе непрограммных расходов предусмотрены бюджетные ассигнования на обеспечение деятельности органов муниципальной  власти  поселения, субвенция на  реализацию отдельных полномочий в сфере законодательства  по осуществлению воинского учета, расходы на муниципальную поддержку неработающих пенсионеров органов власти. </w:t>
      </w:r>
    </w:p>
    <w:p w:rsidR="005A4F4E" w:rsidRPr="00812669" w:rsidRDefault="00522134" w:rsidP="00202B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522134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 </w:t>
      </w:r>
      <w:r w:rsidRPr="00DE035A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 образования «Зуевский сельсовет» Солнцевского района Курской области</w:t>
      </w:r>
      <w:r w:rsidRPr="00522134">
        <w:rPr>
          <w:rFonts w:ascii="Times New Roman" w:hAnsi="Times New Roman" w:cs="Times New Roman"/>
          <w:sz w:val="28"/>
          <w:szCs w:val="28"/>
        </w:rPr>
        <w:t xml:space="preserve"> не предусматривает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кредитов кредитных организаций </w:t>
      </w:r>
      <w:r w:rsidRPr="00522134">
        <w:rPr>
          <w:rFonts w:ascii="Times New Roman" w:hAnsi="Times New Roman" w:cs="Times New Roman"/>
          <w:sz w:val="28"/>
          <w:szCs w:val="28"/>
        </w:rPr>
        <w:t>.</w:t>
      </w:r>
      <w:r w:rsidR="005A4F4E" w:rsidRPr="005A4F4E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5A4F4E" w:rsidRPr="005A4F4E" w:rsidRDefault="005A4F4E" w:rsidP="005A4F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F4E" w:rsidRPr="005A4F4E" w:rsidRDefault="005A4F4E" w:rsidP="005A4F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F4E">
        <w:rPr>
          <w:rFonts w:ascii="Times New Roman" w:eastAsia="Times New Roman" w:hAnsi="Times New Roman" w:cs="Times New Roman"/>
          <w:sz w:val="28"/>
          <w:szCs w:val="28"/>
        </w:rPr>
        <w:t>Глава  Зуевского сельсовета                    </w:t>
      </w:r>
      <w:r w:rsidR="0081266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М.А. Стрекалова</w:t>
      </w:r>
    </w:p>
    <w:p w:rsidR="00CF2E13" w:rsidRDefault="00CF2E13"/>
    <w:sectPr w:rsidR="00CF2E13" w:rsidSect="0000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A4F4E"/>
    <w:rsid w:val="00007B10"/>
    <w:rsid w:val="000605A2"/>
    <w:rsid w:val="00202B62"/>
    <w:rsid w:val="002A73FC"/>
    <w:rsid w:val="0041170C"/>
    <w:rsid w:val="004F28B4"/>
    <w:rsid w:val="00522134"/>
    <w:rsid w:val="005A4F4E"/>
    <w:rsid w:val="005C3693"/>
    <w:rsid w:val="005F58A0"/>
    <w:rsid w:val="00652EAF"/>
    <w:rsid w:val="007B57F1"/>
    <w:rsid w:val="00812669"/>
    <w:rsid w:val="00BD641E"/>
    <w:rsid w:val="00CF2E13"/>
    <w:rsid w:val="00DE035A"/>
    <w:rsid w:val="00E605E9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0"/>
  </w:style>
  <w:style w:type="paragraph" w:styleId="1">
    <w:name w:val="heading 1"/>
    <w:basedOn w:val="a"/>
    <w:link w:val="10"/>
    <w:uiPriority w:val="9"/>
    <w:qFormat/>
    <w:rsid w:val="005A4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5A4F4E"/>
  </w:style>
  <w:style w:type="character" w:customStyle="1" w:styleId="published">
    <w:name w:val="published"/>
    <w:basedOn w:val="a0"/>
    <w:rsid w:val="005A4F4E"/>
  </w:style>
  <w:style w:type="character" w:customStyle="1" w:styleId="hits">
    <w:name w:val="hits"/>
    <w:basedOn w:val="a0"/>
    <w:rsid w:val="005A4F4E"/>
  </w:style>
  <w:style w:type="paragraph" w:styleId="a3">
    <w:name w:val="Normal (Web)"/>
    <w:basedOn w:val="a"/>
    <w:uiPriority w:val="99"/>
    <w:semiHidden/>
    <w:unhideWhenUsed/>
    <w:rsid w:val="005A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F4E"/>
    <w:rPr>
      <w:b/>
      <w:bCs/>
    </w:rPr>
  </w:style>
  <w:style w:type="paragraph" w:styleId="a5">
    <w:name w:val="No Spacing"/>
    <w:uiPriority w:val="1"/>
    <w:qFormat/>
    <w:rsid w:val="005A4F4E"/>
    <w:pPr>
      <w:spacing w:after="0" w:line="240" w:lineRule="auto"/>
    </w:pPr>
  </w:style>
  <w:style w:type="paragraph" w:customStyle="1" w:styleId="consplusnormal">
    <w:name w:val="consplusnormal"/>
    <w:basedOn w:val="a"/>
    <w:rsid w:val="000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DED50D1CD413FBD3010F0A7804114D7511E5AA1BA11A8AAB71F639FA118079BE3158DFCF5CAC57AFB989C504qAe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</cp:revision>
  <dcterms:created xsi:type="dcterms:W3CDTF">2022-07-23T09:17:00Z</dcterms:created>
  <dcterms:modified xsi:type="dcterms:W3CDTF">2022-07-23T09:17:00Z</dcterms:modified>
</cp:coreProperties>
</file>