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РОССИЙСКАЯ ФЕДЕРАЦИЯ</w:t>
      </w:r>
    </w:p>
    <w:p>
      <w:pPr>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АДМИНИСТРАЦИЯ ЗУЕВСКОГО  СЕЛЬСОВЕТА</w:t>
      </w:r>
    </w:p>
    <w:p>
      <w:pPr>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СОЛНЦЕВСКОГО РАЙОНА, КУРСКОЙ ОБЛАСТИ</w:t>
      </w:r>
    </w:p>
    <w:p>
      <w:pPr>
        <w:spacing w:before="0" w:after="0" w:line="240"/>
        <w:ind w:right="0" w:left="0" w:firstLine="0"/>
        <w:jc w:val="center"/>
        <w:rPr>
          <w:rFonts w:ascii="Arial" w:hAnsi="Arial" w:cs="Arial" w:eastAsia="Arial"/>
          <w:b/>
          <w:color w:val="000000"/>
          <w:spacing w:val="0"/>
          <w:position w:val="0"/>
          <w:sz w:val="32"/>
          <w:shd w:fill="auto" w:val="clear"/>
        </w:rPr>
      </w:pPr>
    </w:p>
    <w:p>
      <w:pPr>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ПОСТАНОВЛЕНИЕ</w:t>
      </w:r>
    </w:p>
    <w:p>
      <w:pPr>
        <w:spacing w:before="0" w:after="0" w:line="240"/>
        <w:ind w:right="0" w:left="0" w:firstLine="0"/>
        <w:jc w:val="center"/>
        <w:rPr>
          <w:rFonts w:ascii="Arial" w:hAnsi="Arial" w:cs="Arial" w:eastAsia="Arial"/>
          <w:color w:val="000000"/>
          <w:spacing w:val="0"/>
          <w:position w:val="0"/>
          <w:sz w:val="32"/>
          <w:shd w:fill="auto" w:val="clear"/>
        </w:rPr>
      </w:pPr>
    </w:p>
    <w:p>
      <w:pPr>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от  24.05.2022 г.№41</w:t>
      </w:r>
    </w:p>
    <w:p>
      <w:pPr>
        <w:spacing w:before="0" w:after="0" w:line="240"/>
        <w:ind w:right="0" w:left="0" w:firstLine="0"/>
        <w:jc w:val="center"/>
        <w:rPr>
          <w:rFonts w:ascii="Arial" w:hAnsi="Arial" w:cs="Arial" w:eastAsia="Arial"/>
          <w:b/>
          <w:color w:val="000000"/>
          <w:spacing w:val="0"/>
          <w:position w:val="0"/>
          <w:sz w:val="32"/>
          <w:shd w:fill="FFFFFF" w:val="clear"/>
        </w:rPr>
      </w:pPr>
      <w:r>
        <w:rPr>
          <w:rFonts w:ascii="Arial" w:hAnsi="Arial" w:cs="Arial" w:eastAsia="Arial"/>
          <w:b/>
          <w:color w:val="000000"/>
          <w:spacing w:val="0"/>
          <w:position w:val="0"/>
          <w:sz w:val="32"/>
          <w:shd w:fill="FFFFFF" w:val="clear"/>
        </w:rPr>
        <w:br/>
      </w:r>
      <w:r>
        <w:rPr>
          <w:rFonts w:ascii="Arial" w:hAnsi="Arial" w:cs="Arial" w:eastAsia="Arial"/>
          <w:b/>
          <w:color w:val="000000"/>
          <w:spacing w:val="0"/>
          <w:position w:val="0"/>
          <w:sz w:val="32"/>
          <w:shd w:fill="FFFFFF" w:val="clear"/>
        </w:rPr>
        <w:t xml:space="preserve">О мерах по сносу зеленых насаждений на территории Зуевского  сельсовета Солнцевского района</w:t>
      </w:r>
    </w:p>
    <w:p>
      <w:pPr>
        <w:spacing w:before="0" w:after="0" w:line="240"/>
        <w:ind w:right="0" w:left="0" w:firstLine="0"/>
        <w:jc w:val="center"/>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br/>
      </w:r>
    </w:p>
    <w:p>
      <w:pPr>
        <w:spacing w:before="0" w:after="200" w:line="276"/>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соответствии с</w:t>
      </w:r>
      <w:r>
        <w:rPr>
          <w:rFonts w:ascii="Arial" w:hAnsi="Arial" w:cs="Arial" w:eastAsia="Arial"/>
          <w:color w:val="000000"/>
          <w:spacing w:val="0"/>
          <w:position w:val="0"/>
          <w:sz w:val="24"/>
          <w:shd w:fill="auto" w:val="clear"/>
        </w:rPr>
        <w:t xml:space="preserve"> </w:t>
      </w:r>
      <w:hyperlink xmlns:r="http://schemas.openxmlformats.org/officeDocument/2006/relationships" r:id="docRId0">
        <w:r>
          <w:rPr>
            <w:rFonts w:ascii="Arial" w:hAnsi="Arial" w:cs="Arial" w:eastAsia="Arial"/>
            <w:color w:val="000000"/>
            <w:spacing w:val="0"/>
            <w:position w:val="0"/>
            <w:sz w:val="24"/>
            <w:u w:val="single"/>
            <w:shd w:fill="auto" w:val="clear"/>
          </w:rPr>
          <w:t xml:space="preserve">Федеральным законом от 06.10.2003 N 131-ФЗ "Об общих принципах организации местного самоуправления в Российской Федерации"</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Уставом муниципального образования "Зуевский   сельсовет" Солнцевского      района Курской области,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учитывая, что зеленые насаждения играют важную экологическую, эстетическую и культурную роль в формировании качественной окружающей сред</w:t>
      </w:r>
      <w:r>
        <w:rPr>
          <w:rFonts w:ascii="Arial" w:hAnsi="Arial" w:cs="Arial" w:eastAsia="Arial"/>
          <w:color w:val="000000"/>
          <w:spacing w:val="0"/>
          <w:position w:val="0"/>
          <w:sz w:val="22"/>
          <w:shd w:fill="auto" w:val="clear"/>
        </w:rPr>
        <w:t xml:space="preserve">ы, с целью их сохранения, </w:t>
      </w:r>
      <w:r>
        <w:rPr>
          <w:rFonts w:ascii="Arial" w:hAnsi="Arial" w:cs="Arial" w:eastAsia="Arial"/>
          <w:color w:val="000000"/>
          <w:spacing w:val="0"/>
          <w:position w:val="0"/>
          <w:sz w:val="24"/>
          <w:shd w:fill="auto" w:val="clear"/>
        </w:rPr>
        <w:t xml:space="preserve">администрация Зуевского    сельсовета Солнцевского      района ПОСТАНОВЛЯЕТ:</w:t>
      </w:r>
    </w:p>
    <w:p>
      <w:pPr>
        <w:spacing w:before="0" w:after="0" w:line="240"/>
        <w:ind w:right="0" w:left="0" w:firstLine="48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1. </w:t>
      </w:r>
      <w:r>
        <w:rPr>
          <w:rFonts w:ascii="Arial" w:hAnsi="Arial" w:cs="Arial" w:eastAsia="Arial"/>
          <w:color w:val="000000"/>
          <w:spacing w:val="0"/>
          <w:position w:val="0"/>
          <w:sz w:val="24"/>
          <w:shd w:fill="FFFFFF" w:val="clear"/>
        </w:rPr>
        <w:t xml:space="preserve">Утвердить Порядок сноса зеленых насаждений, возмещения ущерба, нанесенного сносом, и восстановления зеленых насаждений на территории Зуевского    сельсовета Солнцевского      района согласно приложению к настоящему постановлению;</w:t>
        <w:br/>
      </w:r>
      <w:r>
        <w:rPr>
          <w:rFonts w:ascii="Arial" w:hAnsi="Arial" w:cs="Arial" w:eastAsia="Arial"/>
          <w:color w:val="000000"/>
          <w:spacing w:val="0"/>
          <w:position w:val="0"/>
          <w:sz w:val="24"/>
          <w:shd w:fill="FFFFFF" w:val="clear"/>
        </w:rPr>
        <w:t xml:space="preserve">       2. </w:t>
      </w:r>
      <w:r>
        <w:rPr>
          <w:rFonts w:ascii="Arial" w:hAnsi="Arial" w:cs="Arial" w:eastAsia="Arial"/>
          <w:color w:val="000000"/>
          <w:spacing w:val="0"/>
          <w:position w:val="0"/>
          <w:sz w:val="24"/>
          <w:shd w:fill="FFFFFF" w:val="clear"/>
        </w:rPr>
        <w:t xml:space="preserve">Контроль за выполнением</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настоящего постановления оставляю за собой;</w:t>
      </w:r>
    </w:p>
    <w:p>
      <w:pPr>
        <w:spacing w:before="0" w:after="20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       3</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Постановление вступает в силу с момента его подписания и подлежит обязательному опубликованию на официальном сайте Зуевского    сельсовета Солнцевского      района в сети Интернет;</w:t>
      </w:r>
    </w:p>
    <w:p>
      <w:pPr>
        <w:spacing w:before="0" w:after="200" w:line="240"/>
        <w:ind w:right="0" w:left="0" w:firstLine="0"/>
        <w:jc w:val="both"/>
        <w:rPr>
          <w:rFonts w:ascii="Arial" w:hAnsi="Arial" w:cs="Arial" w:eastAsia="Arial"/>
          <w:color w:val="auto"/>
          <w:spacing w:val="0"/>
          <w:position w:val="0"/>
          <w:sz w:val="24"/>
          <w:shd w:fill="auto" w:val="clear"/>
        </w:rPr>
      </w:pPr>
    </w:p>
    <w:p>
      <w:pPr>
        <w:spacing w:before="0" w:after="20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auto" w:val="clear"/>
        </w:rPr>
        <w:t xml:space="preserve">Глава</w:t>
      </w:r>
    </w:p>
    <w:p>
      <w:pPr>
        <w:spacing w:before="0" w:after="0" w:line="240"/>
        <w:ind w:right="0" w:left="0" w:firstLine="0"/>
        <w:jc w:val="both"/>
        <w:rPr>
          <w:rFonts w:ascii="Arial" w:hAnsi="Arial" w:cs="Arial" w:eastAsia="Arial"/>
          <w:b/>
          <w:color w:val="000000"/>
          <w:spacing w:val="0"/>
          <w:position w:val="0"/>
          <w:sz w:val="24"/>
          <w:shd w:fill="FFFFFF" w:val="clear"/>
        </w:rPr>
      </w:pPr>
      <w:r>
        <w:rPr>
          <w:rFonts w:ascii="Arial" w:hAnsi="Arial" w:cs="Arial" w:eastAsia="Arial"/>
          <w:color w:val="000000"/>
          <w:spacing w:val="0"/>
          <w:position w:val="0"/>
          <w:sz w:val="24"/>
          <w:shd w:fill="FFFFFF" w:val="clear"/>
        </w:rPr>
        <w:t xml:space="preserve">Зуевского    сельсовета                                                              М.А.Стрекалова</w:t>
      </w: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0" w:line="240"/>
        <w:ind w:right="0" w:left="0" w:firstLine="0"/>
        <w:jc w:val="both"/>
        <w:rPr>
          <w:rFonts w:ascii="Arial" w:hAnsi="Arial" w:cs="Arial" w:eastAsia="Arial"/>
          <w:b/>
          <w:color w:val="000000"/>
          <w:spacing w:val="0"/>
          <w:position w:val="0"/>
          <w:sz w:val="24"/>
          <w:shd w:fill="FFFFFF" w:val="clear"/>
        </w:rPr>
      </w:pPr>
    </w:p>
    <w:p>
      <w:pPr>
        <w:spacing w:before="0" w:after="200" w:line="276"/>
        <w:ind w:right="0" w:left="0" w:firstLine="0"/>
        <w:jc w:val="right"/>
        <w:rPr>
          <w:rFonts w:ascii="Arial" w:hAnsi="Arial" w:cs="Arial" w:eastAsia="Arial"/>
          <w:color w:val="000000"/>
          <w:spacing w:val="0"/>
          <w:position w:val="0"/>
          <w:sz w:val="24"/>
          <w:shd w:fill="auto" w:val="clear"/>
        </w:rPr>
      </w:pP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Постановлению Администрации </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Зуевского    сельсовета</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Солнцевского      района Курской области</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от 24.05 .2022 г. №41  </w:t>
      </w:r>
    </w:p>
    <w:p>
      <w:pPr>
        <w:spacing w:before="0" w:after="200" w:line="276"/>
        <w:ind w:right="0" w:left="0" w:firstLine="0"/>
        <w:jc w:val="right"/>
        <w:rPr>
          <w:rFonts w:ascii="Arial" w:hAnsi="Arial" w:cs="Arial" w:eastAsia="Arial"/>
          <w:color w:val="000000"/>
          <w:spacing w:val="0"/>
          <w:position w:val="0"/>
          <w:sz w:val="24"/>
          <w:shd w:fill="auto" w:val="clear"/>
        </w:rPr>
      </w:pPr>
    </w:p>
    <w:p>
      <w:pPr>
        <w:keepNext w:val="true"/>
        <w:keepLine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Порядок </w:t>
      </w:r>
    </w:p>
    <w:p>
      <w:pPr>
        <w:keepNext w:val="true"/>
        <w:keepLine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сноса зеленых насаждений, возмещения ущерба, нанесенного сносом, и восстановления зеленых насаждений на территории </w:t>
      </w:r>
    </w:p>
    <w:p>
      <w:pPr>
        <w:keepNext w:val="true"/>
        <w:keepLine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Зуевского    сельсовета Солнцевского      района </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0" w:after="0" w:line="24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I. </w:t>
      </w:r>
      <w:r>
        <w:rPr>
          <w:rFonts w:ascii="Arial" w:hAnsi="Arial" w:cs="Arial" w:eastAsia="Arial"/>
          <w:b/>
          <w:color w:val="000000"/>
          <w:spacing w:val="0"/>
          <w:position w:val="0"/>
          <w:sz w:val="30"/>
          <w:shd w:fill="auto" w:val="clear"/>
        </w:rPr>
        <w:t xml:space="preserve">Общие положения</w:t>
      </w:r>
    </w:p>
    <w:p>
      <w:pPr>
        <w:keepNext w:val="true"/>
        <w:keepLines w:val="true"/>
        <w:spacing w:before="0" w:after="0" w:line="240"/>
        <w:ind w:right="0" w:left="0" w:firstLine="709"/>
        <w:jc w:val="both"/>
        <w:rPr>
          <w:rFonts w:ascii="Arial" w:hAnsi="Arial" w:cs="Arial" w:eastAsia="Arial"/>
          <w:color w:val="000000"/>
          <w:spacing w:val="0"/>
          <w:position w:val="0"/>
          <w:sz w:val="24"/>
          <w:shd w:fill="auto" w:val="clear"/>
        </w:rPr>
      </w:pPr>
    </w:p>
    <w:p>
      <w:pPr>
        <w:keepNext w:val="true"/>
        <w:keepLines w:val="true"/>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Настоящий Порядок устанавливает снос зеленых насаждений, возмещения ущерба, нанесенного природной среде муниципального образования "Зуевский   сельсовет" Солнцевского      района Курской области сносом, и восстановления зеленых насаждений на территории Зуевского    сельсовета Солнцевского      района.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Порядок сноса зеленых насаждений, возмещения ущерба, нанесенного сносом, и восстановления зеленых насаждений на территории Зуевского    сельсовета Солнцевского      района (далее - Порядок) разработано в соответствии с Федеральными законами </w:t>
      </w:r>
      <w:hyperlink xmlns:r="http://schemas.openxmlformats.org/officeDocument/2006/relationships" r:id="docRId1">
        <w:r>
          <w:rPr>
            <w:rFonts w:ascii="Arial" w:hAnsi="Arial" w:cs="Arial" w:eastAsia="Arial"/>
            <w:color w:val="000000"/>
            <w:spacing w:val="0"/>
            <w:position w:val="0"/>
            <w:sz w:val="24"/>
            <w:u w:val="single"/>
            <w:shd w:fill="auto" w:val="clear"/>
          </w:rPr>
          <w:t xml:space="preserve">"Об охране окружающей среды"</w:t>
        </w:r>
      </w:hyperlink>
      <w:r>
        <w:rPr>
          <w:rFonts w:ascii="Arial" w:hAnsi="Arial" w:cs="Arial" w:eastAsia="Arial"/>
          <w:color w:val="000000"/>
          <w:spacing w:val="0"/>
          <w:position w:val="0"/>
          <w:sz w:val="24"/>
          <w:shd w:fill="auto" w:val="clear"/>
        </w:rPr>
        <w:t xml:space="preserve">, </w:t>
      </w:r>
      <w:hyperlink xmlns:r="http://schemas.openxmlformats.org/officeDocument/2006/relationships" r:id="docRId2">
        <w:r>
          <w:rPr>
            <w:rFonts w:ascii="Arial" w:hAnsi="Arial" w:cs="Arial" w:eastAsia="Arial"/>
            <w:color w:val="000000"/>
            <w:spacing w:val="0"/>
            <w:position w:val="0"/>
            <w:sz w:val="24"/>
            <w:u w:val="single"/>
            <w:shd w:fill="auto" w:val="clear"/>
          </w:rPr>
          <w:t xml:space="preserve">"Об общих принципах организации местного самоуправления в Российской Федерации"</w:t>
        </w:r>
      </w:hyperlink>
      <w:r>
        <w:rPr>
          <w:rFonts w:ascii="Arial" w:hAnsi="Arial" w:cs="Arial" w:eastAsia="Arial"/>
          <w:color w:val="000000"/>
          <w:spacing w:val="0"/>
          <w:position w:val="0"/>
          <w:sz w:val="24"/>
          <w:shd w:fill="auto" w:val="clear"/>
        </w:rPr>
        <w:t xml:space="preserve">, </w:t>
      </w:r>
      <w:hyperlink xmlns:r="http://schemas.openxmlformats.org/officeDocument/2006/relationships" r:id="docRId3">
        <w:r>
          <w:rPr>
            <w:rFonts w:ascii="Arial" w:hAnsi="Arial" w:cs="Arial" w:eastAsia="Arial"/>
            <w:color w:val="000000"/>
            <w:spacing w:val="0"/>
            <w:position w:val="0"/>
            <w:sz w:val="24"/>
            <w:u w:val="single"/>
            <w:shd w:fill="auto" w:val="clear"/>
          </w:rPr>
          <w:t xml:space="preserve">строительными нормами и правилами 2.07.01-89</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Планировка и застройка городских и сельских поселений". </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Под сносом зелёных насаждений понимается порубка (уничтожение) деревьев, кустарников, газонов, цветников, а также любое причинение вреда зелёным насаждениям, влекущее прекращение роста и жизнедеятельности насаждений.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настоящем Порядке используются следующие основные понятия:</w:t>
      </w:r>
    </w:p>
    <w:p>
      <w:p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а) </w:t>
      </w:r>
      <w:r>
        <w:rPr>
          <w:rFonts w:ascii="Arial" w:hAnsi="Arial" w:cs="Arial" w:eastAsia="Arial"/>
          <w:b/>
          <w:color w:val="000000"/>
          <w:spacing w:val="0"/>
          <w:position w:val="0"/>
          <w:sz w:val="24"/>
          <w:shd w:fill="FFFFFF" w:val="clear"/>
        </w:rPr>
        <w:t xml:space="preserve">зеленые насаждения</w:t>
      </w:r>
      <w:r>
        <w:rPr>
          <w:rFonts w:ascii="Arial" w:hAnsi="Arial" w:cs="Arial" w:eastAsia="Arial"/>
          <w:color w:val="000000"/>
          <w:spacing w:val="0"/>
          <w:position w:val="0"/>
          <w:sz w:val="24"/>
          <w:shd w:fill="FFFFFF" w:val="clear"/>
        </w:rPr>
        <w:t xml:space="preserve"> - совокупность естественной и (или) искусственно высаженной древесной, кустарниковой, травянистой растительности;</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б) </w:t>
      </w:r>
      <w:r>
        <w:rPr>
          <w:rFonts w:ascii="Arial" w:hAnsi="Arial" w:cs="Arial" w:eastAsia="Arial"/>
          <w:b/>
          <w:color w:val="000000"/>
          <w:spacing w:val="0"/>
          <w:position w:val="0"/>
          <w:sz w:val="24"/>
          <w:shd w:fill="FFFFFF" w:val="clear"/>
        </w:rPr>
        <w:t xml:space="preserve">снос зеленых насаждений</w:t>
      </w:r>
      <w:r>
        <w:rPr>
          <w:rFonts w:ascii="Arial" w:hAnsi="Arial" w:cs="Arial" w:eastAsia="Arial"/>
          <w:color w:val="000000"/>
          <w:spacing w:val="0"/>
          <w:position w:val="0"/>
          <w:sz w:val="24"/>
          <w:shd w:fill="FFFFFF" w:val="clear"/>
        </w:rPr>
        <w:t xml:space="preserve"> - порубка (уничтожение) деревьев, кустарников, газонов, цветников, а также любое причинение вреда зеленым насаждениям, влекущее прекращение роста и жизнедеятельности насаждений;</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в) </w:t>
      </w:r>
      <w:r>
        <w:rPr>
          <w:rFonts w:ascii="Arial" w:hAnsi="Arial" w:cs="Arial" w:eastAsia="Arial"/>
          <w:b/>
          <w:color w:val="000000"/>
          <w:spacing w:val="0"/>
          <w:position w:val="0"/>
          <w:sz w:val="24"/>
          <w:shd w:fill="FFFFFF" w:val="clear"/>
        </w:rPr>
        <w:t xml:space="preserve">порча зеленых насаждений</w:t>
      </w:r>
      <w:r>
        <w:rPr>
          <w:rFonts w:ascii="Arial" w:hAnsi="Arial" w:cs="Arial" w:eastAsia="Arial"/>
          <w:color w:val="000000"/>
          <w:spacing w:val="0"/>
          <w:position w:val="0"/>
          <w:sz w:val="24"/>
          <w:shd w:fill="FFFFFF" w:val="clear"/>
        </w:rPr>
        <w:t xml:space="preserve"> -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нефтепродуктами, вытаптывания (заезживания) газонов, цветников и т.д.;</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г) </w:t>
      </w:r>
      <w:r>
        <w:rPr>
          <w:rFonts w:ascii="Arial" w:hAnsi="Arial" w:cs="Arial" w:eastAsia="Arial"/>
          <w:b/>
          <w:color w:val="000000"/>
          <w:spacing w:val="0"/>
          <w:position w:val="0"/>
          <w:sz w:val="24"/>
          <w:shd w:fill="FFFFFF" w:val="clear"/>
        </w:rPr>
        <w:t xml:space="preserve">дерево</w:t>
      </w:r>
      <w:r>
        <w:rPr>
          <w:rFonts w:ascii="Arial" w:hAnsi="Arial" w:cs="Arial" w:eastAsia="Arial"/>
          <w:color w:val="000000"/>
          <w:spacing w:val="0"/>
          <w:position w:val="0"/>
          <w:sz w:val="24"/>
          <w:shd w:fill="FFFFFF" w:val="clear"/>
        </w:rPr>
        <w:t xml:space="preserve"> - растение, имеющее четко выраженный деревянистый ствол диаметром не менее 8 см у основания или не менее 5 см на высоте 1,3 м</w:t>
      </w:r>
    </w:p>
    <w:p>
      <w:pPr>
        <w:spacing w:before="0" w:after="0" w:line="24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за исключением саженцев);</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д) </w:t>
      </w:r>
      <w:r>
        <w:rPr>
          <w:rFonts w:ascii="Arial" w:hAnsi="Arial" w:cs="Arial" w:eastAsia="Arial"/>
          <w:b/>
          <w:color w:val="000000"/>
          <w:spacing w:val="0"/>
          <w:position w:val="0"/>
          <w:sz w:val="24"/>
          <w:shd w:fill="FFFFFF" w:val="clear"/>
        </w:rPr>
        <w:t xml:space="preserve">саженцы</w:t>
      </w:r>
      <w:r>
        <w:rPr>
          <w:rFonts w:ascii="Arial" w:hAnsi="Arial" w:cs="Arial" w:eastAsia="Arial"/>
          <w:color w:val="000000"/>
          <w:spacing w:val="0"/>
          <w:position w:val="0"/>
          <w:sz w:val="24"/>
          <w:shd w:fill="FFFFFF" w:val="clear"/>
        </w:rPr>
        <w:t xml:space="preserve"> - молодые деревья с диаметром ствола менее 8 см у основания, высаженные или предназначенные для посадки;</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е) </w:t>
      </w:r>
      <w:r>
        <w:rPr>
          <w:rFonts w:ascii="Arial" w:hAnsi="Arial" w:cs="Arial" w:eastAsia="Arial"/>
          <w:b/>
          <w:color w:val="000000"/>
          <w:spacing w:val="0"/>
          <w:position w:val="0"/>
          <w:sz w:val="24"/>
          <w:shd w:fill="FFFFFF" w:val="clear"/>
        </w:rPr>
        <w:t xml:space="preserve">кустарник</w:t>
      </w:r>
      <w:r>
        <w:rPr>
          <w:rFonts w:ascii="Arial" w:hAnsi="Arial" w:cs="Arial" w:eastAsia="Arial"/>
          <w:color w:val="000000"/>
          <w:spacing w:val="0"/>
          <w:position w:val="0"/>
          <w:sz w:val="24"/>
          <w:shd w:fill="FFFFFF" w:val="clear"/>
        </w:rPr>
        <w:t xml:space="preserve"> - многолетнее растение, ветвящееся у самой поверхности почвы и не имеющее в зрелом возрасте ствола;</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ж) </w:t>
      </w:r>
      <w:r>
        <w:rPr>
          <w:rFonts w:ascii="Arial" w:hAnsi="Arial" w:cs="Arial" w:eastAsia="Arial"/>
          <w:b/>
          <w:color w:val="000000"/>
          <w:spacing w:val="0"/>
          <w:position w:val="0"/>
          <w:sz w:val="24"/>
          <w:shd w:fill="FFFFFF" w:val="clear"/>
        </w:rPr>
        <w:t xml:space="preserve">газон</w:t>
      </w:r>
      <w:r>
        <w:rPr>
          <w:rFonts w:ascii="Arial" w:hAnsi="Arial" w:cs="Arial" w:eastAsia="Arial"/>
          <w:color w:val="000000"/>
          <w:spacing w:val="0"/>
          <w:position w:val="0"/>
          <w:sz w:val="24"/>
          <w:shd w:fill="FFFFFF" w:val="clear"/>
        </w:rPr>
        <w:t xml:space="preserve"> - территория (площадь) земельного участка, предназначенная для размещения естественной или искусственно высаженной травянистой растительности;</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з) </w:t>
      </w:r>
      <w:r>
        <w:rPr>
          <w:rFonts w:ascii="Arial" w:hAnsi="Arial" w:cs="Arial" w:eastAsia="Arial"/>
          <w:b/>
          <w:color w:val="000000"/>
          <w:spacing w:val="0"/>
          <w:position w:val="0"/>
          <w:sz w:val="24"/>
          <w:shd w:fill="FFFFFF" w:val="clear"/>
        </w:rPr>
        <w:t xml:space="preserve">цветник </w:t>
      </w:r>
      <w:r>
        <w:rPr>
          <w:rFonts w:ascii="Arial" w:hAnsi="Arial" w:cs="Arial" w:eastAsia="Arial"/>
          <w:color w:val="000000"/>
          <w:spacing w:val="0"/>
          <w:position w:val="0"/>
          <w:sz w:val="24"/>
          <w:shd w:fill="FFFFFF" w:val="clear"/>
        </w:rPr>
        <w:t xml:space="preserve">- территория (площадь) земельного участка, предназначенная для размещения цветов;</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и) </w:t>
      </w:r>
      <w:r>
        <w:rPr>
          <w:rFonts w:ascii="Arial" w:hAnsi="Arial" w:cs="Arial" w:eastAsia="Arial"/>
          <w:b/>
          <w:color w:val="000000"/>
          <w:spacing w:val="0"/>
          <w:position w:val="0"/>
          <w:sz w:val="24"/>
          <w:shd w:fill="FFFFFF" w:val="clear"/>
        </w:rPr>
        <w:t xml:space="preserve">озелененные территории</w:t>
      </w:r>
      <w:r>
        <w:rPr>
          <w:rFonts w:ascii="Arial" w:hAnsi="Arial" w:cs="Arial" w:eastAsia="Arial"/>
          <w:color w:val="000000"/>
          <w:spacing w:val="0"/>
          <w:position w:val="0"/>
          <w:sz w:val="24"/>
          <w:shd w:fill="FFFFFF" w:val="clear"/>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к) </w:t>
      </w:r>
      <w:r>
        <w:rPr>
          <w:rFonts w:ascii="Arial" w:hAnsi="Arial" w:cs="Arial" w:eastAsia="Arial"/>
          <w:b/>
          <w:color w:val="000000"/>
          <w:spacing w:val="0"/>
          <w:position w:val="0"/>
          <w:sz w:val="24"/>
          <w:shd w:fill="FFFFFF" w:val="clear"/>
        </w:rPr>
        <w:t xml:space="preserve">зеленый массив</w:t>
      </w:r>
      <w:r>
        <w:rPr>
          <w:rFonts w:ascii="Arial" w:hAnsi="Arial" w:cs="Arial" w:eastAsia="Arial"/>
          <w:color w:val="000000"/>
          <w:spacing w:val="0"/>
          <w:position w:val="0"/>
          <w:sz w:val="24"/>
          <w:shd w:fill="FFFFFF" w:val="clear"/>
        </w:rPr>
        <w:t xml:space="preserve"> - участок земли, занятый зелеными насаждениями, насчитывающий не менее 50 экземпляров взрослых деревьев, образующих единый полог. Взрослым считается дерево старше 15 лет либо дерево, не подлежащее пересадке по заключению специально созданной комиссии;</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л) </w:t>
      </w:r>
      <w:r>
        <w:rPr>
          <w:rFonts w:ascii="Arial" w:hAnsi="Arial" w:cs="Arial" w:eastAsia="Arial"/>
          <w:b/>
          <w:color w:val="000000"/>
          <w:spacing w:val="0"/>
          <w:position w:val="0"/>
          <w:sz w:val="24"/>
          <w:shd w:fill="FFFFFF" w:val="clear"/>
        </w:rPr>
        <w:t xml:space="preserve">защита зеленых насаждений</w:t>
      </w:r>
      <w:r>
        <w:rPr>
          <w:rFonts w:ascii="Arial" w:hAnsi="Arial" w:cs="Arial" w:eastAsia="Arial"/>
          <w:color w:val="000000"/>
          <w:spacing w:val="0"/>
          <w:position w:val="0"/>
          <w:sz w:val="24"/>
          <w:shd w:fill="FFFFFF" w:val="clear"/>
        </w:rPr>
        <w:t xml:space="preserve">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м) </w:t>
      </w:r>
      <w:r>
        <w:rPr>
          <w:rFonts w:ascii="Arial" w:hAnsi="Arial" w:cs="Arial" w:eastAsia="Arial"/>
          <w:b/>
          <w:color w:val="000000"/>
          <w:spacing w:val="0"/>
          <w:position w:val="0"/>
          <w:sz w:val="24"/>
          <w:shd w:fill="FFFFFF" w:val="clear"/>
        </w:rPr>
        <w:t xml:space="preserve">действительная восстановительная стоимость зеленых насаждений</w:t>
      </w:r>
      <w:r>
        <w:rPr>
          <w:rFonts w:ascii="Arial" w:hAnsi="Arial" w:cs="Arial" w:eastAsia="Arial"/>
          <w:color w:val="000000"/>
          <w:spacing w:val="0"/>
          <w:position w:val="0"/>
          <w:sz w:val="24"/>
          <w:shd w:fill="FFFFFF" w:val="clear"/>
        </w:rPr>
        <w:t xml:space="preserve"> - стоимостная оценка зеленых насаждений, учитывающая затраты на их посадку и уход, а также возраст на момент их оценки;</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н) </w:t>
      </w:r>
      <w:r>
        <w:rPr>
          <w:rFonts w:ascii="Arial" w:hAnsi="Arial" w:cs="Arial" w:eastAsia="Arial"/>
          <w:b/>
          <w:color w:val="000000"/>
          <w:spacing w:val="0"/>
          <w:position w:val="0"/>
          <w:sz w:val="24"/>
          <w:shd w:fill="FFFFFF" w:val="clear"/>
        </w:rPr>
        <w:t xml:space="preserve">компенсационная стоимость зеленых насаждений</w:t>
      </w:r>
      <w:r>
        <w:rPr>
          <w:rFonts w:ascii="Arial" w:hAnsi="Arial" w:cs="Arial" w:eastAsia="Arial"/>
          <w:color w:val="000000"/>
          <w:spacing w:val="0"/>
          <w:position w:val="0"/>
          <w:sz w:val="24"/>
          <w:shd w:fill="FFFFFF" w:val="clear"/>
        </w:rPr>
        <w:t xml:space="preserve"> - стоимостная оценка зеленых насаждений, устанавливаемая для учета их ценности при уничтожении, которая складывается из интегрального показателя действительной восстановительной стоимости с коэффициентами их декоративных и экологических качеств;</w:t>
      </w:r>
      <w:r>
        <w:rPr>
          <w:rFonts w:ascii="Arial" w:hAnsi="Arial" w:cs="Arial" w:eastAsia="Arial"/>
          <w:color w:val="000000"/>
          <w:spacing w:val="0"/>
          <w:position w:val="0"/>
          <w:sz w:val="24"/>
          <w:shd w:fill="auto" w:val="clear"/>
        </w:rPr>
        <w:br/>
      </w:r>
      <w:r>
        <w:rPr>
          <w:rFonts w:ascii="Arial" w:hAnsi="Arial" w:cs="Arial" w:eastAsia="Arial"/>
          <w:color w:val="000000"/>
          <w:spacing w:val="0"/>
          <w:position w:val="0"/>
          <w:sz w:val="24"/>
          <w:shd w:fill="FFFFFF" w:val="clear"/>
        </w:rPr>
        <w:t xml:space="preserve">о) </w:t>
      </w:r>
      <w:r>
        <w:rPr>
          <w:rFonts w:ascii="Arial" w:hAnsi="Arial" w:cs="Arial" w:eastAsia="Arial"/>
          <w:b/>
          <w:color w:val="000000"/>
          <w:spacing w:val="0"/>
          <w:position w:val="0"/>
          <w:sz w:val="24"/>
          <w:shd w:fill="FFFFFF" w:val="clear"/>
        </w:rPr>
        <w:t xml:space="preserve">компенсационное озеленение</w:t>
      </w:r>
      <w:r>
        <w:rPr>
          <w:rFonts w:ascii="Arial" w:hAnsi="Arial" w:cs="Arial" w:eastAsia="Arial"/>
          <w:color w:val="000000"/>
          <w:spacing w:val="0"/>
          <w:position w:val="0"/>
          <w:sz w:val="24"/>
          <w:shd w:fill="FFFFFF" w:val="clear"/>
        </w:rPr>
        <w:t xml:space="preserve"> - воспроизводство зеленых насаждений взамен утраченных.</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Настоящий Порядок классифицирует снос зеленых насаждений на вынужденный и незаконный: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вынужденным сносом зеленых насаждений</w:t>
      </w:r>
      <w:r>
        <w:rPr>
          <w:rFonts w:ascii="Arial" w:hAnsi="Arial" w:cs="Arial" w:eastAsia="Arial"/>
          <w:color w:val="000000"/>
          <w:spacing w:val="0"/>
          <w:position w:val="0"/>
          <w:sz w:val="24"/>
          <w:shd w:fill="auto" w:val="clear"/>
        </w:rPr>
        <w:t xml:space="preserve">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объектов инженерного обеспечения, благоустройства городских территорий, а также в целях обеспечения нормативных требований к освещенности жилых и общественных помещений. При вынужденном сносе деревьев выполняется порубка ствола и выкорчевывание (уничтожение) пней;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незаконным сносом зеленых насаждений</w:t>
      </w:r>
      <w:r>
        <w:rPr>
          <w:rFonts w:ascii="Arial" w:hAnsi="Arial" w:cs="Arial" w:eastAsia="Arial"/>
          <w:color w:val="000000"/>
          <w:spacing w:val="0"/>
          <w:position w:val="0"/>
          <w:sz w:val="24"/>
          <w:shd w:fill="auto" w:val="clear"/>
        </w:rPr>
        <w:t xml:space="preserve">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Под порчей зеленых насаждений понимается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вытаптывания газонов и т.п.</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 вынужденном сносе зеленых насаждений с заказчика сноса взыскивается восстановительная стоимость, используемая исключительно на целевое финансирование работ по восстановлению зеленых насаждений.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Настоящий Порядок распространяется на весь зеленый фонд муниципального образования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Зуевский   сельсовет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 Курской области за исключением зеленых насаждений, относящихся к частной собственности.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Вопросы, связанные со сносом, пересадкой зеленых насаждений и оценкой восстановительной стоимости, решает комиссия по зеленым насаждениям (далее по тексту - Комиссия). Состав и порядок работы Комиссии определяется администрацией Зуевского    сельсовета Солнцевского      района.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Основными задачами Комиссии являются максимально возможное сохранение зеленых насаждений при осуществлении вынужденного сноса на территории Зуевского    сельсовета Солнцевского      района и определение суммы восстановительной стоимости. Размер восстановительной стоимости при вынужденном сносе и ущерба при незаконном сносе зелёных насаждений рассчитывается в соответствии с утвержденными в установленном порядке таксами и методиками исчисления вреда окружающей среде, а при их отсутствии исходя из фактических затрат специализированных организаций по воспроизводству зеленых насаждений в ценах текущего периода.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На Комиссию возлагается функция экспертной оценки необходимости сноса, сохранения или пересадки зеленых насаждений.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Заключение Комиссии и оценка восстановительной стоимости при вынужденном сносе зеленых насаждений, фиксируются в Акте установленной формы согласно приложению №1 к настоящему Положению.</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II. </w:t>
      </w:r>
      <w:r>
        <w:rPr>
          <w:rFonts w:ascii="Arial" w:hAnsi="Arial" w:cs="Arial" w:eastAsia="Arial"/>
          <w:b/>
          <w:color w:val="000000"/>
          <w:spacing w:val="0"/>
          <w:position w:val="0"/>
          <w:sz w:val="32"/>
          <w:shd w:fill="auto" w:val="clear"/>
        </w:rPr>
        <w:t xml:space="preserve">Порядок сноса, возмещения восстановительной стоимости и восстановления зеленых насаждений</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коммуникаций, является разрешение установленной формы согласно приложению № 2 к настоящему Порядку. Разрешение оформляется администрацией Зуевского    сельсовета Солнцевского      района при наличии Акта обследования зелёных насаждений с положительным заключением Комиссии на снос, пересадку, обрезку зелёных насаждений и документов об уплате восстановительной стоимости. Разрешение на снос зеленых насаждений дается сроком до шести месяцев.</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Разрешение на снос зеленых насаждений выдается заявителю после представления в администрацию Зуевского    сельсовета Солнцевского      района документов, подтверждающих перечисление на счет администрации Зуевского    сельсовета Солнцевского      района суммы восстановительной стоимости за вред, причиненный природной среде муниципального образования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Зуевский   сельсовет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 Курской области сносом насаждений.      </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случае вынужденного сноса зелёных насаждений при строительстве, реконструкции, установке или размещении объектов, в т.ч. временных, требуется наличие документов по инвентаризации зелёных насаждений (количественный, качественный и видовой состав, пространственное расположение зелёных насаждений на выделяемом под размещение, строительство, установку объектов земельном участке), а также в соответствии с действующим </w:t>
      </w:r>
      <w:hyperlink xmlns:r="http://schemas.openxmlformats.org/officeDocument/2006/relationships" r:id="docRId4">
        <w:r>
          <w:rPr>
            <w:rFonts w:ascii="Arial" w:hAnsi="Arial" w:cs="Arial" w:eastAsia="Arial"/>
            <w:color w:val="000000"/>
            <w:spacing w:val="0"/>
            <w:position w:val="0"/>
            <w:sz w:val="24"/>
            <w:u w:val="single"/>
            <w:shd w:fill="auto" w:val="clear"/>
          </w:rPr>
          <w:t xml:space="preserve">законодательством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копии положительного заключения государственной (экологической, вневедомственной) экспертизы проектов и (при необходимости) разрешений на производство строительных работ. Лицо, получившее разрешение на снос зелёных насаждений, после осуществления сноса извещает об этом администрацию Зуевского    сельсовета Солнцевского      района в недельный срок.</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Восстановительная стоимость не взыскивается в следующих случаях:</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сноса зеленых насаждений для восстановления нормы инсоляции жилых помещений (по заключению органов государственного санитарно-эпидемиологического надзора);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сноса зеленых насаждений, высаженных с нарушением действующих норм (требований </w:t>
      </w:r>
      <w:hyperlink xmlns:r="http://schemas.openxmlformats.org/officeDocument/2006/relationships" r:id="docRId5">
        <w:r>
          <w:rPr>
            <w:rFonts w:ascii="Arial" w:hAnsi="Arial" w:cs="Arial" w:eastAsia="Arial"/>
            <w:color w:val="000000"/>
            <w:spacing w:val="0"/>
            <w:position w:val="0"/>
            <w:sz w:val="24"/>
            <w:u w:val="single"/>
            <w:shd w:fill="auto" w:val="clear"/>
          </w:rPr>
          <w:t xml:space="preserve">п. 4.12</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СНиП 2.07.01-89);</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 сносе аварийных деревьев;</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 проведении санитарных рубок на территории Зуевского    сельсовета Солнцевского      района;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 сносе самосевных древесных насаждений (поросли), имеющих у основания ствола диаметр менее 8</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см.</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Правовым актом Администрации Зуевского    сельсовета Солнцевского      района при строительстве, размещении социально значимых объектов регионального и местного значения (инженерных сооружений и коммуникаций, дорог) и объектов социальной сферы (школ, стадионов, детских садов, культурных центров, монументов, памятников, памятных знаков, мемориальных комплексов, кладбищ) заказчик освобождается от уплаты восстановительной стоимости.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color w:val="000000"/>
          <w:spacing w:val="0"/>
          <w:position w:val="0"/>
          <w:sz w:val="24"/>
          <w:shd w:fill="auto" w:val="clear"/>
        </w:rPr>
        <w:t xml:space="preserve">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w:t>
      </w:r>
      <w:hyperlink xmlns:r="http://schemas.openxmlformats.org/officeDocument/2006/relationships" r:id="docRId6">
        <w:r>
          <w:rPr>
            <w:rFonts w:ascii="Arial" w:hAnsi="Arial" w:cs="Arial" w:eastAsia="Arial"/>
            <w:color w:val="000000"/>
            <w:spacing w:val="0"/>
            <w:position w:val="0"/>
            <w:sz w:val="24"/>
            <w:u w:val="single"/>
            <w:shd w:fill="auto" w:val="clear"/>
          </w:rPr>
          <w:t xml:space="preserve">Красную книгу</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расположенных на  территории Зуевского    сельсовета Солнцевского      района,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депутатов Зуевского    сельсовета Солнцевского      района по распоряжению главы Зуевского    сельсовета Солнцевского      района.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w:t>
      </w:r>
      <w:r>
        <w:rPr>
          <w:rFonts w:ascii="Arial" w:hAnsi="Arial" w:cs="Arial" w:eastAsia="Arial"/>
          <w:color w:val="000000"/>
          <w:spacing w:val="0"/>
          <w:position w:val="0"/>
          <w:sz w:val="24"/>
          <w:shd w:fill="auto" w:val="clear"/>
        </w:rPr>
        <w:t xml:space="preserve">Зеленые насаждения, взамен снесенных, восстанавливаются специализированными организациями высадкой равноценных либо более ценных пород деревьев и кустарников, разбивкой и посадкой растительности на газонах в соответствии с согласованными схемами, планами, программами озеленения на территории Зуевского    сельсовета Солнцевского      района.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w:t>
      </w:r>
      <w:r>
        <w:rPr>
          <w:rFonts w:ascii="Arial" w:hAnsi="Arial" w:cs="Arial" w:eastAsia="Arial"/>
          <w:color w:val="000000"/>
          <w:spacing w:val="0"/>
          <w:position w:val="0"/>
          <w:sz w:val="24"/>
          <w:shd w:fill="auto" w:val="clear"/>
        </w:rPr>
        <w:t xml:space="preserve">Допускается проведение работ по вынужденному сносу зеленых насаждений без предварительного оформления разрешительных документов:</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 проведении неотложных аварийных ремонтно-восстановительных работ в границах охранных зон инженерных сооружений и коммуникаций;</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угрожающих жизни и имуществу граждан с последующим оформлением соответствующих документов в течение 10 дней. В данном случае заказчик перед сносом зеленых насаждений извещает Администрацию Зуевского    сельсовета Солнцевского      района и в двухдневный срок подает заявку на снос зеленых насаждений в Комиссию.</w:t>
      </w: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spacing w:before="0" w:after="0" w:line="240"/>
        <w:ind w:right="0" w:left="0" w:firstLine="0"/>
        <w:jc w:val="center"/>
        <w:rPr>
          <w:rFonts w:ascii="Arial" w:hAnsi="Arial" w:cs="Arial" w:eastAsia="Arial"/>
          <w:b/>
          <w:color w:val="000000"/>
          <w:spacing w:val="0"/>
          <w:position w:val="0"/>
          <w:sz w:val="30"/>
          <w:shd w:fill="auto" w:val="clear"/>
        </w:rPr>
      </w:pPr>
      <w:r>
        <w:rPr>
          <w:rFonts w:ascii="Arial" w:hAnsi="Arial" w:cs="Arial" w:eastAsia="Arial"/>
          <w:b/>
          <w:color w:val="000000"/>
          <w:spacing w:val="0"/>
          <w:position w:val="0"/>
          <w:sz w:val="30"/>
          <w:shd w:fill="auto" w:val="clear"/>
        </w:rPr>
        <w:t xml:space="preserve">III. </w:t>
      </w:r>
      <w:r>
        <w:rPr>
          <w:rFonts w:ascii="Arial" w:hAnsi="Arial" w:cs="Arial" w:eastAsia="Arial"/>
          <w:b/>
          <w:color w:val="000000"/>
          <w:spacing w:val="0"/>
          <w:position w:val="0"/>
          <w:sz w:val="30"/>
          <w:shd w:fill="auto" w:val="clear"/>
        </w:rPr>
        <w:t xml:space="preserve">Ответственность за незаконный снос насаждений</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w:t>
      </w:r>
      <w:hyperlink xmlns:r="http://schemas.openxmlformats.org/officeDocument/2006/relationships" r:id="docRId7">
        <w:r>
          <w:rPr>
            <w:rFonts w:ascii="Arial" w:hAnsi="Arial" w:cs="Arial" w:eastAsia="Arial"/>
            <w:color w:val="000000"/>
            <w:spacing w:val="0"/>
            <w:position w:val="0"/>
            <w:sz w:val="24"/>
            <w:u w:val="single"/>
            <w:shd w:fill="auto" w:val="clear"/>
          </w:rPr>
          <w:t xml:space="preserve">Кодексом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Российской Федерации об административных правонарушениях и </w:t>
      </w:r>
      <w:hyperlink xmlns:r="http://schemas.openxmlformats.org/officeDocument/2006/relationships" r:id="docRId8">
        <w:r>
          <w:rPr>
            <w:rFonts w:ascii="Arial" w:hAnsi="Arial" w:cs="Arial" w:eastAsia="Arial"/>
            <w:color w:val="000000"/>
            <w:spacing w:val="0"/>
            <w:position w:val="0"/>
            <w:sz w:val="24"/>
            <w:u w:val="single"/>
            <w:shd w:fill="auto" w:val="clear"/>
          </w:rPr>
          <w:t xml:space="preserve">Законом</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Курской области "Об административных правонарушениях в Курской области".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Уплата штрафа за незаконную порубку или повреждение насаждений не освобождает нарушителя от обязанности возмещения ущерба. Ущерб, причинённый окружающей среде незаконным сносом или повреждением зелёных насаждений на территории Зуевского    сельсовета Солнцевского      района предъявляется нарушителям от имени Администрации Зуевского    сельсовета Солнцевского      района Главой Зуевского    сельсовета Солнцевского      района. Размер ущерба определяется в соответствии с приложению № 3 к настоящему постановлению и подлежит перечислению в бюджет муниципального образования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Зуевский   сельсовет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 Курской области.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Денежные средства, взыскиваемые с физических и юридических лиц в виде административного штрафа, поступают в бюджет муниципального образования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Зуевский   сельсовет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 Курской области.</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keepNext w:val="true"/>
        <w:keepLine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IV. </w:t>
      </w:r>
      <w:r>
        <w:rPr>
          <w:rFonts w:ascii="Arial" w:hAnsi="Arial" w:cs="Arial" w:eastAsia="Arial"/>
          <w:b/>
          <w:color w:val="000000"/>
          <w:spacing w:val="0"/>
          <w:position w:val="0"/>
          <w:sz w:val="32"/>
          <w:shd w:fill="auto" w:val="clear"/>
        </w:rPr>
        <w:t xml:space="preserve">Порядок поступления и использования средств при вынужденном сносе зеленых насаждений</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Доходы, полученные от уплаты восстановительной стоимости при вынужденном сносе зеленых насаждений, поступают в бюджет муниципального образования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Зуевский   сельсовет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Солнцевского      района Курской области.</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color w:val="000000"/>
          <w:spacing w:val="0"/>
          <w:position w:val="0"/>
          <w:sz w:val="24"/>
          <w:shd w:fill="auto" w:val="clear"/>
        </w:rPr>
        <w:t xml:space="preserve">Использование денежных средств, полученных при вынужденном сносе, производится администрацией Зуевского    сельсовета Солнцевского      района по договорам со специализированными организациями на работы по озеленению территории Зуевского    сельсовета Солнцевского      района.</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Контроль за поступлением средств по возмещению восстановительной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 N</w:t>
      </w:r>
      <w:r>
        <w:rPr>
          <w:rFonts w:ascii="Arial" w:hAnsi="Arial" w:cs="Arial" w:eastAsia="Arial"/>
          <w:color w:val="000000"/>
          <w:spacing w:val="0"/>
          <w:position w:val="0"/>
          <w:sz w:val="24"/>
          <w:shd w:fill="auto" w:val="clear"/>
        </w:rPr>
        <w:t xml:space="preserve"> 1</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Порядку сноса зеленых насаждений,</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возмещения ущерба, нанесенного сносом,</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 восстановления зеленых насаждений</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 территории Зуевского    сельсовета</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Солнцевского      района Курской области</w:t>
      </w:r>
    </w:p>
    <w:p>
      <w:pPr>
        <w:suppressAutoHyphens w:val="true"/>
        <w:spacing w:before="0" w:after="0" w:line="240"/>
        <w:ind w:right="0" w:left="0" w:firstLine="0"/>
        <w:jc w:val="center"/>
        <w:rPr>
          <w:rFonts w:ascii="Arial" w:hAnsi="Arial" w:cs="Arial" w:eastAsia="Arial"/>
          <w:b/>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b/>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Акт</w:t>
      </w:r>
    </w:p>
    <w:p>
      <w:pPr>
        <w:suppressAutoHyphens w:val="true"/>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обследования зеленых насаждений</w:t>
      </w:r>
    </w:p>
    <w:p>
      <w:pPr>
        <w:spacing w:before="0" w:after="200" w:line="276"/>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___" _______________ 20___ </w:t>
      </w:r>
      <w:r>
        <w:rPr>
          <w:rFonts w:ascii="Arial" w:hAnsi="Arial" w:cs="Arial" w:eastAsia="Arial"/>
          <w:color w:val="000000"/>
          <w:spacing w:val="0"/>
          <w:position w:val="0"/>
          <w:sz w:val="24"/>
          <w:shd w:fill="auto" w:val="clear"/>
        </w:rPr>
        <w:t xml:space="preserve">г.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__________</w:t>
      </w: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Комиссия в составе:</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Председатель комиссии:</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w:t>
      </w:r>
    </w:p>
    <w:p>
      <w:pPr>
        <w:spacing w:before="0" w:after="200" w:line="276"/>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Члены комиссии:</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__________________________________________________________________________________________________________________________________________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__________________________________________________________________________________________________________________________________________</w:t>
      </w:r>
    </w:p>
    <w:p>
      <w:pPr>
        <w:spacing w:before="0" w:after="200" w:line="276"/>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обследовала зелёные насаждения в связи с _______________________________</w:t>
      </w:r>
    </w:p>
    <w:p>
      <w:pPr>
        <w:suppressAutoHyphens w:val="true"/>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обоснование необходимости сноса)</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 улице ____________________________________________________________________</w:t>
      </w:r>
    </w:p>
    <w:p>
      <w:pPr>
        <w:suppressAutoHyphens w:val="true"/>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наименование объекта, адрес)</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заявляемых к сносу (пересадке)</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w:t>
      </w:r>
    </w:p>
    <w:p>
      <w:pPr>
        <w:suppressAutoHyphens w:val="true"/>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юридическое, физическое лицо, адрес, телефон)</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Заключение:</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разрешить/запретить снос, пересадку зеленых насаждений)</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 основании данного акта оформить разрешение в Администрации Зуевского    сельсовета Солнцевского      района.</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Оценка размера восстановительной стоимости:</w:t>
      </w:r>
    </w:p>
    <w:tbl>
      <w:tblPr/>
      <w:tblGrid>
        <w:gridCol w:w="2652"/>
        <w:gridCol w:w="1961"/>
        <w:gridCol w:w="2352"/>
        <w:gridCol w:w="2492"/>
      </w:tblGrid>
      <w:tr>
        <w:trPr>
          <w:trHeight w:val="1" w:hRule="atLeast"/>
          <w:jc w:val="left"/>
        </w:trPr>
        <w:tc>
          <w:tcPr>
            <w:tcW w:w="2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Наименование зеленого насаждения (порода, вид)</w:t>
            </w:r>
          </w:p>
        </w:tc>
        <w:tc>
          <w:tcPr>
            <w:tcW w:w="1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Кол-во шт., </w:t>
            </w:r>
          </w:p>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пог. м, кв. м</w:t>
            </w:r>
          </w:p>
        </w:tc>
        <w:tc>
          <w:tcPr>
            <w:tcW w:w="2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Затраты по посадке ед. зеленых насаждений</w:t>
            </w:r>
          </w:p>
        </w:tc>
        <w:tc>
          <w:tcPr>
            <w:tcW w:w="2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Восстановительная стоимость</w:t>
            </w:r>
          </w:p>
        </w:tc>
      </w:tr>
      <w:tr>
        <w:trPr>
          <w:trHeight w:val="1" w:hRule="atLeast"/>
          <w:jc w:val="left"/>
        </w:trPr>
        <w:tc>
          <w:tcPr>
            <w:tcW w:w="2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Arial" w:hAnsi="Arial" w:cs="Arial" w:eastAsia="Arial"/>
                <w:color w:val="000000"/>
                <w:spacing w:val="0"/>
                <w:position w:val="0"/>
                <w:sz w:val="24"/>
                <w:shd w:fill="auto" w:val="clear"/>
              </w:rPr>
              <w:t xml:space="preserve">1</w:t>
            </w:r>
          </w:p>
        </w:tc>
        <w:tc>
          <w:tcPr>
            <w:tcW w:w="1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Arial" w:hAnsi="Arial" w:cs="Arial" w:eastAsia="Arial"/>
                <w:color w:val="000000"/>
                <w:spacing w:val="0"/>
                <w:position w:val="0"/>
                <w:sz w:val="24"/>
                <w:shd w:fill="auto" w:val="clear"/>
              </w:rPr>
              <w:t xml:space="preserve">2</w:t>
            </w:r>
          </w:p>
        </w:tc>
        <w:tc>
          <w:tcPr>
            <w:tcW w:w="2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Arial" w:hAnsi="Arial" w:cs="Arial" w:eastAsia="Arial"/>
                <w:color w:val="000000"/>
                <w:spacing w:val="0"/>
                <w:position w:val="0"/>
                <w:sz w:val="24"/>
                <w:shd w:fill="auto" w:val="clear"/>
              </w:rPr>
              <w:t xml:space="preserve">3</w:t>
            </w:r>
          </w:p>
        </w:tc>
        <w:tc>
          <w:tcPr>
            <w:tcW w:w="2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Arial" w:hAnsi="Arial" w:cs="Arial" w:eastAsia="Arial"/>
                <w:color w:val="000000"/>
                <w:spacing w:val="0"/>
                <w:position w:val="0"/>
                <w:sz w:val="24"/>
                <w:shd w:fill="auto" w:val="clear"/>
              </w:rPr>
              <w:t xml:space="preserve">4</w:t>
            </w:r>
          </w:p>
        </w:tc>
      </w:tr>
      <w:tr>
        <w:trPr>
          <w:trHeight w:val="1" w:hRule="atLeast"/>
          <w:jc w:val="left"/>
        </w:trPr>
        <w:tc>
          <w:tcPr>
            <w:tcW w:w="2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6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4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Снос без возмещения восстановительной стоимости:</w:t>
      </w:r>
    </w:p>
    <w:tbl>
      <w:tblPr/>
      <w:tblGrid>
        <w:gridCol w:w="1060"/>
        <w:gridCol w:w="3683"/>
        <w:gridCol w:w="2307"/>
        <w:gridCol w:w="2407"/>
      </w:tblGrid>
      <w:tr>
        <w:trPr>
          <w:trHeight w:val="1" w:hRule="atLeast"/>
          <w:jc w:val="left"/>
        </w:trPr>
        <w:tc>
          <w:tcPr>
            <w:tcW w:w="1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п/п</w:t>
            </w: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Наименование зеленых насаждений</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Кол-во</w:t>
            </w: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Примечание</w:t>
            </w:r>
          </w:p>
        </w:tc>
      </w:tr>
      <w:tr>
        <w:trPr>
          <w:trHeight w:val="1" w:hRule="atLeast"/>
          <w:jc w:val="left"/>
        </w:trPr>
        <w:tc>
          <w:tcPr>
            <w:tcW w:w="1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1</w:t>
            </w: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2</w:t>
            </w: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3</w:t>
            </w: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rPr>
            </w:pPr>
            <w:r>
              <w:rPr>
                <w:rFonts w:ascii="Arial" w:hAnsi="Arial" w:cs="Arial" w:eastAsia="Arial"/>
                <w:color w:val="000000"/>
                <w:spacing w:val="0"/>
                <w:position w:val="0"/>
                <w:sz w:val="24"/>
                <w:shd w:fill="auto" w:val="clear"/>
              </w:rPr>
              <w:t xml:space="preserve">4</w:t>
            </w:r>
          </w:p>
        </w:tc>
      </w:tr>
      <w:tr>
        <w:trPr>
          <w:trHeight w:val="1" w:hRule="atLeast"/>
          <w:jc w:val="left"/>
        </w:trPr>
        <w:tc>
          <w:tcPr>
            <w:tcW w:w="1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0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4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Итого: ______________________________________________ руб.</w:t>
      </w:r>
    </w:p>
    <w:p>
      <w:pPr>
        <w:spacing w:before="0" w:after="200" w:line="276"/>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Председатель комиссии: _____________________</w:t>
      </w:r>
    </w:p>
    <w:p>
      <w:pPr>
        <w:spacing w:before="0" w:after="200" w:line="276"/>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Члены комиссии:</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______________________________</w:t>
      </w: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right"/>
        <w:rPr>
          <w:rFonts w:ascii="Arial" w:hAnsi="Arial" w:cs="Arial" w:eastAsia="Arial"/>
          <w:color w:val="000000"/>
          <w:spacing w:val="0"/>
          <w:position w:val="0"/>
          <w:sz w:val="24"/>
          <w:shd w:fill="auto" w:val="clear"/>
        </w:rPr>
      </w:pP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 N</w:t>
      </w:r>
      <w:r>
        <w:rPr>
          <w:rFonts w:ascii="Arial" w:hAnsi="Arial" w:cs="Arial" w:eastAsia="Arial"/>
          <w:color w:val="000000"/>
          <w:spacing w:val="0"/>
          <w:position w:val="0"/>
          <w:sz w:val="24"/>
          <w:shd w:fill="auto" w:val="clear"/>
        </w:rPr>
        <w:t xml:space="preserve"> 2</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Порядку сноса зеленых насаждений,</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возмещения ущерба, нанесенного сносом,</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 восстановления зеленых насаждений</w:t>
      </w:r>
    </w:p>
    <w:p>
      <w:pPr>
        <w:suppressAutoHyphens w:val="true"/>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 территории Зуевского    сельсовета Солнцевского      района</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right"/>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Администрация Зуевского    сельсовета </w:t>
      </w:r>
    </w:p>
    <w:p>
      <w:pPr>
        <w:suppressAutoHyphen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Солнцевского      района Курской области  </w:t>
      </w:r>
    </w:p>
    <w:p>
      <w:pPr>
        <w:suppressAutoHyphens w:val="true"/>
        <w:spacing w:before="0" w:after="0" w:line="240"/>
        <w:ind w:right="0" w:left="0" w:firstLine="0"/>
        <w:jc w:val="center"/>
        <w:rPr>
          <w:rFonts w:ascii="Arial" w:hAnsi="Arial" w:cs="Arial" w:eastAsia="Arial"/>
          <w:b/>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b/>
          <w:color w:val="000000"/>
          <w:spacing w:val="0"/>
          <w:position w:val="0"/>
          <w:sz w:val="32"/>
          <w:shd w:fill="auto" w:val="clear"/>
        </w:rPr>
        <w:t xml:space="preserve">Разрешение</w:t>
      </w:r>
      <w:r>
        <w:rPr>
          <w:rFonts w:ascii="Arial" w:hAnsi="Arial" w:cs="Arial" w:eastAsia="Arial"/>
          <w:color w:val="000000"/>
          <w:spacing w:val="0"/>
          <w:position w:val="0"/>
          <w:sz w:val="32"/>
          <w:shd w:fill="auto" w:val="clear"/>
        </w:rPr>
        <w:t xml:space="preserve">  </w:t>
      </w:r>
      <w:r>
        <w:rPr>
          <w:rFonts w:ascii="Arial" w:hAnsi="Arial" w:cs="Arial" w:eastAsia="Arial"/>
          <w:b/>
          <w:color w:val="000000"/>
          <w:spacing w:val="0"/>
          <w:position w:val="0"/>
          <w:sz w:val="32"/>
          <w:shd w:fill="auto" w:val="clear"/>
        </w:rPr>
        <w:t xml:space="preserve">на снос зеленых насаждений</w:t>
      </w:r>
    </w:p>
    <w:p>
      <w:pPr>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от "_____"_________20___г.</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_______</w:t>
      </w:r>
    </w:p>
    <w:p>
      <w:pPr>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соответствии    с     Актом     обследования   зеленых   насаждений №______ от "____"________20____г.:</w:t>
      </w:r>
    </w:p>
    <w:p>
      <w:pPr>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1. </w:t>
      </w:r>
      <w:r>
        <w:rPr>
          <w:rFonts w:ascii="Arial" w:hAnsi="Arial" w:cs="Arial" w:eastAsia="Arial"/>
          <w:color w:val="000000"/>
          <w:spacing w:val="0"/>
          <w:position w:val="0"/>
          <w:sz w:val="24"/>
          <w:shd w:fill="auto" w:val="clear"/>
        </w:rPr>
        <w:t xml:space="preserve">РАЗРЕШИТЬ _____________________________________________________</w:t>
      </w:r>
    </w:p>
    <w:p>
      <w:pPr>
        <w:suppressAutoHyphens w:val="true"/>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наименование организации)</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снос зеленых насаждений в количестве ___________________ по адресу: ____________________________________________________________________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2. </w:t>
      </w:r>
      <w:r>
        <w:rPr>
          <w:rFonts w:ascii="Arial" w:hAnsi="Arial" w:cs="Arial" w:eastAsia="Arial"/>
          <w:color w:val="000000"/>
          <w:spacing w:val="0"/>
          <w:position w:val="0"/>
          <w:sz w:val="24"/>
          <w:shd w:fill="auto" w:val="clear"/>
        </w:rPr>
        <w:t xml:space="preserve">Произвести  уборку  и  вывоз  древесных  остатков   в   отведенные для этой цели места в срок до ___________________________________________________.</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3. </w:t>
      </w:r>
      <w:r>
        <w:rPr>
          <w:rFonts w:ascii="Arial" w:hAnsi="Arial" w:cs="Arial" w:eastAsia="Arial"/>
          <w:color w:val="000000"/>
          <w:spacing w:val="0"/>
          <w:position w:val="0"/>
          <w:sz w:val="24"/>
          <w:shd w:fill="auto" w:val="clear"/>
        </w:rPr>
        <w:t xml:space="preserve">Срок действия разрешения до _________________________.</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Глава</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Зуевского    сельсовета                                                          М.А.Стрекалова</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200" w:line="276"/>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Приложение N</w:t>
      </w:r>
      <w:r>
        <w:rPr>
          <w:rFonts w:ascii="Arial" w:hAnsi="Arial" w:cs="Arial" w:eastAsia="Arial"/>
          <w:color w:val="000000"/>
          <w:spacing w:val="0"/>
          <w:position w:val="0"/>
          <w:sz w:val="24"/>
          <w:shd w:fill="auto" w:val="clear"/>
        </w:rPr>
        <w:t xml:space="preserve"> 3</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Порядку сноса зеленых насаждений,</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возмещения ущерба, нанесенного сносом,</w:t>
      </w:r>
    </w:p>
    <w:p>
      <w:pPr>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 восстановления зеленых насаждений</w:t>
      </w:r>
    </w:p>
    <w:p>
      <w:pPr>
        <w:suppressAutoHyphens w:val="true"/>
        <w:spacing w:before="0" w:after="0" w:line="240"/>
        <w:ind w:right="0" w:left="0" w:firstLine="0"/>
        <w:jc w:val="righ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на территории Зуевского    сельсовета Солнцевского      района</w:t>
      </w:r>
    </w:p>
    <w:p>
      <w:pPr>
        <w:spacing w:before="0" w:after="200" w:line="276"/>
        <w:ind w:right="0" w:left="0" w:firstLine="0"/>
        <w:jc w:val="left"/>
        <w:rPr>
          <w:rFonts w:ascii="Arial" w:hAnsi="Arial" w:cs="Arial" w:eastAsia="Arial"/>
          <w:color w:val="000000"/>
          <w:spacing w:val="0"/>
          <w:position w:val="0"/>
          <w:sz w:val="24"/>
          <w:shd w:fill="auto" w:val="clear"/>
        </w:rPr>
      </w:pPr>
    </w:p>
    <w:p>
      <w:pPr>
        <w:keepNext w:val="true"/>
        <w:keepLines w:val="true"/>
        <w:spacing w:before="0" w:after="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Нормативы восстановительной стоимости.</w:t>
        <w:br/>
        <w:t xml:space="preserve">Расчет размеров восстановительной стоимости и ущерба, возмещаемых за снос зеленых насаждений</w:t>
      </w:r>
    </w:p>
    <w:p>
      <w:pPr>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основу системы восстановительной стоимости за снос зеленых насаждений положены затраты специализированных организаций, необходимые для воспроизводства зеленых насаждений на территории Зуевского    сельсовета Солнцевского      района (в ценах текущего периода), рассчитанные на основе действующих нормативных документов (территориальных единичных расценок на строительные работы (ТЕР-81-02-47-2001), исходя из средних затрат по воспроизводству зелёных насаждений в пересчёте на 1 дерево, кустарник, единицу площади, газона, клумбы, погонный метр кустарника или другую удельную единицу, аналогичного типа, вида и возраста).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Затраты по посадке зелёных насаждений включают затраты по приобретению посадочного материала, подготовке мест для зелёных насаждений, посадке зелёных насаждений, транспортные расходы, накладные расходы и плановую прибыль, а также затраты по уходу за зелёными насаждениями в течение года.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Ежегодно до 1 декабря председатель Комиссии утверждает сумму восстановительной стоимости по посадке 1 саженца каждого вида деревьев, кустарников, обустройству единицы площади цветников и газонов разных типов, рассчитанные в соответствии с протоколом об утверждении документации по ценообразованию в строительстве, публикуемым ОГУ "Центр по ценообразованию и строительству Курской области</w:t>
      </w:r>
      <w:r>
        <w:rPr>
          <w:rFonts w:ascii="Arial" w:hAnsi="Arial" w:cs="Arial" w:eastAsia="Arial"/>
          <w:color w:val="000000"/>
          <w:spacing w:val="0"/>
          <w:position w:val="0"/>
          <w:sz w:val="24"/>
          <w:shd w:fill="auto" w:val="clear"/>
        </w:rPr>
        <w:t xml:space="preserve">».</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Размер восстановительной стоимости за снос зеленых насаждений (деревьев и кустарников, газонов и цветников) рассчитывается независимо от формы собственности (за исключением зелёных насаждений, находящихся на территории частных домовладений) и соответствует размеру стоимости работ по посадке трехкратного количества зеленых насаждений. При этом независимо от размера и видового состава сносимых зелёных насаждений натуральное восстановление их производится за счёт виновной (заинтересованной) стороны путём посадки специализированными предприятиями зелёных насаждений, аналогичных сносимым или лучшего качества (для деревьев высота саженцев должна составлять 1,5 - 2</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м).</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Размер ущерба (вреда), причинённого окружающей среде незаконным сносом или повреждением зелёных насаждений, на территории Зуевского    сельсовета Солнцевского      района, рассчитывается Администрацией Зуевского    сельсовета Солнцевского      района исходя  из фактических затрат на восстановление нарушенного состояния окружающей среды, в т.ч. по посадке и долговременному уходу за зелёными насаждениями.</w:t>
      </w:r>
    </w:p>
    <w:p>
      <w:pPr>
        <w:spacing w:before="0" w:after="200" w:line="276"/>
        <w:ind w:right="0" w:left="0" w:firstLine="0"/>
        <w:jc w:val="both"/>
        <w:rPr>
          <w:rFonts w:ascii="Arial" w:hAnsi="Arial" w:cs="Arial" w:eastAsia="Arial"/>
          <w:i/>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При определении платы за восстановление зеленых насаждений, поврежденных до степени прекращения роста, применяются следующие критерии повреждений: деревья и кустарники со сломом ствола, с повреждением кроны - свыше 30</w:t>
      </w:r>
      <w:r>
        <w:rPr>
          <w:rFonts w:ascii="Arial" w:hAnsi="Arial" w:cs="Arial" w:eastAsia="Arial"/>
          <w:color w:val="000000"/>
          <w:spacing w:val="0"/>
          <w:position w:val="0"/>
          <w:sz w:val="24"/>
          <w:shd w:fill="auto" w:val="clear"/>
        </w:rPr>
        <w:t xml:space="preserve"> % </w:t>
      </w:r>
      <w:r>
        <w:rPr>
          <w:rFonts w:ascii="Arial" w:hAnsi="Arial" w:cs="Arial" w:eastAsia="Arial"/>
          <w:color w:val="000000"/>
          <w:spacing w:val="0"/>
          <w:position w:val="0"/>
          <w:sz w:val="24"/>
          <w:shd w:fill="auto" w:val="clear"/>
        </w:rPr>
        <w:t xml:space="preserve">ее поверхности, с обдиром коры и повреждением луба - свыше 30</w:t>
      </w:r>
      <w:r>
        <w:rPr>
          <w:rFonts w:ascii="Arial" w:hAnsi="Arial" w:cs="Arial" w:eastAsia="Arial"/>
          <w:color w:val="000000"/>
          <w:spacing w:val="0"/>
          <w:position w:val="0"/>
          <w:sz w:val="24"/>
          <w:shd w:fill="auto" w:val="clear"/>
        </w:rPr>
        <w:t xml:space="preserve"> % </w:t>
      </w:r>
      <w:r>
        <w:rPr>
          <w:rFonts w:ascii="Arial" w:hAnsi="Arial" w:cs="Arial" w:eastAsia="Arial"/>
          <w:color w:val="000000"/>
          <w:spacing w:val="0"/>
          <w:position w:val="0"/>
          <w:sz w:val="24"/>
          <w:shd w:fill="auto" w:val="clear"/>
        </w:rPr>
        <w:t xml:space="preserve">поверхности ствола, с обдиром и обрывом скелетных корней - свыше 30</w:t>
      </w:r>
      <w:r>
        <w:rPr>
          <w:rFonts w:ascii="Arial" w:hAnsi="Arial" w:cs="Arial" w:eastAsia="Arial"/>
          <w:color w:val="000000"/>
          <w:spacing w:val="0"/>
          <w:position w:val="0"/>
          <w:sz w:val="24"/>
          <w:shd w:fill="auto" w:val="clear"/>
        </w:rPr>
        <w:t xml:space="preserve"> % </w:t>
      </w:r>
      <w:r>
        <w:rPr>
          <w:rFonts w:ascii="Arial" w:hAnsi="Arial" w:cs="Arial" w:eastAsia="Arial"/>
          <w:color w:val="000000"/>
          <w:spacing w:val="0"/>
          <w:position w:val="0"/>
          <w:sz w:val="24"/>
          <w:shd w:fill="auto" w:val="clear"/>
        </w:rPr>
        <w:t xml:space="preserve">окружности ствола. Газоны и цветники при уничтожении (перекопке, вытаптывании) - свыше 20</w:t>
      </w:r>
      <w:r>
        <w:rPr>
          <w:rFonts w:ascii="Arial" w:hAnsi="Arial" w:cs="Arial" w:eastAsia="Arial"/>
          <w:color w:val="000000"/>
          <w:spacing w:val="0"/>
          <w:position w:val="0"/>
          <w:sz w:val="24"/>
          <w:shd w:fill="auto" w:val="clear"/>
        </w:rPr>
        <w:t xml:space="preserve"> % </w:t>
      </w:r>
      <w:r>
        <w:rPr>
          <w:rFonts w:ascii="Arial" w:hAnsi="Arial" w:cs="Arial" w:eastAsia="Arial"/>
          <w:color w:val="000000"/>
          <w:spacing w:val="0"/>
          <w:position w:val="0"/>
          <w:sz w:val="24"/>
          <w:shd w:fill="auto" w:val="clear"/>
        </w:rPr>
        <w:t xml:space="preserve">их площади.</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garantf1://2205985.0/" Id="docRId3" Type="http://schemas.openxmlformats.org/officeDocument/2006/relationships/hyperlink"/><Relationship TargetMode="External" Target="garantf1://12025267.828/" Id="docRId7" Type="http://schemas.openxmlformats.org/officeDocument/2006/relationships/hyperlink"/><Relationship TargetMode="External" Target="https://docs.cntd.ru/document/901876063" Id="docRId0" Type="http://schemas.openxmlformats.org/officeDocument/2006/relationships/hyperlink"/><Relationship Target="styles.xml" Id="docRId10" Type="http://schemas.openxmlformats.org/officeDocument/2006/relationships/styles"/><Relationship TargetMode="External" Target="garantf1://10004758.0/" Id="docRId2" Type="http://schemas.openxmlformats.org/officeDocument/2006/relationships/hyperlink"/><Relationship TargetMode="External" Target="garantf1://12025350.600/" Id="docRId4" Type="http://schemas.openxmlformats.org/officeDocument/2006/relationships/hyperlink"/><Relationship TargetMode="External" Target="garantf1://2055862.1000/" Id="docRId6" Type="http://schemas.openxmlformats.org/officeDocument/2006/relationships/hyperlink"/><Relationship TargetMode="External" Target="garantf1://21200696.0/" Id="docRId8" Type="http://schemas.openxmlformats.org/officeDocument/2006/relationships/hyperlink"/><Relationship TargetMode="External" Target="garantf1://12025350.0/" Id="docRId1" Type="http://schemas.openxmlformats.org/officeDocument/2006/relationships/hyperlink"/><Relationship TargetMode="External" Target="garantf1://2205985.4112/" Id="docRId5" Type="http://schemas.openxmlformats.org/officeDocument/2006/relationships/hyperlink"/><Relationship Target="numbering.xml" Id="docRId9" Type="http://schemas.openxmlformats.org/officeDocument/2006/relationships/numbering"/></Relationships>
</file>