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tbl>
      <w:tblPr>
        <w:tblInd w:w="4298" w:type="dxa"/>
      </w:tblPr>
      <w:tblGrid>
        <w:gridCol w:w="5066"/>
      </w:tblGrid>
      <w:tr>
        <w:trPr>
          <w:trHeight w:val="1" w:hRule="atLeast"/>
          <w:jc w:val="left"/>
        </w:trPr>
        <w:tc>
          <w:tcPr>
            <w:tcW w:w="50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6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наименование должности,</w:t>
            </w:r>
          </w:p>
        </w:tc>
      </w:tr>
      <w:tr>
        <w:trPr>
          <w:trHeight w:val="1" w:hRule="atLeast"/>
          <w:jc w:val="left"/>
        </w:trPr>
        <w:tc>
          <w:tcPr>
            <w:tcW w:w="50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6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инициалы, фамилия представителя нанимателя)</w:t>
            </w:r>
          </w:p>
        </w:tc>
      </w:tr>
      <w:tr>
        <w:trPr>
          <w:trHeight w:val="1" w:hRule="atLeast"/>
          <w:jc w:val="left"/>
        </w:trPr>
        <w:tc>
          <w:tcPr>
            <w:tcW w:w="50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наименование должности, структурное подразделение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6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Администрации Плотавского сельсовета Октябрьского  района Курской области)</w:t>
            </w:r>
          </w:p>
        </w:tc>
      </w:tr>
      <w:tr>
        <w:trPr>
          <w:trHeight w:val="1" w:hRule="atLeast"/>
          <w:jc w:val="left"/>
        </w:trPr>
        <w:tc>
          <w:tcPr>
            <w:tcW w:w="50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6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Ф.И.О. муниципального служащего)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УВЕДОМЛЕНИЕ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выполнении иной оплачиваемой работы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частью 2 статьи 11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от 2 марта 2007 года № 25-ФЗ "О муниципальной службе Российской Федерации" уведомляю Вас о том, что я намерен(а) выполнять иную оплачиваемую работу 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«_____» _______________ 20____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«_____» _______________ 20_____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, выполняя работу___________________________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_____________________________________________________________________________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трудовому договору, гражданско-трудовому)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полное наименование организации)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должности 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Предполагаемый график занятости_______________________________________________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сроки и время выполнения иной оплачиваемой работы)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 марта 2007 года № 25-ФЗ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муниципальной службе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«_____» _________________ 20____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               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подпись)                                                         (фамилия, имя, отчество)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776B09FC2B62204F5B2CAD094E7247C2ED723768DB50149E11CFBBB75586A2C612DB8DA001F43EB8BAcDN" Id="docRId0" Type="http://schemas.openxmlformats.org/officeDocument/2006/relationships/hyperlink"/><Relationship TargetMode="External" Target="consultantplus://offline/ref=776B09FC2B62204F5B2CAD094E7247C2ED723768DB50149E11CFBBB755B8c6N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