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tabs>
          <w:tab w:val="left" w:pos="15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9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ЗУЕВСКОГО СЕЛЬСОВЕТА СОЛНЦЕВСКОГО  РАЙОНА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КУРСКОЙ  ОБЛАСТИ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18.03.2022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года                                                    №13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4535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Об утверждении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"Зуевский    сельсовет" Солнцевского  района  Курской  области</w:t>
      </w:r>
    </w:p>
    <w:p>
      <w:pPr>
        <w:tabs>
          <w:tab w:val="left" w:pos="5954" w:leader="none"/>
        </w:tabs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от 10 января 2002 года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№7-ФЗ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«Об охране окружающей среды»,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ст.12 Федерального Закона от 27.07.2010 года № 210-ФЗ «Об организации предоставления государственных и муниципальных услуг», 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Постановление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от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23.07.2020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г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 №62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Об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утверждении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Административного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регламента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по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предоставлению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муниципальной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услуги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«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Предоставление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порубочного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билета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и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(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или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)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разрешения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на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пересадку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деревьев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и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кустарников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»</w:t>
        </w:r>
        <w:r>
          <w:rPr>
            <w:rFonts w:ascii="Arial" w:hAnsi="Arial" w:cs="Arial" w:eastAsia="Arial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</w:t>
        </w:r>
        <w:r>
          <w:rPr>
            <w:rFonts w:ascii="Arial" w:hAnsi="Arial" w:cs="Arial" w:eastAsia="Arial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 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руководствуясь Уставом муниципального  образования "Зуевский     сельсовет Солнцевского  района  Курской  области, Администрация Зуевского  сельсовета Солнцевского района Курской области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ПОСТАНОВЛЯЕТ:</w:t>
      </w:r>
    </w:p>
    <w:p>
      <w:pPr>
        <w:spacing w:before="0" w:after="0" w:line="30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Утвердить:</w:t>
      </w:r>
    </w:p>
    <w:p>
      <w:pPr>
        <w:spacing w:before="0" w:after="0" w:line="30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1.1. Положение о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"Зуевский     сельсовет" Солнцевского  района  Курской  области согласно приложению №1;</w:t>
      </w:r>
    </w:p>
    <w:p>
      <w:pPr>
        <w:spacing w:before="0" w:after="0" w:line="30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1.2. Состав комиссии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"Зуевский     сельсовет" Солнцевского  района  Курской  области согласно  приложению №2;</w:t>
      </w:r>
    </w:p>
    <w:p>
      <w:pPr>
        <w:spacing w:before="0" w:after="0" w:line="30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1.3. Методику расчета компенсационной стоимости за вынужденную вырубку (снос) или повреждение зеленых насаждений на территории муниципального образования "Зуевский     сельсовет" Солнцевского  района  Курской  области согласно  приложени №3.</w:t>
      </w:r>
    </w:p>
    <w:p>
      <w:pPr>
        <w:spacing w:before="0" w:after="0" w:line="30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1.4. Форму заявления  согласно приложению №4.</w:t>
      </w:r>
    </w:p>
    <w:p>
      <w:pPr>
        <w:spacing w:before="0" w:after="0" w:line="30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1.5. Акт обследования зеленых насаждений согласно приложению №5.</w:t>
      </w:r>
    </w:p>
    <w:p>
      <w:pPr>
        <w:spacing w:before="0" w:after="0" w:line="30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1.6. Форму разрешения на спиливание деревьев и кустарников согласно приложению №6.</w:t>
      </w:r>
    </w:p>
    <w:p>
      <w:pPr>
        <w:spacing w:before="0" w:after="0" w:line="30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left" w:pos="1134" w:leader="none"/>
        </w:tabs>
        <w:spacing w:before="0" w:after="0" w:line="240"/>
        <w:ind w:right="0" w:left="0" w:firstLine="708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Настоящее постановление обнародовать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на официальном сайте муниципального  образования "Зуевский     сельсовет" Солнцевского  района  Курской  области  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8"/>
          <w:shd w:fill="auto" w:val="clear"/>
        </w:rPr>
        <w:t xml:space="preserve">4. Настоящее постановление вступает в силу с  01.01.2022 года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Глава  Зуевского  сельсовета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Солнцевского района                                                     М.А.Стрекалова</w:t>
      </w:r>
    </w:p>
    <w:p>
      <w:pPr>
        <w:tabs>
          <w:tab w:val="left" w:pos="108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08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№1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постановлению администрации 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сельсовета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 18.03.2022 г. №13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8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ПОЛОЖЕНИЕ</w:t>
      </w:r>
    </w:p>
    <w:p>
      <w:pPr>
        <w:suppressAutoHyphens w:val="true"/>
        <w:spacing w:before="0" w:after="0" w:line="28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 комиссии по обследованию зеленых насаждений для выдачи</w:t>
      </w:r>
    </w:p>
    <w:p>
      <w:pPr>
        <w:suppressAutoHyphens w:val="true"/>
        <w:spacing w:before="0" w:after="0" w:line="28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разрешения на вырубку (снос) деревьев и кустарников, и компенсационному озеленению на территории муниципального образования "Зуевский     сельсовет" Солнцевского  района  Курской  области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uppressAutoHyphens w:val="true"/>
        <w:spacing w:before="0" w:after="0" w:line="28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Комиссия по обследованию зеленых насаждений для выдачи разрешения на вырубку (снос) деревьев и кустарников, и компенсационному озеленению на территории муниципального образования "Зуевский     сельсовет" Солнцевского  района  Курской  области  (далее - Комиссия, муниципальное образование) создана с целью охраны, защиты, воспроизводства, предупреждения несанкционированных повреждений и уничтожения зеленых насаждений, произрастающих на территории муниципального образования.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Комиссия в своей деятельности руководствуется законодательством Российской Федерации, 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Уставом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муниципального образования, настоящим Положением и иными муниципальными правовыми актами муниципального образования "Зуевский     сельсовет" Солнцевского  района  Курской  области  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II.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Функции и задачи Комиссии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Основной задачей Комиссии является обследование зеленых насаждений на территории муниципального образования.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Комиссию возлагаются следующие функции: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рассмотрение поступивших в Комиссию письменных обращений юридических, физических лиц и индивидуальных предпринимателей для определения возможности вырубки (снос) деревьев и кустарников, произрастающих на территории муниципального образования;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обследование зеленых насаждений, указанных в обращениях, определение необходимых объемов вырубки (снос) деревьев и кустарников на территории муниципального образования и подготовка акта обследования зеленых насаждений;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согласование вырубки (снос) деревьев и кустарников на территории муниципального образования либо отказ в согласовании вырубки (снос) деревьев и кустарников на территории муниципального образования.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III.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Структура и состав Комиссии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Структура и состав Комиссии утверждается постановлением администрации муниципального образования.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Комиссия состоит из председателя Комиссии, заместителя председателя Комиссии, секретаря Комиссии, членов Комиссии.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Председатель Комиссии: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руководит деятельностью Комиссии;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несет персональную ответственность за выполнение возложенных на Комиссию основных задач и функций;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распределяет обязанности между членами Комиссии;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утверждает акт Комиссии;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ведет заседания Комиссии.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отсутствие председателя Комиссии его обязанности исполняет заместитель председателя.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Секретарь Комиссии: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обеспечивает подготовку материалов к заседанию Комиссии;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ведет делопроизводство в Комиссии;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осуществляет иные функции по обеспечению деятельности Комиссии.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Основной формой работы Комиссии являются заседания, которые проводятся по мере необходимости после натурного обследования зеленых насаждений, а также определяется форма компенсационного озеленения (денежная форма либо натуральная форма).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Заседание Комиссии считается правомочным, если на нем присутствует не менее половины от общего числа членов Комиссии.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Члены Комиссии участвуют в заседаниях Комиссии без права замены.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результатам заседания Комиссии принимается решение о согласовании вырубки (сноса) деревьев и кустарников на территории муниципального образования либо отказ в согласовании вырубки (сноса) деревьев и кустарников на территории муниципального образования. Результаты работы Комиссии оформляются протоколом.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ри принятии Комиссией решения о разрешении вырубки (сноса) деревьев и кустарников на территории муниципального образования направляет акт обследования зеленых насаждений (включая материалы подеревной съемки и материалы фотофиксации) с сопроводительным письмом на согласование  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Решение Комиссии принимается открытым голосованием простым большинством голосов присутствующих на заседании Комиссии членов Комиссии и подписывается председательствующим на заседании Комиссии. В случае равенства голосов решающим является голос председательствующего на заседании Комиссии.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фактам незаконного уничтожения и (или) повреждения зеленых насаждений на территории муниципального образования Комиссия в установленном порядке вправе обращаться в соответствующие органы и организации для принятия мер по пресечению правонарушений, установлению лиц, совершивших правонарушения, привлечению указанных лиц к установленной законодательством ответственности, в том числе взысканию причиненного вреда.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№2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постановлению администрации 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 сельсовет"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района 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Курской  области от 18.03. 2022 г. №13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СОСТАВ</w:t>
      </w:r>
    </w:p>
    <w:p>
      <w:pPr>
        <w:suppressAutoHyphens w:val="true"/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комиссии по обследованию зеленых насаждений для выдачи</w:t>
      </w:r>
    </w:p>
    <w:p>
      <w:pPr>
        <w:suppressAutoHyphens w:val="true"/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разрешения на вырубку (снос) деревьев и кустарников, и компенсационному озеленению на территории муниципального образования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 сельсовет" Солнцевского  района  Курской  области 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</w:p>
    <w:tbl>
      <w:tblPr>
        <w:tblInd w:w="108" w:type="dxa"/>
      </w:tblPr>
      <w:tblGrid>
        <w:gridCol w:w="4617"/>
        <w:gridCol w:w="4620"/>
      </w:tblGrid>
      <w:tr>
        <w:trPr>
          <w:trHeight w:val="1" w:hRule="atLeast"/>
          <w:jc w:val="left"/>
        </w:trPr>
        <w:tc>
          <w:tcPr>
            <w:tcW w:w="4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Стрекалова  Марина Александровна</w:t>
            </w:r>
          </w:p>
        </w:tc>
        <w:tc>
          <w:tcPr>
            <w:tcW w:w="4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глава администрации Зуевского  , председатель комиссии</w:t>
            </w:r>
          </w:p>
        </w:tc>
      </w:tr>
      <w:tr>
        <w:trPr>
          <w:trHeight w:val="1" w:hRule="atLeast"/>
          <w:jc w:val="left"/>
        </w:trPr>
        <w:tc>
          <w:tcPr>
            <w:tcW w:w="4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Климова  Татьяна  Михайловна</w:t>
            </w:r>
          </w:p>
        </w:tc>
        <w:tc>
          <w:tcPr>
            <w:tcW w:w="4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Заместитель главы  администрации Зуевского , заместитель председателя комиссии</w:t>
            </w:r>
          </w:p>
        </w:tc>
      </w:tr>
      <w:tr>
        <w:trPr>
          <w:trHeight w:val="1" w:hRule="atLeast"/>
          <w:jc w:val="left"/>
        </w:trPr>
        <w:tc>
          <w:tcPr>
            <w:tcW w:w="4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Гридасова  Наталья  Юрьевна</w:t>
            </w:r>
          </w:p>
        </w:tc>
        <w:tc>
          <w:tcPr>
            <w:tcW w:w="4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ведущий   специалист -эксперт администрации администрации  Зуевского , секретарь комиссии</w:t>
            </w:r>
          </w:p>
        </w:tc>
      </w:tr>
      <w:tr>
        <w:trPr>
          <w:trHeight w:val="1" w:hRule="atLeast"/>
          <w:jc w:val="left"/>
        </w:trPr>
        <w:tc>
          <w:tcPr>
            <w:tcW w:w="92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Члены комиссии:</w:t>
            </w:r>
          </w:p>
        </w:tc>
      </w:tr>
      <w:tr>
        <w:trPr>
          <w:trHeight w:val="1" w:hRule="atLeast"/>
          <w:jc w:val="left"/>
        </w:trPr>
        <w:tc>
          <w:tcPr>
            <w:tcW w:w="4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Чуйков  Николай  Александрович</w:t>
            </w:r>
          </w:p>
        </w:tc>
        <w:tc>
          <w:tcPr>
            <w:tcW w:w="4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секретарь  КЧС и ОПБ   администрации Солнцевского  района (по согласованию)</w:t>
            </w:r>
          </w:p>
        </w:tc>
      </w:tr>
      <w:tr>
        <w:trPr>
          <w:trHeight w:val="1" w:hRule="atLeast"/>
          <w:jc w:val="left"/>
        </w:trPr>
        <w:tc>
          <w:tcPr>
            <w:tcW w:w="4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Гридасов  Юрий  Анатольевич </w:t>
            </w:r>
          </w:p>
        </w:tc>
        <w:tc>
          <w:tcPr>
            <w:tcW w:w="4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консультант  отдела  архитектуры, строительства  и  ЖКХ администрации Солнцевского  района (по согласованию)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№3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постановлению администрации 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 сельсовет" Солнцевского  района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Курской  области  от 18.03. 2022г. №13</w:t>
      </w:r>
    </w:p>
    <w:p>
      <w:pPr>
        <w:suppressAutoHyphens w:val="true"/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МЕТОДИКА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компенсационной стоимости за вынужденную вырубку (снос) или повреждение зеленых насаждений на территории муниципального образования "Зуевский     сельсовет" Солнцевского  района  Курской  области  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Настоящая Методика расчета компенсационной стоимости за вынужденную вырубку (снос) или повреждение зеленых насаждений муниципального образования "Зуевский     сельсовет" Солнцевского  района  Курской  области  (далее - Методика, муниципальное образование) определяет сумму, подлежащую перечислению в бюджет муниципального образования, за вынужденную вырубку (снос) или повреждение зеленых насаждений на территории муниципального образования.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Термины и определения, используемые в настоящей методике, применяются в значениях, определенных </w:t>
      </w:r>
      <w:hyperlink xmlns:r="http://schemas.openxmlformats.org/officeDocument/2006/relationships" r:id="docRId3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Правилами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благоустройства территории муниципального образования. 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Компенсационная стоимость зеленых насаждений определяется из расчета на единицу зеленого насаждения: дерево - 1 шт., кустарник - 1 шт., газон - 1 квадратный метр, цветник - 1 квадратный метр. Если дерево имеет несколько стволов, то в расчетах восстановительной стоимости каждый ствол учитывается отдельно.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Если произведена вырубка (снос) или повреждение нескольких видов зеленых насаждений, исчисление размера компенсационной стоимости зеленых насаждений определяется отдельно для каждого зеленого насаждения с последующим суммированием результатов.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Компенсационная стоимость дерева или кустарника рассчитывается по формуле: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 = Ст x Ксост x Кэ x Кразм x Ку, где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 - Компенсационная стоимость зеленого насаждения;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 - стоимость единицы зеленого насаждения с учетом действующей в конкретный период времени стоимости посадочного материала;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Ксост - коэффициент качественного состояния зеленого насаждения по форме согласно приложению к настоящей Методике (таблица № 1);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Кэ - коэффициент ландшафтно-экологической ценности зеленого насаждения по форме согласно приложению к настоящей Методике (таблица № 2);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Кразм - коэффициент размещения зеленого насаждения в зависимости от экологической значимости для муниципального образования по форме согласно приложению к настоящей Методике (таблица № 3);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 - коэффициент повреждения зеленого насаждения;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 = 5 в случае повреждения зеленого насаждения до степени прекращения роста зеленого насаждения;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 = 0,5 в случае повреждения зеленого насаждения, не влекущего прекращения роста зеленого насаждения.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Компенсационная стоимость цветника или газона рассчитывается по формуле: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 = Ст x Ксост x Кэ x Кразм x Ку x N, где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 - Компенсационная стоимость зеленого насаждения;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 - стоимость единицы зеленого насаждения;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количество единиц поврежденных или уничтоженных зеленых насаждений;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Ксост - коэффициент качественного состояния зеленого насаждения по форме согласно приложению к настоящей Методике (таблица № 1);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Кэ - коэффициент ландшафтно-экологической ценности зеленого насаждения по форме согласно приложению к настоящей Методике (таблица № 2);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Кразм - коэффициент размещения зеленого насаждения в зависимости от экологической значимости для муниципального образования по форме согласно приложению к настоящей Методике (таблица № 3);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 - коэффициент повреждения зеленого насаждения;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 = 5 в случае повреждения зеленого насаждения до степени прекращения роста или уничтожения зеленого насаждения;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 = 0,5 в случае повреждения зеленого насаждения, не влекущего прекращения роста зеленого насаждения.</w:t>
      </w:r>
    </w:p>
    <w:p>
      <w:pPr>
        <w:spacing w:before="24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невозможности определения видового состава вырубленных зеленых насаждений исчисление размера восстановительной стоимости проводится как для 1 группы ландшафтно-экологической ценности.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Компенсационная стоимость зарослей самосевных деревьев и кустарников самосевного или порослевого происхождения, образующих единый сомкнутый полог, рассчитывается следующим образом: каждые 100 квадратных метров приравниваются к 15 деревьям.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Кроноформирующая, декоративная, санитарная и омолаживающая обрезка деревьев не приводит к возникновению обязанности по расчету и уплате восстановительной стоимости зеленых насаждений.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Результаты расчетов компенсационной стоимости зеленых насаждений (деревьев, кустарников, газонов, цветников) оформляются по форме, приведенной в приложении к настоящей Методике (таблица № 4).</w:t>
      </w:r>
    </w:p>
    <w:p>
      <w:pPr>
        <w:spacing w:before="0" w:after="0" w:line="28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Расчет компенсационного озеленения в натуральной форме приведен в приложении к настоящей Методике (таблица № 5).</w:t>
      </w:r>
    </w:p>
    <w:p>
      <w:pPr>
        <w:spacing w:before="0" w:after="0" w:line="28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случае замены удаляемого дерева породой другой группы ландшафтно-экологической ценности для расчета дополнительно используются коэффициенты, приведенные в настоящей Методике (таблица № 6). При расчете замена удаляемого дерева одной породы группы ландшафтно-экологической ценности на породу другой группы ландшафтно-экологической ценности должна производиться в пределах той или более высокой категории пород.</w:t>
      </w:r>
    </w:p>
    <w:p>
      <w:pPr>
        <w:spacing w:before="0" w:after="0" w:line="28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53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53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Методике расчета восстановительной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стоимости за вынужденную вырубку (снос)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или повреждение зеленых насаждений 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территории муниципального образования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 сельсовет"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района  Курской  области  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Таблица № 1. Коэффициент качественного состояния зеленых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насаждений (деревьев, кустарников, газонов, цветников)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>
        <w:tblInd w:w="62" w:type="dxa"/>
      </w:tblPr>
      <w:tblGrid>
        <w:gridCol w:w="2772"/>
        <w:gridCol w:w="4345"/>
        <w:gridCol w:w="2166"/>
      </w:tblGrid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Качественное состояния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признаки</w:t>
            </w:r>
          </w:p>
        </w:tc>
        <w:tc>
          <w:tcPr>
            <w:tcW w:w="2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Значение коэффициента</w:t>
            </w: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Хорошее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деревья: листва или хвоя зеленые, нормальных размеров, крона густая, нормальной формы и развития, ран и дупел нет, прирост текущего года нормальный для данного вида, возраста, условий произрастания деревьев и сезонного периода, повреждения вредителями и поражение болезнями единичные или отсутствуют</w:t>
            </w:r>
          </w:p>
        </w:tc>
        <w:tc>
          <w:tcPr>
            <w:tcW w:w="21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</w:t>
            </w: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кустарники: здоровые, признаков заболеваний и повреждений вредителями нет, без механических повреждений, нормального развития, густо облиственные, окраска и величина листьев нормальные</w:t>
            </w:r>
          </w:p>
        </w:tc>
        <w:tc>
          <w:tcPr>
            <w:tcW w:w="21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газоны: поверхность хорошо спланирована, травостой густой, однородный, равномерный, регулярно стригущийся, цвет интенсивно зеленый, нежелательной растительности и мха нет</w:t>
            </w:r>
          </w:p>
        </w:tc>
        <w:tc>
          <w:tcPr>
            <w:tcW w:w="21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цветники: поверхность тщательно спланирована, почва удобрена</w:t>
            </w:r>
          </w:p>
        </w:tc>
        <w:tc>
          <w:tcPr>
            <w:tcW w:w="21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Удовлетворительное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деревья: листва или хвоя часто светлее обычного, крона слабоажурная, прирост ослаблен по сравнению с нормальным, возможны признаки местного повреждения ствола и корневых лап, ветвей, механические повреждения, единичные водяные побеги, листва мельче или светлее обычной, хвоя светло-зеленая или сероватая матовая, крона изрежена, прирост уменьшен более чем наполовину по сравнению с нормальным, часто имеются признаки повреждения болезнями и вредителями ствола, корневых лап, ветвей, хвои и листвы, в том числе попытки или местные поселения стволовых вредителей, у лиственных деревьев наблюдаются водяные побеги на стволе и ветвях</w:t>
            </w:r>
          </w:p>
        </w:tc>
        <w:tc>
          <w:tcPr>
            <w:tcW w:w="216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0,75</w:t>
            </w: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кустарники: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 признаками замедленного роста, изменением формы кроны, имеются повреждения вредителями с признаками замедленного роста, крона изрежена, форма кроны изменена, прирост уменьшен более чем наполовину по сравнению с нормальным</w:t>
            </w:r>
          </w:p>
        </w:tc>
        <w:tc>
          <w:tcPr>
            <w:tcW w:w="21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газоны: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поверхность с заметными неровностями, травостой неровный с примесью нежелательной растительности, нерегулярно стригущийся, цвет зеленый</w:t>
            </w:r>
          </w:p>
        </w:tc>
        <w:tc>
          <w:tcPr>
            <w:tcW w:w="216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цветники: поверхность грубо спланирована, с заметными неровностями, почва слабо удобрена, нежелательная растительность единична</w:t>
            </w:r>
          </w:p>
        </w:tc>
        <w:tc>
          <w:tcPr>
            <w:tcW w:w="21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Неудовлетворительное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деревья: листва мельче, светлее или желтее обычной, хвоя серая желтоватая или желто-зеленая, часто преждевременно опадает или усыхает, крона сильно изрежена, прирост текущего года сильно уменьшен или отсутствует, на стволе и ветвях часто имеются признаки заселения стволовыми вредителями (входные отверстия, насечки, сокотечение, буровая мука и опилки, насекомые на коре, под корой и в древесине), у лиственных деревьев обильные водяные побеги, иногда усохшие или усыхающие</w:t>
            </w:r>
          </w:p>
        </w:tc>
        <w:tc>
          <w:tcPr>
            <w:tcW w:w="2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0,5</w:t>
            </w: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кустарники: переросшие, ослабленные (с мелкой листвой, нет приростов), имеются признаки поражения болезнями и вредителями листва усохла, увяла или преждевременно опала, крона усохла, но мелкие веточки и кора сохранились, листва осыпалась, крона усохла, мелкие веточки и часть ветвей опали, кора разрушена или опала на большей части ветвей</w:t>
            </w:r>
          </w:p>
        </w:tc>
        <w:tc>
          <w:tcPr>
            <w:tcW w:w="2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газоны: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травостой изреженный, неоднородный, много нежелательной растительности, нерегулярно стригущийся, окраска неровная, с преобладанием желтых оттенков, имеется мох, много плешин и вытоптанных мест</w:t>
            </w:r>
          </w:p>
        </w:tc>
        <w:tc>
          <w:tcPr>
            <w:tcW w:w="2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цветники: поверхность спланирована грубо, почва не удобрена, много нежелательной растительности</w:t>
            </w:r>
          </w:p>
        </w:tc>
        <w:tc>
          <w:tcPr>
            <w:tcW w:w="2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Аварийное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деревья:</w:t>
            </w:r>
          </w:p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листва усохла, увяла или преждевременно опала, хвоя серая, желтая или бурая, крона усохла, но мелкие веточки и кора сохранились либо листва и хвоя осыпались, на стволе, ветвях и корневых лапах имеются признаки заселения стволовыми вредителями или их вылетные отверстия, под корой обильная буровая мука и грибница дереворазрушающих грибов</w:t>
            </w:r>
          </w:p>
        </w:tc>
        <w:tc>
          <w:tcPr>
            <w:tcW w:w="21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применяется</w:t>
            </w:r>
          </w:p>
        </w:tc>
      </w:tr>
    </w:tbl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Таблица № 2. Коэффициент ландшафтно-экологической ценности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зеленых насаждений (деревьев, кустарников,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газонов, цветников)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>
        <w:tblInd w:w="62" w:type="dxa"/>
      </w:tblPr>
      <w:tblGrid>
        <w:gridCol w:w="2592"/>
        <w:gridCol w:w="4483"/>
        <w:gridCol w:w="2208"/>
      </w:tblGrid>
      <w:tr>
        <w:trPr>
          <w:trHeight w:val="1" w:hRule="atLeast"/>
          <w:jc w:val="left"/>
        </w:trPr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Группа ландшафтно-экологической ценности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Наименования типичных представителей зеленых насаждений (видовой состав)</w:t>
            </w:r>
          </w:p>
        </w:tc>
        <w:tc>
          <w:tcPr>
            <w:tcW w:w="2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Значение коэффициента</w:t>
            </w:r>
          </w:p>
        </w:tc>
      </w:tr>
      <w:tr>
        <w:trPr>
          <w:trHeight w:val="1" w:hRule="atLeast"/>
          <w:jc w:val="left"/>
        </w:trPr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Хвойные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ель, лиственница, сосна, пихта, кедр, кипарис, тис, можжевельник, туя, кипарисовик и другие хвойные растения</w:t>
            </w:r>
          </w:p>
        </w:tc>
        <w:tc>
          <w:tcPr>
            <w:tcW w:w="2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5,0</w:t>
            </w:r>
          </w:p>
        </w:tc>
      </w:tr>
      <w:tr>
        <w:trPr>
          <w:trHeight w:val="1" w:hRule="atLeast"/>
          <w:jc w:val="left"/>
        </w:trPr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Особо ценные 1 группа ценности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дуб, бук, граб, липа, каштан, платан, гинкго, клен остролистый, сумах оленерогий, орех маньчжурский, рябина мучнистая, боярышник розово-махровый, бархат амурский</w:t>
            </w:r>
          </w:p>
        </w:tc>
        <w:tc>
          <w:tcPr>
            <w:tcW w:w="2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4,0</w:t>
            </w:r>
          </w:p>
        </w:tc>
      </w:tr>
      <w:tr>
        <w:trPr>
          <w:trHeight w:val="1" w:hRule="atLeast"/>
          <w:jc w:val="left"/>
        </w:trPr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Ценные 2 группа ценности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береза, черемуха, ясень, рябина, церцис обыкновенный, арония черноплодная, вяз, ольха, лещина древовидная, осина, амбровое дерево, софора японская, айлант, лох и прочие</w:t>
            </w:r>
          </w:p>
        </w:tc>
        <w:tc>
          <w:tcPr>
            <w:tcW w:w="2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3,0</w:t>
            </w:r>
          </w:p>
        </w:tc>
      </w:tr>
      <w:tr>
        <w:trPr>
          <w:trHeight w:val="1" w:hRule="atLeast"/>
          <w:jc w:val="left"/>
        </w:trPr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Малоценные 3 группа ценности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плодовые деревья, клен ясенелистный, акация, гледичия, катальпа, орех, тополь, шелковица, ива, вяз</w:t>
            </w:r>
          </w:p>
        </w:tc>
        <w:tc>
          <w:tcPr>
            <w:tcW w:w="2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2,5</w:t>
            </w:r>
          </w:p>
        </w:tc>
      </w:tr>
      <w:tr>
        <w:trPr>
          <w:trHeight w:val="1" w:hRule="atLeast"/>
          <w:jc w:val="left"/>
        </w:trPr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Кустарники, в том числе красивоцветущие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декоративно-лиственные, самшит, розы, гортензии</w:t>
            </w:r>
          </w:p>
        </w:tc>
        <w:tc>
          <w:tcPr>
            <w:tcW w:w="2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2,0</w:t>
            </w:r>
          </w:p>
        </w:tc>
      </w:tr>
      <w:tr>
        <w:trPr>
          <w:trHeight w:val="1" w:hRule="atLeast"/>
          <w:jc w:val="left"/>
        </w:trPr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Газоны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обыкновенные, партерные, рулонные</w:t>
            </w:r>
          </w:p>
        </w:tc>
        <w:tc>
          <w:tcPr>
            <w:tcW w:w="2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2,0</w:t>
            </w:r>
          </w:p>
        </w:tc>
      </w:tr>
      <w:tr>
        <w:trPr>
          <w:trHeight w:val="1" w:hRule="atLeast"/>
          <w:jc w:val="left"/>
        </w:trPr>
        <w:tc>
          <w:tcPr>
            <w:tcW w:w="2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Цветники</w:t>
            </w:r>
          </w:p>
        </w:tc>
        <w:tc>
          <w:tcPr>
            <w:tcW w:w="4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многолетники, летники, горшечные</w:t>
            </w:r>
          </w:p>
        </w:tc>
        <w:tc>
          <w:tcPr>
            <w:tcW w:w="22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2,0</w:t>
            </w:r>
          </w:p>
        </w:tc>
      </w:tr>
    </w:tbl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Таблица № 3. Коэффициент размещения зеленых насаждений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зависимости от их экологической значимости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для муниципального образования Георгиевского сельсовета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>
        <w:tblInd w:w="62" w:type="dxa"/>
      </w:tblPr>
      <w:tblGrid>
        <w:gridCol w:w="6561"/>
        <w:gridCol w:w="2722"/>
      </w:tblGrid>
      <w:tr>
        <w:trPr>
          <w:trHeight w:val="1" w:hRule="atLeast"/>
          <w:jc w:val="left"/>
        </w:trPr>
        <w:tc>
          <w:tcPr>
            <w:tcW w:w="6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Определенная территория (место произрастания)</w:t>
            </w:r>
          </w:p>
        </w:tc>
        <w:tc>
          <w:tcPr>
            <w:tcW w:w="2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Значение коэффициента</w:t>
            </w:r>
          </w:p>
        </w:tc>
      </w:tr>
      <w:tr>
        <w:trPr>
          <w:trHeight w:val="1" w:hRule="atLeast"/>
          <w:jc w:val="left"/>
        </w:trPr>
        <w:tc>
          <w:tcPr>
            <w:tcW w:w="6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6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Территория специального назначения (санитарно-защитные, водоохранные, защитно-мелиоративные зоны, кладбища, насаждения вдоль автомобильных и железных дорог, питомники, цветочно-оранжерейные хозяйства)</w:t>
            </w:r>
          </w:p>
        </w:tc>
        <w:tc>
          <w:tcPr>
            <w:tcW w:w="2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4,0</w:t>
            </w:r>
          </w:p>
        </w:tc>
      </w:tr>
      <w:tr>
        <w:trPr>
          <w:trHeight w:val="1" w:hRule="atLeast"/>
          <w:jc w:val="left"/>
        </w:trPr>
        <w:tc>
          <w:tcPr>
            <w:tcW w:w="6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Территория общего пользования (территории, используемые для рекреации всего населения муниципального образования)</w:t>
            </w:r>
          </w:p>
        </w:tc>
        <w:tc>
          <w:tcPr>
            <w:tcW w:w="2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3,0</w:t>
            </w:r>
          </w:p>
        </w:tc>
      </w:tr>
      <w:tr>
        <w:trPr>
          <w:trHeight w:val="1" w:hRule="atLeast"/>
          <w:jc w:val="left"/>
        </w:trPr>
        <w:tc>
          <w:tcPr>
            <w:tcW w:w="65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Территория ограниченного пользования (территории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населения)</w:t>
            </w:r>
          </w:p>
        </w:tc>
        <w:tc>
          <w:tcPr>
            <w:tcW w:w="27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2,0</w:t>
            </w:r>
          </w:p>
        </w:tc>
      </w:tr>
    </w:tbl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Таблица 4. Отчет о результатах расчетов восстановительной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стоимости зеленых насаждений (деревьев,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кустарников, газонов, цветников)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>
        <w:tblInd w:w="62" w:type="dxa"/>
      </w:tblPr>
      <w:tblGrid>
        <w:gridCol w:w="2297"/>
        <w:gridCol w:w="2161"/>
        <w:gridCol w:w="1807"/>
        <w:gridCol w:w="3018"/>
      </w:tblGrid>
      <w:tr>
        <w:trPr>
          <w:trHeight w:val="1" w:hRule="atLeast"/>
          <w:jc w:val="left"/>
        </w:trPr>
        <w:tc>
          <w:tcPr>
            <w:tcW w:w="2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зеленых насаждений, подвергшихся уничтожению (повреждению)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единиц (деревьев, кустарников), шт.</w:t>
            </w:r>
          </w:p>
        </w:tc>
        <w:tc>
          <w:tcPr>
            <w:tcW w:w="1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Площадь газона, цветника, кв. м</w:t>
            </w:r>
          </w:p>
        </w:tc>
        <w:tc>
          <w:tcPr>
            <w:tcW w:w="3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Компенсационная стоимость зеленых насаждений, рассчитанная по формуле в соответствии с Методикой, руб.</w:t>
            </w:r>
          </w:p>
        </w:tc>
      </w:tr>
      <w:tr>
        <w:trPr>
          <w:trHeight w:val="1" w:hRule="atLeast"/>
          <w:jc w:val="left"/>
        </w:trPr>
        <w:tc>
          <w:tcPr>
            <w:tcW w:w="2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Таблица № 5. Расчет компенсационного озеленения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натуральной форме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>
        <w:tblInd w:w="62" w:type="dxa"/>
      </w:tblPr>
      <w:tblGrid>
        <w:gridCol w:w="2106"/>
        <w:gridCol w:w="629"/>
        <w:gridCol w:w="634"/>
        <w:gridCol w:w="669"/>
        <w:gridCol w:w="670"/>
        <w:gridCol w:w="670"/>
        <w:gridCol w:w="670"/>
        <w:gridCol w:w="678"/>
        <w:gridCol w:w="678"/>
        <w:gridCol w:w="678"/>
        <w:gridCol w:w="1201"/>
      </w:tblGrid>
      <w:tr>
        <w:trPr>
          <w:trHeight w:val="1" w:hRule="atLeast"/>
          <w:jc w:val="left"/>
        </w:trPr>
        <w:tc>
          <w:tcPr>
            <w:tcW w:w="2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Группа ландшафтно-экологической ценности</w:t>
            </w:r>
          </w:p>
        </w:tc>
        <w:tc>
          <w:tcPr>
            <w:tcW w:w="7177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стандартных саженцев (шт.) той же группы ценности деревьев, кустарников, подлежащих посадке взамен одного удаляемого дерева, кустарика с указанным диаметром ствола, куста в (см)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177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Хвойные</w:t>
            </w:r>
          </w:p>
        </w:tc>
        <w:tc>
          <w:tcPr>
            <w:tcW w:w="7177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ель, лиственница, сосна, пихта, кедр, кипарис, тис, можжевельник, туя, кипарисовик и другие хвойные растения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00" style="width:15.150000pt;height:16.150000pt" o:preferrelative="t" o:ole="">
                  <o:lock v:ext="edit"/>
                  <v:imagedata xmlns:r="http://schemas.openxmlformats.org/officeDocument/2006/relationships" r:id="docRId5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4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01" style="width:15.150000pt;height:16.150000pt" o:preferrelative="t" o:ole="">
                  <o:lock v:ext="edit"/>
                  <v:imagedata xmlns:r="http://schemas.openxmlformats.org/officeDocument/2006/relationships" r:id="docRId7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6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10</w:t>
            </w:r>
          </w:p>
        </w:tc>
        <w:tc>
          <w:tcPr>
            <w:tcW w:w="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02" style="width:15.150000pt;height:16.150000pt" o:preferrelative="t" o:ole="">
                  <o:lock v:ext="edit"/>
                  <v:imagedata xmlns:r="http://schemas.openxmlformats.org/officeDocument/2006/relationships" r:id="docRId9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8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03" style="width:15.150000pt;height:16.150000pt" o:preferrelative="t" o:ole="">
                  <o:lock v:ext="edit"/>
                  <v:imagedata xmlns:r="http://schemas.openxmlformats.org/officeDocument/2006/relationships" r:id="docRId11" o:title=""/>
                </v:rect>
                <o:OLEObject xmlns:r="http://schemas.openxmlformats.org/officeDocument/2006/relationships" xmlns:o="urn:schemas-microsoft-com:office:office" Type="Embed" ProgID="StaticMetafile" DrawAspect="Content" ObjectID="0000000003" ShapeID="rectole0000000003" r:id="docRId10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20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04" style="width:15.150000pt;height:16.150000pt" o:preferrelative="t" o:ole="">
                  <o:lock v:ext="edit"/>
                  <v:imagedata xmlns:r="http://schemas.openxmlformats.org/officeDocument/2006/relationships" r:id="docRId13" o:title=""/>
                </v:rect>
                <o:OLEObject xmlns:r="http://schemas.openxmlformats.org/officeDocument/2006/relationships" xmlns:o="urn:schemas-microsoft-com:office:office" Type="Embed" ProgID="StaticMetafile" DrawAspect="Content" ObjectID="0000000004" ShapeID="rectole0000000004" r:id="docRId12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25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05" style="width:15.150000pt;height:16.150000pt" o:preferrelative="t" o:ole="">
                  <o:lock v:ext="edit"/>
                  <v:imagedata xmlns:r="http://schemas.openxmlformats.org/officeDocument/2006/relationships" r:id="docRId15" o:title=""/>
                </v:rect>
                <o:OLEObject xmlns:r="http://schemas.openxmlformats.org/officeDocument/2006/relationships" xmlns:o="urn:schemas-microsoft-com:office:office" Type="Embed" ProgID="StaticMetafile" DrawAspect="Content" ObjectID="0000000005" ShapeID="rectole0000000005" r:id="docRId14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30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06" style="width:15.150000pt;height:16.150000pt" o:preferrelative="t" o:ole="">
                  <o:lock v:ext="edit"/>
                  <v:imagedata xmlns:r="http://schemas.openxmlformats.org/officeDocument/2006/relationships" r:id="docRId17" o:title=""/>
                </v:rect>
                <o:OLEObject xmlns:r="http://schemas.openxmlformats.org/officeDocument/2006/relationships" xmlns:o="urn:schemas-microsoft-com:office:office" Type="Embed" ProgID="StaticMetafile" DrawAspect="Content" ObjectID="0000000006" ShapeID="rectole0000000006" r:id="docRId16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35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07" style="width:15.150000pt;height:16.150000pt" o:preferrelative="t" o:ole="">
                  <o:lock v:ext="edit"/>
                  <v:imagedata xmlns:r="http://schemas.openxmlformats.org/officeDocument/2006/relationships" r:id="docRId19" o:title=""/>
                </v:rect>
                <o:OLEObject xmlns:r="http://schemas.openxmlformats.org/officeDocument/2006/relationships" xmlns:o="urn:schemas-microsoft-com:office:office" Type="Embed" ProgID="StaticMetafile" DrawAspect="Content" ObjectID="0000000007" ShapeID="rectole0000000007" r:id="docRId18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40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08" style="width:15.150000pt;height:16.150000pt" o:preferrelative="t" o:ole="">
                  <o:lock v:ext="edit"/>
                  <v:imagedata xmlns:r="http://schemas.openxmlformats.org/officeDocument/2006/relationships" r:id="docRId21" o:title=""/>
                </v:rect>
                <o:OLEObject xmlns:r="http://schemas.openxmlformats.org/officeDocument/2006/relationships" xmlns:o="urn:schemas-microsoft-com:office:office" Type="Embed" ProgID="StaticMetafile" DrawAspect="Content" ObjectID="0000000008" ShapeID="rectole0000000008" r:id="docRId20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45</w:t>
            </w:r>
          </w:p>
        </w:tc>
        <w:tc>
          <w:tcPr>
            <w:tcW w:w="1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09" style="width:15.150000pt;height:16.150000pt" o:preferrelative="t" o:ole="">
                  <o:lock v:ext="edit"/>
                  <v:imagedata xmlns:r="http://schemas.openxmlformats.org/officeDocument/2006/relationships" r:id="docRId23" o:title=""/>
                </v:rect>
                <o:OLEObject xmlns:r="http://schemas.openxmlformats.org/officeDocument/2006/relationships" xmlns:o="urn:schemas-microsoft-com:office:office" Type="Embed" ProgID="StaticMetafile" DrawAspect="Content" ObjectID="0000000009" ShapeID="rectole0000000009" r:id="docRId22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50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210</w:t>
            </w:r>
          </w:p>
        </w:tc>
        <w:tc>
          <w:tcPr>
            <w:tcW w:w="1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240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Особо ценные 1 группа ценности</w:t>
            </w:r>
          </w:p>
        </w:tc>
        <w:tc>
          <w:tcPr>
            <w:tcW w:w="7177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дуб, бук, граб, липа, каштан, платан, гинкго, клен остролистый, сумах оленерогий, орех маньчжурский, рябина мучнистая, боярышник розово-махровый, бархат амурский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10" style="width:15.150000pt;height:16.150000pt" o:preferrelative="t" o:ole="">
                  <o:lock v:ext="edit"/>
                  <v:imagedata xmlns:r="http://schemas.openxmlformats.org/officeDocument/2006/relationships" r:id="docRId25" o:title=""/>
                </v:rect>
                <o:OLEObject xmlns:r="http://schemas.openxmlformats.org/officeDocument/2006/relationships" xmlns:o="urn:schemas-microsoft-com:office:office" Type="Embed" ProgID="StaticMetafile" DrawAspect="Content" ObjectID="0000000010" ShapeID="rectole0000000010" r:id="docRId24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5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11" style="width:15.150000pt;height:16.150000pt" o:preferrelative="t" o:ole="">
                  <o:lock v:ext="edit"/>
                  <v:imagedata xmlns:r="http://schemas.openxmlformats.org/officeDocument/2006/relationships" r:id="docRId27" o:title=""/>
                </v:rect>
                <o:OLEObject xmlns:r="http://schemas.openxmlformats.org/officeDocument/2006/relationships" xmlns:o="urn:schemas-microsoft-com:office:office" Type="Embed" ProgID="StaticMetafile" DrawAspect="Content" ObjectID="0000000011" ShapeID="rectole0000000011" r:id="docRId26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10</w:t>
            </w:r>
          </w:p>
        </w:tc>
        <w:tc>
          <w:tcPr>
            <w:tcW w:w="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12" style="width:15.150000pt;height:16.150000pt" o:preferrelative="t" o:ole="">
                  <o:lock v:ext="edit"/>
                  <v:imagedata xmlns:r="http://schemas.openxmlformats.org/officeDocument/2006/relationships" r:id="docRId29" o:title=""/>
                </v:rect>
                <o:OLEObject xmlns:r="http://schemas.openxmlformats.org/officeDocument/2006/relationships" xmlns:o="urn:schemas-microsoft-com:office:office" Type="Embed" ProgID="StaticMetafile" DrawAspect="Content" ObjectID="0000000012" ShapeID="rectole0000000012" r:id="docRId28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13" style="width:15.150000pt;height:16.150000pt" o:preferrelative="t" o:ole="">
                  <o:lock v:ext="edit"/>
                  <v:imagedata xmlns:r="http://schemas.openxmlformats.org/officeDocument/2006/relationships" r:id="docRId31" o:title=""/>
                </v:rect>
                <o:OLEObject xmlns:r="http://schemas.openxmlformats.org/officeDocument/2006/relationships" xmlns:o="urn:schemas-microsoft-com:office:office" Type="Embed" ProgID="StaticMetafile" DrawAspect="Content" ObjectID="0000000013" ShapeID="rectole0000000013" r:id="docRId30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20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14" style="width:15.150000pt;height:16.150000pt" o:preferrelative="t" o:ole="">
                  <o:lock v:ext="edit"/>
                  <v:imagedata xmlns:r="http://schemas.openxmlformats.org/officeDocument/2006/relationships" r:id="docRId33" o:title=""/>
                </v:rect>
                <o:OLEObject xmlns:r="http://schemas.openxmlformats.org/officeDocument/2006/relationships" xmlns:o="urn:schemas-microsoft-com:office:office" Type="Embed" ProgID="StaticMetafile" DrawAspect="Content" ObjectID="0000000014" ShapeID="rectole0000000014" r:id="docRId32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25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15" style="width:15.150000pt;height:16.150000pt" o:preferrelative="t" o:ole="">
                  <o:lock v:ext="edit"/>
                  <v:imagedata xmlns:r="http://schemas.openxmlformats.org/officeDocument/2006/relationships" r:id="docRId35" o:title=""/>
                </v:rect>
                <o:OLEObject xmlns:r="http://schemas.openxmlformats.org/officeDocument/2006/relationships" xmlns:o="urn:schemas-microsoft-com:office:office" Type="Embed" ProgID="StaticMetafile" DrawAspect="Content" ObjectID="0000000015" ShapeID="rectole0000000015" r:id="docRId34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30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16" style="width:15.150000pt;height:16.150000pt" o:preferrelative="t" o:ole="">
                  <o:lock v:ext="edit"/>
                  <v:imagedata xmlns:r="http://schemas.openxmlformats.org/officeDocument/2006/relationships" r:id="docRId37" o:title=""/>
                </v:rect>
                <o:OLEObject xmlns:r="http://schemas.openxmlformats.org/officeDocument/2006/relationships" xmlns:o="urn:schemas-microsoft-com:office:office" Type="Embed" ProgID="StaticMetafile" DrawAspect="Content" ObjectID="0000000016" ShapeID="rectole0000000016" r:id="docRId36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17" style="width:15.150000pt;height:16.150000pt" o:preferrelative="t" o:ole="">
                  <o:lock v:ext="edit"/>
                  <v:imagedata xmlns:r="http://schemas.openxmlformats.org/officeDocument/2006/relationships" r:id="docRId39" o:title=""/>
                </v:rect>
                <o:OLEObject xmlns:r="http://schemas.openxmlformats.org/officeDocument/2006/relationships" xmlns:o="urn:schemas-microsoft-com:office:office" Type="Embed" ProgID="StaticMetafile" DrawAspect="Content" ObjectID="0000000017" ShapeID="rectole0000000017" r:id="docRId38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40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18" style="width:15.150000pt;height:16.150000pt" o:preferrelative="t" o:ole="">
                  <o:lock v:ext="edit"/>
                  <v:imagedata xmlns:r="http://schemas.openxmlformats.org/officeDocument/2006/relationships" r:id="docRId41" o:title=""/>
                </v:rect>
                <o:OLEObject xmlns:r="http://schemas.openxmlformats.org/officeDocument/2006/relationships" xmlns:o="urn:schemas-microsoft-com:office:office" Type="Embed" ProgID="StaticMetafile" DrawAspect="Content" ObjectID="0000000018" ShapeID="rectole0000000018" r:id="docRId40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45</w:t>
            </w:r>
          </w:p>
        </w:tc>
        <w:tc>
          <w:tcPr>
            <w:tcW w:w="1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19" style="width:15.150000pt;height:16.150000pt" o:preferrelative="t" o:ole="">
                  <o:lock v:ext="edit"/>
                  <v:imagedata xmlns:r="http://schemas.openxmlformats.org/officeDocument/2006/relationships" r:id="docRId43" o:title=""/>
                </v:rect>
                <o:OLEObject xmlns:r="http://schemas.openxmlformats.org/officeDocument/2006/relationships" xmlns:o="urn:schemas-microsoft-com:office:office" Type="Embed" ProgID="StaticMetafile" DrawAspect="Content" ObjectID="0000000019" ShapeID="rectole0000000019" r:id="docRId42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210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Ценные 2 группа ценности</w:t>
            </w:r>
          </w:p>
        </w:tc>
        <w:tc>
          <w:tcPr>
            <w:tcW w:w="7177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береза, черемуха, ясень, рябина, церцис обыкновенный, арония черноплодная, вяз, ольха, лещина древовидная, осина, амбровое дерево, софора японская, айлант, лох и прочие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20" style="width:15.150000pt;height:16.150000pt" o:preferrelative="t" o:ole="">
                  <o:lock v:ext="edit"/>
                  <v:imagedata xmlns:r="http://schemas.openxmlformats.org/officeDocument/2006/relationships" r:id="docRId45" o:title=""/>
                </v:rect>
                <o:OLEObject xmlns:r="http://schemas.openxmlformats.org/officeDocument/2006/relationships" xmlns:o="urn:schemas-microsoft-com:office:office" Type="Embed" ProgID="StaticMetafile" DrawAspect="Content" ObjectID="0000000020" ShapeID="rectole0000000020" r:id="docRId44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5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21" style="width:15.150000pt;height:16.150000pt" o:preferrelative="t" o:ole="">
                  <o:lock v:ext="edit"/>
                  <v:imagedata xmlns:r="http://schemas.openxmlformats.org/officeDocument/2006/relationships" r:id="docRId47" o:title=""/>
                </v:rect>
                <o:OLEObject xmlns:r="http://schemas.openxmlformats.org/officeDocument/2006/relationships" xmlns:o="urn:schemas-microsoft-com:office:office" Type="Embed" ProgID="StaticMetafile" DrawAspect="Content" ObjectID="0000000021" ShapeID="rectole0000000021" r:id="docRId46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10</w:t>
            </w:r>
          </w:p>
        </w:tc>
        <w:tc>
          <w:tcPr>
            <w:tcW w:w="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22" style="width:15.150000pt;height:16.150000pt" o:preferrelative="t" o:ole="">
                  <o:lock v:ext="edit"/>
                  <v:imagedata xmlns:r="http://schemas.openxmlformats.org/officeDocument/2006/relationships" r:id="docRId49" o:title=""/>
                </v:rect>
                <o:OLEObject xmlns:r="http://schemas.openxmlformats.org/officeDocument/2006/relationships" xmlns:o="urn:schemas-microsoft-com:office:office" Type="Embed" ProgID="StaticMetafile" DrawAspect="Content" ObjectID="0000000022" ShapeID="rectole0000000022" r:id="docRId48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23" style="width:15.150000pt;height:16.150000pt" o:preferrelative="t" o:ole="">
                  <o:lock v:ext="edit"/>
                  <v:imagedata xmlns:r="http://schemas.openxmlformats.org/officeDocument/2006/relationships" r:id="docRId51" o:title=""/>
                </v:rect>
                <o:OLEObject xmlns:r="http://schemas.openxmlformats.org/officeDocument/2006/relationships" xmlns:o="urn:schemas-microsoft-com:office:office" Type="Embed" ProgID="StaticMetafile" DrawAspect="Content" ObjectID="0000000023" ShapeID="rectole0000000023" r:id="docRId50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20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24" style="width:15.150000pt;height:16.150000pt" o:preferrelative="t" o:ole="">
                  <o:lock v:ext="edit"/>
                  <v:imagedata xmlns:r="http://schemas.openxmlformats.org/officeDocument/2006/relationships" r:id="docRId53" o:title=""/>
                </v:rect>
                <o:OLEObject xmlns:r="http://schemas.openxmlformats.org/officeDocument/2006/relationships" xmlns:o="urn:schemas-microsoft-com:office:office" Type="Embed" ProgID="StaticMetafile" DrawAspect="Content" ObjectID="0000000024" ShapeID="rectole0000000024" r:id="docRId52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25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25" style="width:15.150000pt;height:16.150000pt" o:preferrelative="t" o:ole="">
                  <o:lock v:ext="edit"/>
                  <v:imagedata xmlns:r="http://schemas.openxmlformats.org/officeDocument/2006/relationships" r:id="docRId55" o:title=""/>
                </v:rect>
                <o:OLEObject xmlns:r="http://schemas.openxmlformats.org/officeDocument/2006/relationships" xmlns:o="urn:schemas-microsoft-com:office:office" Type="Embed" ProgID="StaticMetafile" DrawAspect="Content" ObjectID="0000000025" ShapeID="rectole0000000025" r:id="docRId54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30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26" style="width:15.150000pt;height:16.150000pt" o:preferrelative="t" o:ole="">
                  <o:lock v:ext="edit"/>
                  <v:imagedata xmlns:r="http://schemas.openxmlformats.org/officeDocument/2006/relationships" r:id="docRId57" o:title=""/>
                </v:rect>
                <o:OLEObject xmlns:r="http://schemas.openxmlformats.org/officeDocument/2006/relationships" xmlns:o="urn:schemas-microsoft-com:office:office" Type="Embed" ProgID="StaticMetafile" DrawAspect="Content" ObjectID="0000000026" ShapeID="rectole0000000026" r:id="docRId56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27" style="width:15.150000pt;height:16.150000pt" o:preferrelative="t" o:ole="">
                  <o:lock v:ext="edit"/>
                  <v:imagedata xmlns:r="http://schemas.openxmlformats.org/officeDocument/2006/relationships" r:id="docRId59" o:title=""/>
                </v:rect>
                <o:OLEObject xmlns:r="http://schemas.openxmlformats.org/officeDocument/2006/relationships" xmlns:o="urn:schemas-microsoft-com:office:office" Type="Embed" ProgID="StaticMetafile" DrawAspect="Content" ObjectID="0000000027" ShapeID="rectole0000000027" r:id="docRId58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40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28" style="width:15.150000pt;height:16.150000pt" o:preferrelative="t" o:ole="">
                  <o:lock v:ext="edit"/>
                  <v:imagedata xmlns:r="http://schemas.openxmlformats.org/officeDocument/2006/relationships" r:id="docRId61" o:title=""/>
                </v:rect>
                <o:OLEObject xmlns:r="http://schemas.openxmlformats.org/officeDocument/2006/relationships" xmlns:o="urn:schemas-microsoft-com:office:office" Type="Embed" ProgID="StaticMetafile" DrawAspect="Content" ObjectID="0000000028" ShapeID="rectole0000000028" r:id="docRId60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45</w:t>
            </w:r>
          </w:p>
        </w:tc>
        <w:tc>
          <w:tcPr>
            <w:tcW w:w="1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29" style="width:15.150000pt;height:16.150000pt" o:preferrelative="t" o:ole="">
                  <o:lock v:ext="edit"/>
                  <v:imagedata xmlns:r="http://schemas.openxmlformats.org/officeDocument/2006/relationships" r:id="docRId63" o:title=""/>
                </v:rect>
                <o:OLEObject xmlns:r="http://schemas.openxmlformats.org/officeDocument/2006/relationships" xmlns:o="urn:schemas-microsoft-com:office:office" Type="Embed" ProgID="StaticMetafile" DrawAspect="Content" ObjectID="0000000029" ShapeID="rectole0000000029" r:id="docRId62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50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140</w:t>
            </w:r>
          </w:p>
        </w:tc>
        <w:tc>
          <w:tcPr>
            <w:tcW w:w="1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160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Малоценные 3 группа ценности</w:t>
            </w:r>
          </w:p>
        </w:tc>
        <w:tc>
          <w:tcPr>
            <w:tcW w:w="7177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плодовые деревья, клен ясенелистный, акация, гледичия, катальпа, орех, тополь, шелковица, ива, вяз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30" style="width:15.150000pt;height:16.150000pt" o:preferrelative="t" o:ole="">
                  <o:lock v:ext="edit"/>
                  <v:imagedata xmlns:r="http://schemas.openxmlformats.org/officeDocument/2006/relationships" r:id="docRId65" o:title=""/>
                </v:rect>
                <o:OLEObject xmlns:r="http://schemas.openxmlformats.org/officeDocument/2006/relationships" xmlns:o="urn:schemas-microsoft-com:office:office" Type="Embed" ProgID="StaticMetafile" DrawAspect="Content" ObjectID="0000000030" ShapeID="rectole0000000030" r:id="docRId64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5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31" style="width:15.150000pt;height:16.150000pt" o:preferrelative="t" o:ole="">
                  <o:lock v:ext="edit"/>
                  <v:imagedata xmlns:r="http://schemas.openxmlformats.org/officeDocument/2006/relationships" r:id="docRId67" o:title=""/>
                </v:rect>
                <o:OLEObject xmlns:r="http://schemas.openxmlformats.org/officeDocument/2006/relationships" xmlns:o="urn:schemas-microsoft-com:office:office" Type="Embed" ProgID="StaticMetafile" DrawAspect="Content" ObjectID="0000000031" ShapeID="rectole0000000031" r:id="docRId66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10</w:t>
            </w:r>
          </w:p>
        </w:tc>
        <w:tc>
          <w:tcPr>
            <w:tcW w:w="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32" style="width:15.150000pt;height:16.150000pt" o:preferrelative="t" o:ole="">
                  <o:lock v:ext="edit"/>
                  <v:imagedata xmlns:r="http://schemas.openxmlformats.org/officeDocument/2006/relationships" r:id="docRId69" o:title=""/>
                </v:rect>
                <o:OLEObject xmlns:r="http://schemas.openxmlformats.org/officeDocument/2006/relationships" xmlns:o="urn:schemas-microsoft-com:office:office" Type="Embed" ProgID="StaticMetafile" DrawAspect="Content" ObjectID="0000000032" ShapeID="rectole0000000032" r:id="docRId68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33" style="width:15.150000pt;height:16.150000pt" o:preferrelative="t" o:ole="">
                  <o:lock v:ext="edit"/>
                  <v:imagedata xmlns:r="http://schemas.openxmlformats.org/officeDocument/2006/relationships" r:id="docRId71" o:title=""/>
                </v:rect>
                <o:OLEObject xmlns:r="http://schemas.openxmlformats.org/officeDocument/2006/relationships" xmlns:o="urn:schemas-microsoft-com:office:office" Type="Embed" ProgID="StaticMetafile" DrawAspect="Content" ObjectID="0000000033" ShapeID="rectole0000000033" r:id="docRId70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20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34" style="width:15.150000pt;height:16.150000pt" o:preferrelative="t" o:ole="">
                  <o:lock v:ext="edit"/>
                  <v:imagedata xmlns:r="http://schemas.openxmlformats.org/officeDocument/2006/relationships" r:id="docRId73" o:title=""/>
                </v:rect>
                <o:OLEObject xmlns:r="http://schemas.openxmlformats.org/officeDocument/2006/relationships" xmlns:o="urn:schemas-microsoft-com:office:office" Type="Embed" ProgID="StaticMetafile" DrawAspect="Content" ObjectID="0000000034" ShapeID="rectole0000000034" r:id="docRId72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25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35" style="width:15.150000pt;height:16.150000pt" o:preferrelative="t" o:ole="">
                  <o:lock v:ext="edit"/>
                  <v:imagedata xmlns:r="http://schemas.openxmlformats.org/officeDocument/2006/relationships" r:id="docRId75" o:title=""/>
                </v:rect>
                <o:OLEObject xmlns:r="http://schemas.openxmlformats.org/officeDocument/2006/relationships" xmlns:o="urn:schemas-microsoft-com:office:office" Type="Embed" ProgID="StaticMetafile" DrawAspect="Content" ObjectID="0000000035" ShapeID="rectole0000000035" r:id="docRId74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30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36" style="width:15.150000pt;height:16.150000pt" o:preferrelative="t" o:ole="">
                  <o:lock v:ext="edit"/>
                  <v:imagedata xmlns:r="http://schemas.openxmlformats.org/officeDocument/2006/relationships" r:id="docRId77" o:title=""/>
                </v:rect>
                <o:OLEObject xmlns:r="http://schemas.openxmlformats.org/officeDocument/2006/relationships" xmlns:o="urn:schemas-microsoft-com:office:office" Type="Embed" ProgID="StaticMetafile" DrawAspect="Content" ObjectID="0000000036" ShapeID="rectole0000000036" r:id="docRId76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35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37" style="width:15.150000pt;height:16.150000pt" o:preferrelative="t" o:ole="">
                  <o:lock v:ext="edit"/>
                  <v:imagedata xmlns:r="http://schemas.openxmlformats.org/officeDocument/2006/relationships" r:id="docRId79" o:title=""/>
                </v:rect>
                <o:OLEObject xmlns:r="http://schemas.openxmlformats.org/officeDocument/2006/relationships" xmlns:o="urn:schemas-microsoft-com:office:office" Type="Embed" ProgID="StaticMetafile" DrawAspect="Content" ObjectID="0000000037" ShapeID="rectole0000000037" r:id="docRId78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40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38" style="width:15.150000pt;height:16.150000pt" o:preferrelative="t" o:ole="">
                  <o:lock v:ext="edit"/>
                  <v:imagedata xmlns:r="http://schemas.openxmlformats.org/officeDocument/2006/relationships" r:id="docRId81" o:title=""/>
                </v:rect>
                <o:OLEObject xmlns:r="http://schemas.openxmlformats.org/officeDocument/2006/relationships" xmlns:o="urn:schemas-microsoft-com:office:office" Type="Embed" ProgID="StaticMetafile" DrawAspect="Content" ObjectID="0000000038" ShapeID="rectole0000000038" r:id="docRId80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45</w:t>
            </w:r>
          </w:p>
        </w:tc>
        <w:tc>
          <w:tcPr>
            <w:tcW w:w="1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39" style="width:15.150000pt;height:16.150000pt" o:preferrelative="t" o:ole="">
                  <o:lock v:ext="edit"/>
                  <v:imagedata xmlns:r="http://schemas.openxmlformats.org/officeDocument/2006/relationships" r:id="docRId83" o:title=""/>
                </v:rect>
                <o:OLEObject xmlns:r="http://schemas.openxmlformats.org/officeDocument/2006/relationships" xmlns:o="urn:schemas-microsoft-com:office:office" Type="Embed" ProgID="StaticMetafile" DrawAspect="Content" ObjectID="0000000039" ShapeID="rectole0000000039" r:id="docRId82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50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110</w:t>
            </w:r>
          </w:p>
        </w:tc>
        <w:tc>
          <w:tcPr>
            <w:tcW w:w="1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130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Кустарники, в том числе красивоцветущие</w:t>
            </w:r>
          </w:p>
        </w:tc>
        <w:tc>
          <w:tcPr>
            <w:tcW w:w="7177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декоративно-лиственные, самшит, розы, гортензии</w:t>
            </w: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Д0 </w:t>
            </w:r>
            <w:r>
              <w:object w:dxaOrig="303" w:dyaOrig="323">
                <v:rect xmlns:o="urn:schemas-microsoft-com:office:office" xmlns:v="urn:schemas-microsoft-com:vml" id="rectole0000000040" style="width:15.150000pt;height:16.150000pt" o:preferrelative="t" o:ole="">
                  <o:lock v:ext="edit"/>
                  <v:imagedata xmlns:r="http://schemas.openxmlformats.org/officeDocument/2006/relationships" r:id="docRId85" o:title=""/>
                </v:rect>
                <o:OLEObject xmlns:r="http://schemas.openxmlformats.org/officeDocument/2006/relationships" xmlns:o="urn:schemas-microsoft-com:office:office" Type="Embed" ProgID="StaticMetafile" DrawAspect="Content" ObjectID="0000000040" ShapeID="rectole0000000040" r:id="docRId84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50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41" style="width:15.150000pt;height:16.150000pt" o:preferrelative="t" o:ole="">
                  <o:lock v:ext="edit"/>
                  <v:imagedata xmlns:r="http://schemas.openxmlformats.org/officeDocument/2006/relationships" r:id="docRId87" o:title=""/>
                </v:rect>
                <o:OLEObject xmlns:r="http://schemas.openxmlformats.org/officeDocument/2006/relationships" xmlns:o="urn:schemas-microsoft-com:office:office" Type="Embed" ProgID="StaticMetafile" DrawAspect="Content" ObjectID="0000000041" ShapeID="rectole0000000041" r:id="docRId86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51 - 75</w:t>
            </w:r>
          </w:p>
        </w:tc>
        <w:tc>
          <w:tcPr>
            <w:tcW w:w="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42" style="width:15.150000pt;height:16.150000pt" o:preferrelative="t" o:ole="">
                  <o:lock v:ext="edit"/>
                  <v:imagedata xmlns:r="http://schemas.openxmlformats.org/officeDocument/2006/relationships" r:id="docRId89" o:title=""/>
                </v:rect>
                <o:OLEObject xmlns:r="http://schemas.openxmlformats.org/officeDocument/2006/relationships" xmlns:o="urn:schemas-microsoft-com:office:office" Type="Embed" ProgID="StaticMetafile" DrawAspect="Content" ObjectID="0000000042" ShapeID="rectole0000000042" r:id="docRId88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76 - 100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43" style="width:15.150000pt;height:16.150000pt" o:preferrelative="t" o:ole="">
                  <o:lock v:ext="edit"/>
                  <v:imagedata xmlns:r="http://schemas.openxmlformats.org/officeDocument/2006/relationships" r:id="docRId91" o:title=""/>
                </v:rect>
                <o:OLEObject xmlns:r="http://schemas.openxmlformats.org/officeDocument/2006/relationships" xmlns:o="urn:schemas-microsoft-com:office:office" Type="Embed" ProgID="StaticMetafile" DrawAspect="Content" ObjectID="0000000043" ShapeID="rectole0000000043" r:id="docRId90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101 - 125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44" style="width:15.150000pt;height:16.150000pt" o:preferrelative="t" o:ole="">
                  <o:lock v:ext="edit"/>
                  <v:imagedata xmlns:r="http://schemas.openxmlformats.org/officeDocument/2006/relationships" r:id="docRId93" o:title=""/>
                </v:rect>
                <o:OLEObject xmlns:r="http://schemas.openxmlformats.org/officeDocument/2006/relationships" xmlns:o="urn:schemas-microsoft-com:office:office" Type="Embed" ProgID="StaticMetafile" DrawAspect="Content" ObjectID="0000000044" ShapeID="rectole0000000044" r:id="docRId92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126 - 150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45" style="width:15.150000pt;height:16.150000pt" o:preferrelative="t" o:ole="">
                  <o:lock v:ext="edit"/>
                  <v:imagedata xmlns:r="http://schemas.openxmlformats.org/officeDocument/2006/relationships" r:id="docRId95" o:title=""/>
                </v:rect>
                <o:OLEObject xmlns:r="http://schemas.openxmlformats.org/officeDocument/2006/relationships" xmlns:o="urn:schemas-microsoft-com:office:office" Type="Embed" ProgID="StaticMetafile" DrawAspect="Content" ObjectID="0000000045" ShapeID="rectole0000000045" r:id="docRId94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151 - 175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object w:dxaOrig="303" w:dyaOrig="323">
                <v:rect xmlns:o="urn:schemas-microsoft-com:office:office" xmlns:v="urn:schemas-microsoft-com:vml" id="rectole0000000046" style="width:15.150000pt;height:16.150000pt" o:preferrelative="t" o:ole="">
                  <o:lock v:ext="edit"/>
                  <v:imagedata xmlns:r="http://schemas.openxmlformats.org/officeDocument/2006/relationships" r:id="docRId97" o:title=""/>
                </v:rect>
                <o:OLEObject xmlns:r="http://schemas.openxmlformats.org/officeDocument/2006/relationships" xmlns:o="urn:schemas-microsoft-com:office:office" Type="Embed" ProgID="StaticMetafile" DrawAspect="Content" ObjectID="0000000046" ShapeID="rectole0000000046" r:id="docRId96"/>
              </w:objec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176 - 200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75</w:t>
            </w:r>
          </w:p>
        </w:tc>
        <w:tc>
          <w:tcPr>
            <w:tcW w:w="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135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195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255</w:t>
            </w:r>
          </w:p>
        </w:tc>
        <w:tc>
          <w:tcPr>
            <w:tcW w:w="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300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345</w:t>
            </w: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Таблица № 6. Коэффициент для расчета замены стандартных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саженцев одной группы ценности деревьев саженцами</w:t>
      </w:r>
    </w:p>
    <w:p>
      <w:pPr>
        <w:spacing w:before="0" w:after="0" w:line="28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другой группы ценности</w:t>
      </w: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>
        <w:tblInd w:w="62" w:type="dxa"/>
      </w:tblPr>
      <w:tblGrid>
        <w:gridCol w:w="2575"/>
        <w:gridCol w:w="958"/>
        <w:gridCol w:w="546"/>
        <w:gridCol w:w="1108"/>
        <w:gridCol w:w="527"/>
        <w:gridCol w:w="1143"/>
        <w:gridCol w:w="492"/>
        <w:gridCol w:w="1934"/>
      </w:tblGrid>
      <w:tr>
        <w:trPr>
          <w:trHeight w:val="1" w:hRule="atLeast"/>
          <w:jc w:val="left"/>
        </w:trPr>
        <w:tc>
          <w:tcPr>
            <w:tcW w:w="25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Группа ландшафтно-экологической ценности заменяемой</w:t>
            </w:r>
          </w:p>
        </w:tc>
        <w:tc>
          <w:tcPr>
            <w:tcW w:w="67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Коэффициент, на который умножается число саженцев заменяемой группы ландшафтно-экологической ценности, для получения числа саженцев заменяющей группы ландшафтно-экологической ценности</w:t>
            </w:r>
          </w:p>
        </w:tc>
      </w:tr>
      <w:tr>
        <w:trPr>
          <w:trHeight w:val="1" w:hRule="atLeast"/>
          <w:jc w:val="left"/>
        </w:trPr>
        <w:tc>
          <w:tcPr>
            <w:tcW w:w="25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Хвойные</w:t>
            </w:r>
          </w:p>
        </w:tc>
        <w:tc>
          <w:tcPr>
            <w:tcW w:w="163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Особо ценные 1 группа ценности</w:t>
            </w:r>
          </w:p>
        </w:tc>
        <w:tc>
          <w:tcPr>
            <w:tcW w:w="163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Ценные 2 группа ценности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Малоценные 3 группа ценности</w:t>
            </w:r>
          </w:p>
        </w:tc>
      </w:tr>
      <w:tr>
        <w:trPr>
          <w:trHeight w:val="1" w:hRule="atLeast"/>
          <w:jc w:val="left"/>
        </w:trPr>
        <w:tc>
          <w:tcPr>
            <w:tcW w:w="2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63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63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2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Хвойные</w:t>
            </w:r>
          </w:p>
        </w:tc>
        <w:tc>
          <w:tcPr>
            <w:tcW w:w="67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Замене не подлежат</w:t>
            </w:r>
          </w:p>
        </w:tc>
      </w:tr>
      <w:tr>
        <w:trPr>
          <w:trHeight w:val="1" w:hRule="atLeast"/>
          <w:jc w:val="left"/>
        </w:trPr>
        <w:tc>
          <w:tcPr>
            <w:tcW w:w="2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Особо ценные 1 группа ценности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0,8</w:t>
            </w:r>
          </w:p>
        </w:tc>
        <w:tc>
          <w:tcPr>
            <w:tcW w:w="16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</w:t>
            </w:r>
          </w:p>
        </w:tc>
        <w:tc>
          <w:tcPr>
            <w:tcW w:w="16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1,87</w:t>
            </w:r>
          </w:p>
        </w:tc>
        <w:tc>
          <w:tcPr>
            <w:tcW w:w="24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3,0</w:t>
            </w:r>
          </w:p>
        </w:tc>
      </w:tr>
      <w:tr>
        <w:trPr>
          <w:trHeight w:val="1" w:hRule="atLeast"/>
          <w:jc w:val="left"/>
        </w:trPr>
        <w:tc>
          <w:tcPr>
            <w:tcW w:w="2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Ценные 2 группа ценности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0,67</w:t>
            </w:r>
          </w:p>
        </w:tc>
        <w:tc>
          <w:tcPr>
            <w:tcW w:w="16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0,9</w:t>
            </w:r>
          </w:p>
        </w:tc>
        <w:tc>
          <w:tcPr>
            <w:tcW w:w="16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</w:t>
            </w:r>
          </w:p>
        </w:tc>
        <w:tc>
          <w:tcPr>
            <w:tcW w:w="24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2,0</w:t>
            </w:r>
          </w:p>
        </w:tc>
      </w:tr>
      <w:tr>
        <w:trPr>
          <w:trHeight w:val="1" w:hRule="atLeast"/>
          <w:jc w:val="left"/>
        </w:trPr>
        <w:tc>
          <w:tcPr>
            <w:tcW w:w="2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Малоценные 3 группа ценности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0,53</w:t>
            </w:r>
          </w:p>
        </w:tc>
        <w:tc>
          <w:tcPr>
            <w:tcW w:w="16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0,8</w:t>
            </w:r>
          </w:p>
        </w:tc>
        <w:tc>
          <w:tcPr>
            <w:tcW w:w="16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0,9</w:t>
            </w:r>
          </w:p>
        </w:tc>
        <w:tc>
          <w:tcPr>
            <w:tcW w:w="24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62" w:type="dxa"/>
              <w:right w:w="62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1,0</w:t>
            </w:r>
          </w:p>
        </w:tc>
      </w:tr>
    </w:tbl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64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64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64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64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№4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постановлению администрации 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 сельсовет"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района 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Курской  области  от 2022 г. №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форма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ограниченную рубку древесно-кустарниковой растительности на территории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муниципального образования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Прошу разрешить вырубку деревьев,кустарников, растительности (нужное подчеркнуть) ,локализованных на земельном участке ,находящемся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указать наименование организации или Ф.И.О. и вид права на земельный участок)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указать населенный пункт)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Земельный участок характеризуется наличием: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деревьев___________________________шт.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кустариников___________________________шт.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В процессе освоения и благоустройства земельного участка обязуюсь оплатить компенсационную стоимость вырубки и провести компенсационную высадку древесно-кустарниковой растительности.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_________________                                   _______________________                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дата                                                              (Ф.И.О.)                                              Подпись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03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Исходно разрешительная документация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2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План земельного участка  с нанесением на него вида и количества зеленых насаждений ,вырубку которых предполагается произвести.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№5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постановлению администрации 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 сельсовет"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района 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Курской  области________  от 2022 г. №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Утверждаю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Глава Зуевского  сельсовета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Солнцевского района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М.А.Стрекалова)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Акт №___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обследования зеленых насаждений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от_______________20___г.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Комиссия в составе представителей: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Проведенообследование(адрес) _________________________________________________________________________________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Решение комиссии ( санитарная рубка,рубка ухода и т.д.)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____________________________________________________________________________________  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Ведомость существующих зеленых насаждений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704"/>
        <w:gridCol w:w="3034"/>
        <w:gridCol w:w="1869"/>
        <w:gridCol w:w="1869"/>
        <w:gridCol w:w="1869"/>
      </w:tblGrid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п/п</w:t>
            </w:r>
          </w:p>
        </w:tc>
        <w:tc>
          <w:tcPr>
            <w:tcW w:w="3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Высота 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Диаметр ствола</w:t>
            </w: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Состояние 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При проведении работ вызвать на место следующие заинтересованныне организации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Председатель комиссии:_____________________________/______________________________/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Члены комиссии ______________________/________________________/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_______________________________________/______________________/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______________________________________/_______________________/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_____________________________________/________________________/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№6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постановлению администрации 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 сельсовет"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района  </w:t>
      </w:r>
    </w:p>
    <w:p>
      <w:pPr>
        <w:suppressAutoHyphens w:val="true"/>
        <w:spacing w:before="0" w:after="0" w:line="28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Курской  области________  от 2022 г. №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форма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Разрешение№____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 спиливание деревьев и кустарников на территории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Зуевского  сельсовета Солнцевского района Курской области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от_______________________20____г.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Выдано:____________________________________________________________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ф.и.о.) должность)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Адрес:_____________________________________________________________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Вид работ,кем производится:__________________________________________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Основание для выдачи разрешения: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заявление заинтересованного лица,акт обследования зеленых насаждений,либо проектная документация и др)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Состав работ:________________________________________________________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 сельсовета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____________________________(________________)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     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подпись)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М.П.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0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42.bin" Id="docRId88" Type="http://schemas.openxmlformats.org/officeDocument/2006/relationships/oleObject"/><Relationship Target="embeddings/oleObject43.bin" Id="docRId90" Type="http://schemas.openxmlformats.org/officeDocument/2006/relationships/oleObject"/><Relationship Target="embeddings/oleObject5.bin" Id="docRId14" Type="http://schemas.openxmlformats.org/officeDocument/2006/relationships/oleObject"/><Relationship Target="media/image35.wmf" Id="docRId75" Type="http://schemas.openxmlformats.org/officeDocument/2006/relationships/image"/><Relationship Target="styles.xml" Id="docRId99" Type="http://schemas.openxmlformats.org/officeDocument/2006/relationships/styles"/><Relationship Target="media/image32.wmf" Id="docRId69" Type="http://schemas.openxmlformats.org/officeDocument/2006/relationships/image"/><Relationship Target="embeddings/oleObject16.bin" Id="docRId36" Type="http://schemas.openxmlformats.org/officeDocument/2006/relationships/oleObject"/><Relationship Target="media/image24.wmf" Id="docRId53" Type="http://schemas.openxmlformats.org/officeDocument/2006/relationships/image"/><Relationship Target="embeddings/oleObject28.bin" Id="docRId60" Type="http://schemas.openxmlformats.org/officeDocument/2006/relationships/oleObject"/><Relationship Target="media/image4.wmf" Id="docRId13" Type="http://schemas.openxmlformats.org/officeDocument/2006/relationships/image"/><Relationship Target="embeddings/oleObject8.bin" Id="docRId20" Type="http://schemas.openxmlformats.org/officeDocument/2006/relationships/oleObject"/><Relationship Target="embeddings/oleObject27.bin" Id="docRId58" Type="http://schemas.openxmlformats.org/officeDocument/2006/relationships/oleObject"/><Relationship Target="embeddings/oleObject37.bin" Id="docRId78" Type="http://schemas.openxmlformats.org/officeDocument/2006/relationships/oleObject"/><Relationship Target="embeddings/oleObject45.bin" Id="docRId94" Type="http://schemas.openxmlformats.org/officeDocument/2006/relationships/oleObject"/><Relationship TargetMode="External" Target="https://login.consultant.ru/link/?req=doc&amp;base=RLAW077&amp;n=142056&amp;date=12.03.2019&amp;dst=100019&amp;fld=134" Id="docRId2" Type="http://schemas.openxmlformats.org/officeDocument/2006/relationships/hyperlink"/><Relationship Target="media/image33.wmf" Id="docRId71" Type="http://schemas.openxmlformats.org/officeDocument/2006/relationships/image"/><Relationship Target="media/image13.wmf" Id="docRId31" Type="http://schemas.openxmlformats.org/officeDocument/2006/relationships/image"/><Relationship Target="embeddings/oleObject19.bin" Id="docRId42" Type="http://schemas.openxmlformats.org/officeDocument/2006/relationships/oleObject"/><Relationship Target="embeddings/oleObject26.bin" Id="docRId56" Type="http://schemas.openxmlformats.org/officeDocument/2006/relationships/oleObject"/><Relationship Target="media/image30.wmf" Id="docRId65" Type="http://schemas.openxmlformats.org/officeDocument/2006/relationships/image"/><Relationship Target="embeddings/oleObject41.bin" Id="docRId86" Type="http://schemas.openxmlformats.org/officeDocument/2006/relationships/oleObject"/><Relationship Target="media/image42.wmf" Id="docRId89" Type="http://schemas.openxmlformats.org/officeDocument/2006/relationships/image"/><Relationship Target="media/image44.wmf" Id="docRId93" Type="http://schemas.openxmlformats.org/officeDocument/2006/relationships/image"/><Relationship Target="media/image6.wmf" Id="docRId17" Type="http://schemas.openxmlformats.org/officeDocument/2006/relationships/image"/><Relationship Target="embeddings/oleObject10.bin" Id="docRId24" Type="http://schemas.openxmlformats.org/officeDocument/2006/relationships/oleObject"/><Relationship Target="embeddings/oleObject35.bin" Id="docRId74" Type="http://schemas.openxmlformats.org/officeDocument/2006/relationships/oleObject"/><Relationship Target="numbering.xml" Id="docRId98" Type="http://schemas.openxmlformats.org/officeDocument/2006/relationships/numbering"/><Relationship Target="media/image9.wmf" Id="docRId23" Type="http://schemas.openxmlformats.org/officeDocument/2006/relationships/image"/><Relationship Target="embeddings/oleObject1.bin" Id="docRId6" Type="http://schemas.openxmlformats.org/officeDocument/2006/relationships/oleObject"/><Relationship Target="media/image43.wmf" Id="docRId91" Type="http://schemas.openxmlformats.org/officeDocument/2006/relationships/image"/><Relationship TargetMode="External" Target="http://zuevadm.ru/index.php/munitsipalnye-pravovye-akty/administrativnye-reglamenty/1525-postanovlenie-ot-23-07-2020g-62-ob-utverzhdenii-administrativnogo-reglamenta-po-predostavleniyu-munitsipalnoj-uslugi-predostavlenie-porubochnogo-bileta-i-ili-razresheniya-na-peresadku-derevev-i-kustarnikov" Id="docRId1" Type="http://schemas.openxmlformats.org/officeDocument/2006/relationships/hyperlink"/><Relationship Target="media/image5.wmf" Id="docRId15" Type="http://schemas.openxmlformats.org/officeDocument/2006/relationships/image"/><Relationship Target="media/image15.wmf" Id="docRId35" Type="http://schemas.openxmlformats.org/officeDocument/2006/relationships/image"/><Relationship Target="embeddings/oleObject21.bin" Id="docRId46" Type="http://schemas.openxmlformats.org/officeDocument/2006/relationships/oleObject"/><Relationship Target="embeddings/oleObject24.bin" Id="docRId52" Type="http://schemas.openxmlformats.org/officeDocument/2006/relationships/oleObject"/><Relationship Target="media/image28.wmf" Id="docRId61" Type="http://schemas.openxmlformats.org/officeDocument/2006/relationships/image"/><Relationship Target="embeddings/oleObject36.bin" Id="docRId76" Type="http://schemas.openxmlformats.org/officeDocument/2006/relationships/oleObject"/><Relationship Target="embeddings/oleObject39.bin" Id="docRId82" Type="http://schemas.openxmlformats.org/officeDocument/2006/relationships/oleObject"/><Relationship Target="embeddings/oleObject4.bin" Id="docRId12" Type="http://schemas.openxmlformats.org/officeDocument/2006/relationships/oleObject"/><Relationship Target="media/image8.wmf" Id="docRId21" Type="http://schemas.openxmlformats.org/officeDocument/2006/relationships/image"/><Relationship Target="media/image18.wmf" Id="docRId41" Type="http://schemas.openxmlformats.org/officeDocument/2006/relationships/image"/><Relationship Target="embeddings/oleObject32.bin" Id="docRId68" Type="http://schemas.openxmlformats.org/officeDocument/2006/relationships/oleObject"/><Relationship Target="embeddings/oleObject2.bin" Id="docRId8" Type="http://schemas.openxmlformats.org/officeDocument/2006/relationships/oleObject"/><Relationship Target="media/image40.wmf" Id="docRId85" Type="http://schemas.openxmlformats.org/officeDocument/2006/relationships/image"/><Relationship Target="media/image46.wmf" Id="docRId97" Type="http://schemas.openxmlformats.org/officeDocument/2006/relationships/image"/><Relationship Target="embeddings/oleObject12.bin" Id="docRId28" Type="http://schemas.openxmlformats.org/officeDocument/2006/relationships/oleObject"/><Relationship TargetMode="External" Target="https://login.consultant.ru/link/?req=doc&amp;base=RLAW077&amp;n=121699&amp;date=12.03.2019&amp;dst=100493&amp;fld=134" Id="docRId3" Type="http://schemas.openxmlformats.org/officeDocument/2006/relationships/hyperlink"/><Relationship Target="media/image16.wmf" Id="docRId37" Type="http://schemas.openxmlformats.org/officeDocument/2006/relationships/image"/><Relationship Target="embeddings/oleObject22.bin" Id="docRId48" Type="http://schemas.openxmlformats.org/officeDocument/2006/relationships/oleObject"/><Relationship Target="embeddings/oleObject23.bin" Id="docRId50" Type="http://schemas.openxmlformats.org/officeDocument/2006/relationships/oleObject"/><Relationship Target="embeddings/oleObject33.bin" Id="docRId70" Type="http://schemas.openxmlformats.org/officeDocument/2006/relationships/oleObject"/><Relationship Target="embeddings/oleObject3.bin" Id="docRId10" Type="http://schemas.openxmlformats.org/officeDocument/2006/relationships/oleObject"/><Relationship Target="media/image11.wmf" Id="docRId27" Type="http://schemas.openxmlformats.org/officeDocument/2006/relationships/image"/><Relationship Target="embeddings/oleObject13.bin" Id="docRId30" Type="http://schemas.openxmlformats.org/officeDocument/2006/relationships/oleObject"/><Relationship Target="media/image19.wmf" Id="docRId43" Type="http://schemas.openxmlformats.org/officeDocument/2006/relationships/image"/><Relationship Target="media/image27.wmf" Id="docRId59" Type="http://schemas.openxmlformats.org/officeDocument/2006/relationships/image"/><Relationship Target="embeddings/oleObject31.bin" Id="docRId66" Type="http://schemas.openxmlformats.org/officeDocument/2006/relationships/oleObject"/><Relationship Target="media/image37.wmf" Id="docRId79" Type="http://schemas.openxmlformats.org/officeDocument/2006/relationships/image"/><Relationship Target="media/image41.wmf" Id="docRId87" Type="http://schemas.openxmlformats.org/officeDocument/2006/relationships/image"/><Relationship Target="media/image45.wmf" Id="docRId95" Type="http://schemas.openxmlformats.org/officeDocument/2006/relationships/image"/><Relationship Target="media/image7.wmf" Id="docRId19" Type="http://schemas.openxmlformats.org/officeDocument/2006/relationships/image"/><Relationship Target="media/image17.wmf" Id="docRId39" Type="http://schemas.openxmlformats.org/officeDocument/2006/relationships/image"/><Relationship Target="media/image0.wmf" Id="docRId5" Type="http://schemas.openxmlformats.org/officeDocument/2006/relationships/image"/><Relationship Target="embeddings/oleObject34.bin" Id="docRId72" Type="http://schemas.openxmlformats.org/officeDocument/2006/relationships/oleObject"/><Relationship Target="embeddings/oleObject44.bin" Id="docRId92" Type="http://schemas.openxmlformats.org/officeDocument/2006/relationships/oleObject"/><Relationship Target="embeddings/oleObject6.bin" Id="docRId16" Type="http://schemas.openxmlformats.org/officeDocument/2006/relationships/oleObject"/><Relationship Target="media/image10.wmf" Id="docRId25" Type="http://schemas.openxmlformats.org/officeDocument/2006/relationships/image"/><Relationship Target="embeddings/oleObject14.bin" Id="docRId32" Type="http://schemas.openxmlformats.org/officeDocument/2006/relationships/oleObject"/><Relationship Target="media/image20.wmf" Id="docRId45" Type="http://schemas.openxmlformats.org/officeDocument/2006/relationships/image"/><Relationship Target="media/image26.wmf" Id="docRId57" Type="http://schemas.openxmlformats.org/officeDocument/2006/relationships/image"/><Relationship Target="embeddings/oleObject30.bin" Id="docRId64" Type="http://schemas.openxmlformats.org/officeDocument/2006/relationships/oleObject"/><Relationship Target="media/image38.wmf" Id="docRId81" Type="http://schemas.openxmlformats.org/officeDocument/2006/relationships/image"/><Relationship Target="media/image1.wmf" Id="docRId7" Type="http://schemas.openxmlformats.org/officeDocument/2006/relationships/image"/><Relationship Target="embeddings/oleObject15.bin" Id="docRId34" Type="http://schemas.openxmlformats.org/officeDocument/2006/relationships/oleObject"/><Relationship Target="media/image21.wmf" Id="docRId47" Type="http://schemas.openxmlformats.org/officeDocument/2006/relationships/image"/><Relationship Target="media/image25.wmf" Id="docRId55" Type="http://schemas.openxmlformats.org/officeDocument/2006/relationships/image"/><Relationship Target="embeddings/oleObject29.bin" Id="docRId62" Type="http://schemas.openxmlformats.org/officeDocument/2006/relationships/oleObject"/><Relationship Target="media/image39.wmf" Id="docRId83" Type="http://schemas.openxmlformats.org/officeDocument/2006/relationships/image"/><Relationship Target="embeddings/oleObject9.bin" Id="docRId22" Type="http://schemas.openxmlformats.org/officeDocument/2006/relationships/oleObject"/><Relationship Target="media/image2.wmf" Id="docRId9" Type="http://schemas.openxmlformats.org/officeDocument/2006/relationships/image"/><Relationship Target="embeddings/oleObject46.bin" Id="docRId96" Type="http://schemas.openxmlformats.org/officeDocument/2006/relationships/oleObject"/><Relationship TargetMode="External" Target="https://login.consultant.ru/link/?req=doc&amp;base=RZB&amp;n=301549&amp;date=12.03.2019" Id="docRId0" Type="http://schemas.openxmlformats.org/officeDocument/2006/relationships/hyperlink"/><Relationship Target="media/image12.wmf" Id="docRId29" Type="http://schemas.openxmlformats.org/officeDocument/2006/relationships/image"/><Relationship Target="media/image22.wmf" Id="docRId49" Type="http://schemas.openxmlformats.org/officeDocument/2006/relationships/image"/><Relationship Target="media/image36.wmf" Id="docRId77" Type="http://schemas.openxmlformats.org/officeDocument/2006/relationships/image"/><Relationship Target="embeddings/oleObject18.bin" Id="docRId40" Type="http://schemas.openxmlformats.org/officeDocument/2006/relationships/oleObject"/><Relationship Target="media/image31.wmf" Id="docRId67" Type="http://schemas.openxmlformats.org/officeDocument/2006/relationships/image"/><Relationship Target="embeddings/oleObject40.bin" Id="docRId84" Type="http://schemas.openxmlformats.org/officeDocument/2006/relationships/oleObject"/><Relationship Target="embeddings/oleObject7.bin" Id="docRId18" Type="http://schemas.openxmlformats.org/officeDocument/2006/relationships/oleObject"/><Relationship Target="embeddings/oleObject17.bin" Id="docRId38" Type="http://schemas.openxmlformats.org/officeDocument/2006/relationships/oleObject"/><Relationship Target="media/image23.wmf" Id="docRId51" Type="http://schemas.openxmlformats.org/officeDocument/2006/relationships/image"/><Relationship Target="media/image3.wmf" Id="docRId11" Type="http://schemas.openxmlformats.org/officeDocument/2006/relationships/image"/><Relationship Target="embeddings/oleObject11.bin" Id="docRId26" Type="http://schemas.openxmlformats.org/officeDocument/2006/relationships/oleObject"/><Relationship Target="embeddings/oleObject0.bin" Id="docRId4" Type="http://schemas.openxmlformats.org/officeDocument/2006/relationships/oleObject"/><Relationship Target="media/image34.wmf" Id="docRId73" Type="http://schemas.openxmlformats.org/officeDocument/2006/relationships/image"/><Relationship Target="media/image14.wmf" Id="docRId33" Type="http://schemas.openxmlformats.org/officeDocument/2006/relationships/image"/><Relationship Target="embeddings/oleObject20.bin" Id="docRId44" Type="http://schemas.openxmlformats.org/officeDocument/2006/relationships/oleObject"/><Relationship Target="embeddings/oleObject25.bin" Id="docRId54" Type="http://schemas.openxmlformats.org/officeDocument/2006/relationships/oleObject"/><Relationship Target="media/image29.wmf" Id="docRId63" Type="http://schemas.openxmlformats.org/officeDocument/2006/relationships/image"/><Relationship Target="embeddings/oleObject38.bin" Id="docRId80" Type="http://schemas.openxmlformats.org/officeDocument/2006/relationships/oleObject"/></Relationships>
</file>