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numPr>
          <w:ilvl w:val="0"/>
          <w:numId w:val="1"/>
        </w:numPr>
        <w:tabs>
          <w:tab w:val="left" w:pos="576" w:leader="none"/>
        </w:tabs>
        <w:suppressAutoHyphens w:val="true"/>
        <w:spacing w:before="0" w:after="0" w:line="240"/>
        <w:ind w:right="0" w:left="576" w:hanging="576"/>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ЗУЕВСКОГО СЕЛЬСОВЕТА</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p>
    <w:p>
      <w:pPr>
        <w:keepNext w:val="true"/>
        <w:numPr>
          <w:ilvl w:val="0"/>
          <w:numId w:val="3"/>
        </w:numPr>
        <w:tabs>
          <w:tab w:val="left" w:pos="720" w:leader="none"/>
        </w:tabs>
        <w:suppressAutoHyphens w:val="true"/>
        <w:spacing w:before="0" w:after="0" w:line="240"/>
        <w:ind w:right="0" w:left="720" w:hanging="720"/>
        <w:jc w:val="center"/>
        <w:rPr>
          <w:rFonts w:ascii="Arial" w:hAnsi="Arial" w:cs="Arial" w:eastAsia="Arial"/>
          <w:b/>
          <w:color w:val="4F81BD"/>
          <w:spacing w:val="0"/>
          <w:position w:val="0"/>
          <w:sz w:val="32"/>
          <w:shd w:fill="auto" w:val="clear"/>
        </w:rPr>
      </w:pPr>
    </w:p>
    <w:p>
      <w:pPr>
        <w:keepNext w:val="true"/>
        <w:numPr>
          <w:ilvl w:val="0"/>
          <w:numId w:val="3"/>
        </w:numPr>
        <w:tabs>
          <w:tab w:val="left" w:pos="720" w:leader="none"/>
        </w:tabs>
        <w:suppressAutoHyphens w:val="true"/>
        <w:spacing w:before="0" w:after="0" w:line="240"/>
        <w:ind w:right="0" w:left="720" w:hanging="72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 О С Т А Н О В Л Е Н И Е</w:t>
      </w:r>
    </w:p>
    <w:p>
      <w:pPr>
        <w:spacing w:before="0" w:after="0" w:line="240"/>
        <w:ind w:right="0" w:left="0" w:firstLine="0"/>
        <w:jc w:val="left"/>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5"/>
          <w:position w:val="0"/>
          <w:sz w:val="32"/>
          <w:shd w:fill="auto" w:val="clear"/>
        </w:rPr>
      </w:pPr>
      <w:r>
        <w:rPr>
          <w:rFonts w:ascii="Arial" w:hAnsi="Arial" w:cs="Arial" w:eastAsia="Arial"/>
          <w:b/>
          <w:color w:val="auto"/>
          <w:spacing w:val="5"/>
          <w:position w:val="0"/>
          <w:sz w:val="32"/>
          <w:shd w:fill="auto" w:val="clear"/>
        </w:rPr>
        <w:t xml:space="preserve">от  13.12.2021 №  124</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p>
    <w:p>
      <w:pPr>
        <w:spacing w:before="0" w:after="0" w:line="240"/>
        <w:ind w:right="0" w:left="0" w:firstLine="709"/>
        <w:jc w:val="center"/>
        <w:rPr>
          <w:rFonts w:ascii="Arial" w:hAnsi="Arial" w:cs="Arial" w:eastAsia="Arial"/>
          <w:b/>
          <w:color w:val="auto"/>
          <w:spacing w:val="0"/>
          <w:position w:val="0"/>
          <w:sz w:val="32"/>
          <w:shd w:fill="auto" w:val="clear"/>
        </w:rPr>
      </w:pPr>
    </w:p>
    <w:p>
      <w:pPr>
        <w:spacing w:before="0" w:after="0" w:line="240"/>
        <w:ind w:right="0" w:left="0" w:firstLine="709"/>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Об утверждении Административного</w:t>
      </w:r>
    </w:p>
    <w:p>
      <w:pPr>
        <w:spacing w:before="0" w:after="0" w:line="240"/>
        <w:ind w:right="0" w:left="0" w:firstLine="709"/>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регламента по предоставлению муниципальной услуги по даче письменных разъяснений налогоплательщикам по</w:t>
      </w:r>
    </w:p>
    <w:p>
      <w:pPr>
        <w:spacing w:before="0" w:after="0" w:line="240"/>
        <w:ind w:right="0" w:left="0" w:firstLine="709"/>
        <w:jc w:val="center"/>
        <w:rPr>
          <w:rFonts w:ascii="Times New Roman" w:hAnsi="Times New Roman" w:cs="Times New Roman" w:eastAsia="Times New Roman"/>
          <w:b/>
          <w:color w:val="auto"/>
          <w:spacing w:val="0"/>
          <w:position w:val="0"/>
          <w:sz w:val="32"/>
          <w:shd w:fill="auto" w:val="clear"/>
        </w:rPr>
      </w:pPr>
      <w:r>
        <w:rPr>
          <w:rFonts w:ascii="Arial" w:hAnsi="Arial" w:cs="Arial" w:eastAsia="Arial"/>
          <w:b/>
          <w:color w:val="auto"/>
          <w:spacing w:val="0"/>
          <w:position w:val="0"/>
          <w:sz w:val="32"/>
          <w:shd w:fill="auto" w:val="clear"/>
        </w:rPr>
        <w:t xml:space="preserve">вопросам применения муниципальных нормативных</w:t>
      </w:r>
    </w:p>
    <w:p>
      <w:pPr>
        <w:spacing w:before="0" w:after="0" w:line="240"/>
        <w:ind w:right="0" w:left="0" w:firstLine="709"/>
        <w:jc w:val="center"/>
        <w:rPr>
          <w:rFonts w:ascii="Times New Roman" w:hAnsi="Times New Roman" w:cs="Times New Roman" w:eastAsia="Times New Roman"/>
          <w:b/>
          <w:color w:val="auto"/>
          <w:spacing w:val="0"/>
          <w:position w:val="0"/>
          <w:sz w:val="32"/>
          <w:shd w:fill="auto" w:val="clear"/>
        </w:rPr>
      </w:pPr>
      <w:r>
        <w:rPr>
          <w:rFonts w:ascii="Arial" w:hAnsi="Arial" w:cs="Arial" w:eastAsia="Arial"/>
          <w:b/>
          <w:color w:val="auto"/>
          <w:spacing w:val="0"/>
          <w:position w:val="0"/>
          <w:sz w:val="32"/>
          <w:shd w:fill="auto" w:val="clear"/>
        </w:rPr>
        <w:t xml:space="preserve">правовых актов о местных налогах и сборах</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Курской области от 14.01.2019г. №6-ра «О внесении изменений в распоряжение Администрации Курской области от 18.05.2015 №350-ра» (в редакции распоряжением Администрации Курской области от 26.10.2018 № 450-ра), а также постановлением Администрации  Зуевского    сельсовета Солнцевского     района Курской области  от </w:t>
      </w:r>
      <w:r>
        <w:rPr>
          <w:rFonts w:ascii="Arial" w:hAnsi="Arial" w:cs="Arial" w:eastAsia="Arial"/>
          <w:b/>
          <w:color w:val="000000"/>
          <w:spacing w:val="0"/>
          <w:position w:val="0"/>
          <w:sz w:val="24"/>
          <w:shd w:fill="auto" w:val="clear"/>
        </w:rPr>
        <w:t xml:space="preserve"> </w:t>
      </w:r>
      <w:r>
        <w:rPr>
          <w:rFonts w:ascii="Arial" w:hAnsi="Arial" w:cs="Arial" w:eastAsia="Arial"/>
          <w:b/>
          <w:color w:val="auto"/>
          <w:spacing w:val="0"/>
          <w:position w:val="0"/>
          <w:sz w:val="24"/>
          <w:shd w:fill="auto" w:val="clear"/>
        </w:rPr>
        <w:t xml:space="preserve">15.11.2018г. № 79</w:t>
      </w:r>
      <w:r>
        <w:rPr>
          <w:rFonts w:ascii="Arial" w:hAnsi="Arial" w:cs="Arial" w:eastAsia="Arial"/>
          <w:color w:val="auto"/>
          <w:spacing w:val="0"/>
          <w:position w:val="0"/>
          <w:sz w:val="24"/>
          <w:shd w:fill="auto" w:val="clear"/>
        </w:rPr>
        <w:t xml:space="preserve"> «О разработке и утверждении административных регламентов предоставления муниципальных услуг», руководствуясь Уставом муниципального образования </w:t>
      </w:r>
      <w:r>
        <w:rPr>
          <w:rFonts w:ascii="Arial" w:hAnsi="Arial" w:cs="Arial" w:eastAsia="Arial"/>
          <w:color w:val="0D0D0D"/>
          <w:spacing w:val="0"/>
          <w:position w:val="0"/>
          <w:sz w:val="24"/>
          <w:shd w:fill="auto" w:val="clear"/>
        </w:rPr>
        <w:t xml:space="preserve">«Зуевский   сельсовет» Солнцевского     района Курской области </w:t>
      </w:r>
      <w:r>
        <w:rPr>
          <w:rFonts w:ascii="Arial" w:hAnsi="Arial" w:cs="Arial" w:eastAsia="Arial"/>
          <w:color w:val="auto"/>
          <w:spacing w:val="0"/>
          <w:position w:val="0"/>
          <w:sz w:val="24"/>
          <w:shd w:fill="auto" w:val="clear"/>
        </w:rPr>
        <w:t xml:space="preserve">Администрация  Зуевского    сельсовета Солнцевского     района  Курской области ПОСТАНОВЛЯЕТ: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Утвердить Административный регламент предоставления Администрацией Зуевского    сельсовета  Солнцевского     района Курской области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(Приложение).</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Настоящее постановление подлежит обнародованию и размещению на официальном сайте Администрации  Зуевского    сельсовета Солнцевского     района  в информационно-телекоммуникационной сети «Интернет».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Контроль за исполнением настоящего постановления оставляю за собой. </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                                                            М.А.Стрекалова </w:t>
        <w:tab/>
        <w:t xml:space="preserve">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Утвержден</w:t>
      </w:r>
    </w:p>
    <w:p>
      <w:pPr>
        <w:spacing w:before="0" w:after="0" w:line="240"/>
        <w:ind w:right="0" w:left="482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Администрации</w:t>
      </w:r>
    </w:p>
    <w:p>
      <w:pPr>
        <w:spacing w:before="0" w:after="0" w:line="240"/>
        <w:ind w:right="0" w:left="482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  Солнцевского     района </w:t>
      </w:r>
    </w:p>
    <w:p>
      <w:pPr>
        <w:spacing w:before="0" w:after="0" w:line="240"/>
        <w:ind w:right="0" w:left="482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Курской области</w:t>
      </w:r>
    </w:p>
    <w:p>
      <w:pPr>
        <w:spacing w:before="0" w:after="0" w:line="240"/>
        <w:ind w:right="0" w:left="482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от 13.12 .2021  № 124 </w:t>
      </w:r>
    </w:p>
    <w:p>
      <w:pPr>
        <w:spacing w:before="0" w:after="0" w:line="240"/>
        <w:ind w:right="0" w:left="4820" w:firstLine="0"/>
        <w:jc w:val="center"/>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32"/>
          <w:shd w:fill="auto" w:val="clear"/>
        </w:rPr>
      </w:pPr>
    </w:p>
    <w:p>
      <w:pPr>
        <w:spacing w:before="0" w:after="0" w:line="240"/>
        <w:ind w:right="0" w:left="0" w:firstLine="709"/>
        <w:jc w:val="center"/>
        <w:rPr>
          <w:rFonts w:ascii="Arial" w:hAnsi="Arial" w:cs="Arial" w:eastAsia="Arial"/>
          <w:b/>
          <w:color w:val="auto"/>
          <w:spacing w:val="0"/>
          <w:position w:val="0"/>
          <w:sz w:val="32"/>
          <w:shd w:fill="FFFFFF" w:val="clear"/>
        </w:rPr>
      </w:pPr>
      <w:r>
        <w:rPr>
          <w:rFonts w:ascii="Arial" w:hAnsi="Arial" w:cs="Arial" w:eastAsia="Arial"/>
          <w:b/>
          <w:color w:val="auto"/>
          <w:spacing w:val="0"/>
          <w:position w:val="0"/>
          <w:sz w:val="32"/>
          <w:shd w:fill="FFFFFF" w:val="clear"/>
        </w:rPr>
        <w:t xml:space="preserve">Административный регламент предоставления Администрацией  Зуевского    сельсовета Солнцевского     района Курской области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pPr>
        <w:spacing w:before="0" w:after="0" w:line="240"/>
        <w:ind w:right="0" w:left="0" w:firstLine="709"/>
        <w:jc w:val="center"/>
        <w:rPr>
          <w:rFonts w:ascii="Arial" w:hAnsi="Arial" w:cs="Arial" w:eastAsia="Arial"/>
          <w:color w:val="auto"/>
          <w:spacing w:val="0"/>
          <w:position w:val="0"/>
          <w:sz w:val="24"/>
          <w:shd w:fill="FFFFFF" w:val="clear"/>
        </w:rPr>
      </w:pPr>
    </w:p>
    <w:p>
      <w:pPr>
        <w:numPr>
          <w:ilvl w:val="0"/>
          <w:numId w:val="17"/>
        </w:numPr>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Общие положения</w:t>
      </w:r>
    </w:p>
    <w:p>
      <w:pPr>
        <w:spacing w:before="0" w:after="0" w:line="240"/>
        <w:ind w:right="0" w:left="0" w:firstLine="709"/>
        <w:jc w:val="both"/>
        <w:rPr>
          <w:rFonts w:ascii="Arial" w:hAnsi="Arial" w:cs="Arial" w:eastAsia="Arial"/>
          <w:b/>
          <w:color w:val="auto"/>
          <w:spacing w:val="5"/>
          <w:position w:val="0"/>
          <w:sz w:val="28"/>
          <w:shd w:fill="auto" w:val="clear"/>
        </w:rPr>
      </w:pPr>
    </w:p>
    <w:p>
      <w:pPr>
        <w:numPr>
          <w:ilvl w:val="0"/>
          <w:numId w:val="19"/>
        </w:numPr>
        <w:suppressAutoHyphens w:val="true"/>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Предмет регулирования административного регламента</w:t>
      </w:r>
    </w:p>
    <w:p>
      <w:pPr>
        <w:spacing w:before="0" w:after="0" w:line="240"/>
        <w:ind w:right="0" w:left="709" w:firstLine="0"/>
        <w:jc w:val="left"/>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Административный регламент предоставления Администрацией Зуевского    сельсовета Солнцевского     района Курской области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pPr>
        <w:keepNext w:val="true"/>
        <w:numPr>
          <w:ilvl w:val="0"/>
          <w:numId w:val="22"/>
        </w:numPr>
        <w:tabs>
          <w:tab w:val="left" w:pos="576" w:leader="none"/>
        </w:tabs>
        <w:suppressAutoHyphens w:val="true"/>
        <w:spacing w:before="0" w:after="0" w:line="240"/>
        <w:ind w:right="0" w:left="576" w:firstLine="709"/>
        <w:jc w:val="both"/>
        <w:rPr>
          <w:rFonts w:ascii="Arial" w:hAnsi="Arial" w:cs="Arial" w:eastAsia="Arial"/>
          <w:b/>
          <w:color w:val="4F81BD"/>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1.2 Круг заявителей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8"/>
          <w:shd w:fill="auto" w:val="clear"/>
        </w:rPr>
        <w:t xml:space="preserve">1.3. Требования к порядку информирования о предоставлении муниципальной услуги</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организуется следующим образом: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информирование (устное, письменное);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(средства массовой информации, сеть «Интернет»).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устное информирование осуществляется специалистами Администрации  Зуевского    сельсовета Солнцевского     района (далее - Администрация) при обращении заявителей за информацией лично (в том числе по телефону).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Время индивидуального устного информирования (в том числе по телефону) заявителя не может превышать 10 минут. </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ответах на телефонные звонки и устные обращения специалисты соблюдают правила служебной этики.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Письменное, индивидуальное информирование осуществляется в письменной форме за подписью Главы Зуевского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Письменный ответ по существу поставленных в письменном заявлении вопросов направляется заявителю в течение  двух месяцев  со дня поступления соответствующего запроса.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части 2 статьи 6</w:t>
        </w:r>
      </w:hyperlink>
      <w:r>
        <w:rPr>
          <w:rFonts w:ascii="Arial" w:hAnsi="Arial" w:cs="Arial" w:eastAsia="Arial"/>
          <w:color w:val="auto"/>
          <w:spacing w:val="0"/>
          <w:position w:val="0"/>
          <w:sz w:val="24"/>
          <w:shd w:fill="auto" w:val="clear"/>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круге заявителей;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сроке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результате предоставления муниципальной услуги, порядок выдачи результата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исчерпывающем перечне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формы заявлений (уведомлений, сообщений), используемые при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образцы заполнения электронной формы запроса.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 муниципальной услуге предоставляется бесплатно.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tabs>
          <w:tab w:val="left" w:pos="156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информационных стендах в помещении, предназначенном для предоставления муниципальной услуги, размещается следующая информация: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краткое описание порядка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перечни документов, необходимых для предоставления муниципальной услуги, и требования, предъявляемые к этим документам;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обжалования решения, действий или бездействия должностных лиц, предоставляющих муниципальную услугу;</w:t>
      </w:r>
    </w:p>
    <w:p>
      <w:pPr>
        <w:tabs>
          <w:tab w:val="left" w:pos="72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отказа в предоставлении муниципальной услуги;</w:t>
      </w:r>
    </w:p>
    <w:p>
      <w:pPr>
        <w:tabs>
          <w:tab w:val="left" w:pos="72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приостановления предоставления муниципальной услуги;</w:t>
      </w:r>
    </w:p>
    <w:p>
      <w:pPr>
        <w:tabs>
          <w:tab w:val="left" w:pos="72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информирования о ходе предоставления муниципальной услуги;</w:t>
      </w:r>
    </w:p>
    <w:p>
      <w:pPr>
        <w:tabs>
          <w:tab w:val="left" w:pos="720" w:leader="none"/>
          <w:tab w:val="left" w:pos="156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получения консультаций;</w:t>
      </w:r>
    </w:p>
    <w:p>
      <w:pPr>
        <w:tabs>
          <w:tab w:val="left" w:pos="72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образцы оформления документов, необходимых для предоставления муниципальной услуги, и требования к ним.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Зуевского    сельсовета </w:t>
      </w:r>
      <w:r>
        <w:rPr>
          <w:rFonts w:ascii="Arial" w:hAnsi="Arial" w:cs="Arial" w:eastAsia="Arial"/>
          <w:color w:val="0000FF"/>
          <w:spacing w:val="0"/>
          <w:position w:val="0"/>
          <w:sz w:val="24"/>
          <w:u w:val="single"/>
          <w:shd w:fill="auto" w:val="clear"/>
        </w:rPr>
        <w:t xml:space="preserve"> </w:t>
      </w:r>
      <w:r>
        <w:rPr>
          <w:rFonts w:ascii="Arial" w:hAnsi="Arial" w:cs="Arial" w:eastAsia="Arial"/>
          <w:color w:val="auto"/>
          <w:spacing w:val="0"/>
          <w:position w:val="0"/>
          <w:sz w:val="24"/>
          <w:shd w:fill="auto" w:val="clear"/>
        </w:rPr>
        <w:t xml:space="preserve">, и  на Едином портале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https</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www</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gosuslugi</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ru</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hyperlink>
      <w:r>
        <w:rPr>
          <w:rFonts w:ascii="Arial" w:hAnsi="Arial" w:cs="Arial" w:eastAsia="Arial"/>
          <w:color w:val="auto"/>
          <w:spacing w:val="0"/>
          <w:position w:val="0"/>
          <w:sz w:val="24"/>
          <w:u w:val="single"/>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II. Стандарт предоставления муниципальной услуги</w:t>
      </w:r>
    </w:p>
    <w:p>
      <w:pPr>
        <w:spacing w:before="0" w:after="0" w:line="240"/>
        <w:ind w:right="0" w:left="0" w:firstLine="709"/>
        <w:jc w:val="center"/>
        <w:rPr>
          <w:rFonts w:ascii="Arial" w:hAnsi="Arial" w:cs="Arial" w:eastAsia="Arial"/>
          <w:color w:val="auto"/>
          <w:spacing w:val="0"/>
          <w:position w:val="0"/>
          <w:sz w:val="28"/>
          <w:shd w:fill="auto" w:val="clear"/>
        </w:rPr>
      </w:pPr>
    </w:p>
    <w:p>
      <w:pPr>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2.1 Наименование муниципальной услуги</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Дача письменных разъяснений налогоплательщикам по вопросам применения муниципальных нормативных правовых актов о местных налогах и сборах.</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2.2 Наименование органа местного самоуправления, предоставляющего муниципальную услугу</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2.2.1. Муниципальная услуга предоставляется Администрацией Зуевского    сельсовета  Солнцевского     района Курской области (далее – Администрация).</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1134" w:leader="none"/>
        </w:tabs>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2.3. Описание результата предоставления</w:t>
      </w:r>
    </w:p>
    <w:p>
      <w:pPr>
        <w:tabs>
          <w:tab w:val="left" w:pos="1134" w:leader="none"/>
        </w:tabs>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муниципальной услуги</w:t>
      </w:r>
    </w:p>
    <w:p>
      <w:pPr>
        <w:tabs>
          <w:tab w:val="left" w:pos="1134" w:leader="none"/>
        </w:tabs>
        <w:spacing w:before="0" w:after="0" w:line="240"/>
        <w:ind w:right="0" w:left="0" w:firstLine="709"/>
        <w:jc w:val="center"/>
        <w:rPr>
          <w:rFonts w:ascii="Arial" w:hAnsi="Arial" w:cs="Arial" w:eastAsia="Arial"/>
          <w:color w:val="auto"/>
          <w:spacing w:val="0"/>
          <w:position w:val="0"/>
          <w:sz w:val="24"/>
          <w:shd w:fill="auto" w:val="clear"/>
        </w:rPr>
      </w:pPr>
    </w:p>
    <w:p>
      <w:pPr>
        <w:tabs>
          <w:tab w:val="left" w:pos="1134" w:leader="none"/>
        </w:tabs>
        <w:spacing w:before="0" w:after="0" w:line="240"/>
        <w:ind w:right="0" w:left="0" w:firstLine="709"/>
        <w:jc w:val="both"/>
        <w:rPr>
          <w:rFonts w:ascii="Arial" w:hAnsi="Arial" w:cs="Arial" w:eastAsia="Arial"/>
          <w:color w:val="auto"/>
          <w:spacing w:val="0"/>
          <w:position w:val="0"/>
          <w:sz w:val="24"/>
          <w:shd w:fill="auto" w:val="clear"/>
        </w:rPr>
      </w:pPr>
    </w:p>
    <w:p>
      <w:pPr>
        <w:tabs>
          <w:tab w:val="left" w:pos="1134" w:leader="none"/>
        </w:tabs>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предоставления муниципальной услуги является: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официальный мотивированный отказ заявителю в предоставлении муниципальной услуги.</w:t>
      </w:r>
    </w:p>
    <w:p>
      <w:pPr>
        <w:tabs>
          <w:tab w:val="left" w:pos="1134" w:leader="none"/>
        </w:tabs>
        <w:spacing w:before="0" w:after="0" w:line="240"/>
        <w:ind w:right="0" w:left="0" w:firstLine="709"/>
        <w:jc w:val="both"/>
        <w:rPr>
          <w:rFonts w:ascii="Arial" w:hAnsi="Arial" w:cs="Arial" w:eastAsia="Arial"/>
          <w:b/>
          <w:color w:val="auto"/>
          <w:spacing w:val="0"/>
          <w:position w:val="0"/>
          <w:sz w:val="28"/>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8"/>
          <w:shd w:fill="auto" w:val="clear"/>
        </w:rPr>
        <w:t xml:space="preserve">2.4. Срок предоставления муниципальной услуги, в том числе с </w:t>
      </w:r>
      <w:r>
        <w:rPr>
          <w:rFonts w:ascii="Arial" w:hAnsi="Arial" w:cs="Arial" w:eastAsia="Arial"/>
          <w:b/>
          <w:color w:val="000000"/>
          <w:spacing w:val="0"/>
          <w:position w:val="0"/>
          <w:sz w:val="28"/>
          <w:shd w:fill="auto" w:val="clear"/>
        </w:rPr>
        <w:t xml:space="preserve">учетом </w:t>
      </w:r>
      <w:r>
        <w:rPr>
          <w:rFonts w:ascii="Arial" w:hAnsi="Arial" w:cs="Arial" w:eastAsia="Arial"/>
          <w:b/>
          <w:color w:val="auto"/>
          <w:spacing w:val="0"/>
          <w:position w:val="0"/>
          <w:sz w:val="28"/>
          <w:shd w:fill="auto" w:val="clear"/>
        </w:rPr>
        <w:t xml:space="preserve">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C0C0C0" w:val="clear"/>
        </w:rPr>
      </w:pPr>
      <w:r>
        <w:rPr>
          <w:rFonts w:ascii="Arial" w:hAnsi="Arial" w:cs="Arial" w:eastAsia="Arial"/>
          <w:color w:val="auto"/>
          <w:spacing w:val="0"/>
          <w:position w:val="0"/>
          <w:sz w:val="24"/>
          <w:shd w:fill="auto" w:val="clear"/>
        </w:rPr>
        <w:t xml:space="preserve">Срок предоставления муниципальной услуги </w:t>
      </w:r>
      <w:r>
        <w:rPr>
          <w:rFonts w:ascii="Arial" w:hAnsi="Arial" w:cs="Arial" w:eastAsia="Arial"/>
          <w:color w:val="000000"/>
          <w:spacing w:val="0"/>
          <w:position w:val="0"/>
          <w:sz w:val="24"/>
          <w:shd w:fill="C0C0C0" w:val="clear"/>
        </w:rPr>
        <w:t xml:space="preserve"> </w:t>
      </w:r>
      <w:r>
        <w:rPr>
          <w:rFonts w:ascii="Arial" w:hAnsi="Arial" w:cs="Arial" w:eastAsia="Arial"/>
          <w:color w:val="auto"/>
          <w:spacing w:val="0"/>
          <w:position w:val="0"/>
          <w:sz w:val="24"/>
          <w:shd w:fill="C0C0C0" w:val="clear"/>
        </w:rPr>
        <w:t xml:space="preserve">в  течение  двух месяцев со дня поступления соответствующего запроса.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приостановления предоставления муниципальной услуги законодательством не предусмотрен.</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2.5. Нормативные правовые акты, регулирующие предоставление муниципальной услуг</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Зуевского    сельсовета </w:t>
      </w:r>
      <w:r>
        <w:rPr>
          <w:rFonts w:ascii="Arial" w:hAnsi="Arial" w:cs="Arial" w:eastAsia="Arial"/>
          <w:color w:val="0000FF"/>
          <w:spacing w:val="0"/>
          <w:position w:val="0"/>
          <w:sz w:val="24"/>
          <w:u w:val="single"/>
          <w:shd w:fill="auto" w:val="clear"/>
        </w:rPr>
        <w:t xml:space="preserve"> </w:t>
      </w:r>
      <w:r>
        <w:rPr>
          <w:rFonts w:ascii="Arial" w:hAnsi="Arial" w:cs="Arial" w:eastAsia="Arial"/>
          <w:color w:val="auto"/>
          <w:spacing w:val="0"/>
          <w:position w:val="0"/>
          <w:sz w:val="24"/>
          <w:shd w:fill="auto" w:val="clear"/>
        </w:rPr>
        <w:t xml:space="preserve">,  в сети «Интернет», а также на Едином портале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https</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www</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gosuslugi</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ru</w:t>
        </w:r>
      </w:hyperlink>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Зуевского    сельсовета письменное обращение о даче письменных разъяснений по вопросам применения муниципальных правовых актов о налогах и сборах (далее - обращение).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2.6.2. Перечень документов, необходимых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Зуевского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2.6.3. Заявитель в своем письменном обращении в обязательном порядке указывает: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наименование организации или фамилия, имя, отчество (при наличии) гражданина, направившего обращение;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полный почтовый адрес заявителя, по которому должен быть направлен ответ;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содержание обращения;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подпись лица;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дата обращения.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необходимости в подтверждение своих доводов заявитель прилагает к письменному обращению документы и материалы либо их копии.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tabs>
          <w:tab w:val="left" w:pos="400" w:leader="none"/>
        </w:tabs>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pPr>
        <w:tabs>
          <w:tab w:val="left" w:pos="400" w:leader="none"/>
        </w:tabs>
        <w:spacing w:before="0" w:after="0" w:line="240"/>
        <w:ind w:right="0" w:left="0" w:firstLine="709"/>
        <w:jc w:val="center"/>
        <w:rPr>
          <w:rFonts w:ascii="Arial" w:hAnsi="Arial" w:cs="Arial" w:eastAsia="Arial"/>
          <w:b/>
          <w:color w:val="auto"/>
          <w:spacing w:val="0"/>
          <w:position w:val="0"/>
          <w:sz w:val="24"/>
          <w:shd w:fill="auto" w:val="clear"/>
        </w:rPr>
      </w:pPr>
    </w:p>
    <w:p>
      <w:pPr>
        <w:tabs>
          <w:tab w:val="left" w:pos="40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pPr>
        <w:tabs>
          <w:tab w:val="left" w:pos="2190"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2.8. Указание на запрет требовать от заявителя</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не вправе требовать от заявителя: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pPr>
        <w:spacing w:before="0" w:after="0" w:line="240"/>
        <w:ind w:right="0" w:left="0" w:firstLine="709"/>
        <w:jc w:val="both"/>
        <w:rPr>
          <w:rFonts w:ascii="Arial" w:hAnsi="Arial" w:cs="Arial" w:eastAsia="Arial"/>
          <w:color w:val="auto"/>
          <w:spacing w:val="0"/>
          <w:position w:val="0"/>
          <w:sz w:val="28"/>
          <w:shd w:fill="auto" w:val="clear"/>
        </w:rPr>
      </w:pPr>
    </w:p>
    <w:p>
      <w:pPr>
        <w:keepNext w:val="true"/>
        <w:numPr>
          <w:ilvl w:val="0"/>
          <w:numId w:val="58"/>
        </w:numPr>
        <w:tabs>
          <w:tab w:val="left" w:pos="576" w:leader="none"/>
        </w:tabs>
        <w:suppressAutoHyphens w:val="true"/>
        <w:spacing w:before="0" w:after="0" w:line="240"/>
        <w:ind w:right="0" w:left="576"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8"/>
          <w:shd w:fill="auto" w:val="clear"/>
        </w:rPr>
        <w:t xml:space="preserve">2.9. 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8"/>
          <w:shd w:fill="auto" w:val="clear"/>
        </w:rPr>
        <w:t xml:space="preserve">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2.10.1. Оснований для приостановления предоставления муниципальной услуги законодательством не предусмотрено.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2.10.2.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2.10.3.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2.10.4.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2.10.7.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2.8.7. Заявитель вправе вновь направить обращение в Администрацию Зуевского    сельсовета в случае, если причины, по которым ответ по существу поставленных в обращении вопросов не мог быть дан, в последующем были устранены.</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услуг, которые являются необходимыми и обязательными для предоставления муниципальной услуги, законодательством не предусмотрено.</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400" w:leader="none"/>
        </w:tabs>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2.12. Порядок, размер и основания взимания государственной пошлины или иной платы, взимаемой за предоставление муниципальной услуги</w:t>
      </w:r>
    </w:p>
    <w:p>
      <w:pPr>
        <w:tabs>
          <w:tab w:val="left" w:pos="400" w:leader="none"/>
        </w:tabs>
        <w:spacing w:before="0" w:after="0" w:line="240"/>
        <w:ind w:right="0" w:left="0" w:firstLine="709"/>
        <w:jc w:val="center"/>
        <w:rPr>
          <w:rFonts w:ascii="Arial" w:hAnsi="Arial" w:cs="Arial" w:eastAsia="Arial"/>
          <w:b/>
          <w:color w:val="auto"/>
          <w:spacing w:val="0"/>
          <w:position w:val="0"/>
          <w:sz w:val="24"/>
          <w:shd w:fill="auto" w:val="clear"/>
        </w:rPr>
      </w:pPr>
    </w:p>
    <w:p>
      <w:pPr>
        <w:tabs>
          <w:tab w:val="left" w:pos="40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предоставляется без взимания государственной пошлины или иной платы.</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pPr>
        <w:tabs>
          <w:tab w:val="left" w:pos="400" w:leader="none"/>
        </w:tabs>
        <w:spacing w:before="0" w:after="0" w:line="240"/>
        <w:ind w:right="0" w:left="0" w:firstLine="709"/>
        <w:jc w:val="both"/>
        <w:rPr>
          <w:rFonts w:ascii="Arial" w:hAnsi="Arial" w:cs="Arial" w:eastAsia="Arial"/>
          <w:color w:val="auto"/>
          <w:spacing w:val="0"/>
          <w:position w:val="0"/>
          <w:sz w:val="24"/>
          <w:shd w:fill="auto" w:val="clear"/>
        </w:rPr>
      </w:pPr>
    </w:p>
    <w:p>
      <w:pPr>
        <w:tabs>
          <w:tab w:val="left" w:pos="400" w:leader="none"/>
        </w:tabs>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tabs>
          <w:tab w:val="left" w:pos="400" w:leader="none"/>
        </w:tabs>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услуг, которые являются необходимыми и обязательными для предоставления муниципальной услуги, законодательством не предусмотрено.</w:t>
      </w:r>
    </w:p>
    <w:p>
      <w:pPr>
        <w:tabs>
          <w:tab w:val="left" w:pos="400" w:leader="none"/>
        </w:tabs>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pPr>
        <w:spacing w:before="0" w:after="0" w:line="240"/>
        <w:ind w:right="0" w:left="0" w:firstLine="709"/>
        <w:jc w:val="center"/>
        <w:rPr>
          <w:rFonts w:ascii="Arial" w:hAnsi="Arial" w:cs="Arial" w:eastAsia="Arial"/>
          <w:b/>
          <w:color w:val="auto"/>
          <w:spacing w:val="0"/>
          <w:position w:val="0"/>
          <w:sz w:val="24"/>
          <w:shd w:fill="auto" w:val="clear"/>
        </w:rPr>
      </w:pPr>
    </w:p>
    <w:p>
      <w:pPr>
        <w:tabs>
          <w:tab w:val="left" w:pos="2385"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pacing w:before="0" w:after="0" w:line="240"/>
        <w:ind w:right="0" w:left="0" w:firstLine="709"/>
        <w:jc w:val="center"/>
        <w:rPr>
          <w:rFonts w:ascii="Arial" w:hAnsi="Arial" w:cs="Arial" w:eastAsia="Arial"/>
          <w:b/>
          <w:color w:val="auto"/>
          <w:spacing w:val="0"/>
          <w:position w:val="0"/>
          <w:sz w:val="24"/>
          <w:shd w:fill="auto" w:val="clear"/>
        </w:rPr>
      </w:pP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2.15.1. При непосредственном обращении заявителя лично, максимальный срок регистрации заявления – 15 минут. </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проверяет документы согласно представленной описи;</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регистрирует заявление с документами в соответствии с правилами делопроизводства; </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сообщает заявителю о дате выдачи результата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2.16. Требования к помещениям, в которых предоставляются муниципальная услуга,</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ожидания заявителей оборудуются стульями и (или) кресельными секциями, и (или) скамьями.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2.16.3. Обеспечение доступности для инвалидов.</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беспрепятственного входа в помещение и выхода из него;</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и оказание им помощи;</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содействие со стороны должностных лиц, при необходимости, инвалиду при входе в объект и выходе из него;</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оборудование на прилегающих к зданию территориях мест для парковки автотранспортных средств инвалидов;</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сурдопереводчика и тифлосурдопереводчика;</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при необходимости, услуги по месту жительства инвалида или в дистанционном режиме;</w:t>
      </w: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Показатели доступности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транспортная или пешая доступность к местам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Показатели качества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полнота и актуальность информации о порядке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количество взаимодействий заявителя с должностными лицами при предоставлении муниципальной услуги и их продолжительность;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очередей при приеме и выдаче документов заявителям;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обоснованных жалоб на действия (бездействие) специалистов и уполномоченных должностных лиц;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жалоб на некорректное, невнимательное отношение специалистов и уполномоченных должностных лиц к заявителям.</w:t>
      </w:r>
    </w:p>
    <w:p>
      <w:pPr>
        <w:spacing w:before="0" w:after="0" w:line="240"/>
        <w:ind w:right="0" w:left="0" w:firstLine="709"/>
        <w:jc w:val="both"/>
        <w:rPr>
          <w:rFonts w:ascii="Arial" w:hAnsi="Arial" w:cs="Arial" w:eastAsia="Arial"/>
          <w:b/>
          <w:color w:val="auto"/>
          <w:spacing w:val="0"/>
          <w:position w:val="0"/>
          <w:sz w:val="24"/>
          <w:shd w:fill="FFFFFF"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в электронной форме в настоящее время не предоставляется.</w:t>
      </w:r>
    </w:p>
    <w:p>
      <w:pPr>
        <w:tabs>
          <w:tab w:val="left" w:pos="1134" w:leader="none"/>
          <w:tab w:val="left" w:pos="1273" w:leader="none"/>
          <w:tab w:val="left" w:pos="1541" w:leader="none"/>
        </w:tabs>
        <w:spacing w:before="0" w:after="0" w:line="240"/>
        <w:ind w:right="0" w:left="0" w:firstLine="709"/>
        <w:jc w:val="both"/>
        <w:rPr>
          <w:rFonts w:ascii="Arial" w:hAnsi="Arial" w:cs="Arial" w:eastAsia="Arial"/>
          <w:b/>
          <w:color w:val="auto"/>
          <w:spacing w:val="0"/>
          <w:position w:val="0"/>
          <w:sz w:val="24"/>
          <w:shd w:fill="auto" w:val="clear"/>
        </w:rPr>
      </w:pPr>
    </w:p>
    <w:p>
      <w:pPr>
        <w:tabs>
          <w:tab w:val="left" w:pos="709" w:leader="none"/>
        </w:tabs>
        <w:spacing w:before="0" w:after="0" w:line="240"/>
        <w:ind w:right="0" w:left="0" w:firstLine="709"/>
        <w:jc w:val="center"/>
        <w:rPr>
          <w:rFonts w:ascii="Arial" w:hAnsi="Arial" w:cs="Arial" w:eastAsia="Arial"/>
          <w:b/>
          <w:color w:val="auto"/>
          <w:spacing w:val="5"/>
          <w:position w:val="0"/>
          <w:sz w:val="24"/>
          <w:shd w:fill="auto" w:val="clear"/>
        </w:rPr>
      </w:pPr>
      <w:r>
        <w:rPr>
          <w:rFonts w:ascii="Arial" w:hAnsi="Arial" w:cs="Arial" w:eastAsia="Arial"/>
          <w:b/>
          <w:color w:val="auto"/>
          <w:spacing w:val="0"/>
          <w:position w:val="0"/>
          <w:sz w:val="24"/>
          <w:shd w:fill="auto" w:val="clear"/>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Исчерпывающий перечень административных процедур</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прием и регистрация заявления и документов, необходимых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выдача (направление) заявителю результата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порядок исправления допущенных опечаток и ошибок в выданных в результате предоставления муниципальной услуги документах.</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3.1.</w:t>
        <w:tab/>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709"/>
        <w:jc w:val="center"/>
        <w:rPr>
          <w:rFonts w:ascii="Arial" w:hAnsi="Arial" w:cs="Arial" w:eastAsia="Arial"/>
          <w:b/>
          <w:color w:val="auto"/>
          <w:spacing w:val="0"/>
          <w:position w:val="0"/>
          <w:sz w:val="24"/>
          <w:shd w:fill="FFFFFF" w:val="clear"/>
        </w:rPr>
      </w:pPr>
    </w:p>
    <w:p>
      <w:pPr>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pPr>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Обращение подлежит обязательной регистрации в течение трех дней с момента поступления в администрацию.</w:t>
      </w:r>
    </w:p>
    <w:p>
      <w:pPr>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Ответственность за прием и регистрацию обращения несет специалист, ответственный за прием и регистрацию документов.</w:t>
      </w:r>
    </w:p>
    <w:p>
      <w:pPr>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pPr>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pPr>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pPr>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2.6 - 2.10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pPr>
        <w:spacing w:before="0" w:after="0" w:line="240"/>
        <w:ind w:right="0" w:left="0" w:firstLine="709"/>
        <w:jc w:val="both"/>
        <w:rPr>
          <w:rFonts w:ascii="Arial" w:hAnsi="Arial" w:cs="Arial" w:eastAsia="Arial"/>
          <w:color w:val="auto"/>
          <w:spacing w:val="0"/>
          <w:position w:val="0"/>
          <w:sz w:val="24"/>
          <w:shd w:fill="FFFFFF" w:val="clear"/>
        </w:rPr>
      </w:pPr>
    </w:p>
    <w:p>
      <w:pPr>
        <w:spacing w:before="0" w:after="0" w:line="240"/>
        <w:ind w:right="0" w:left="0" w:firstLine="709"/>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pPr>
        <w:spacing w:before="0" w:after="0" w:line="240"/>
        <w:ind w:right="0" w:left="0" w:firstLine="709"/>
        <w:jc w:val="center"/>
        <w:rPr>
          <w:rFonts w:ascii="Arial" w:hAnsi="Arial" w:cs="Arial" w:eastAsia="Arial"/>
          <w:b/>
          <w:color w:val="auto"/>
          <w:spacing w:val="0"/>
          <w:position w:val="0"/>
          <w:sz w:val="24"/>
          <w:shd w:fill="FFFFFF"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Администрации рассматривает поступившее заявление и оформляет письменное разъяснение. Ответ на вопрос предоставляется в простой, четкой и понятной форме за подписью Главы  Зуевского    сельсовета либо лица, его замещающего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Зуевского    сельсовета. </w:t>
      </w:r>
    </w:p>
    <w:p>
      <w:pPr>
        <w:tabs>
          <w:tab w:val="left" w:pos="984" w:leader="none"/>
          <w:tab w:val="left" w:pos="8688" w:leader="none"/>
        </w:tabs>
        <w:spacing w:before="0" w:after="0" w:line="240"/>
        <w:ind w:right="0" w:left="0" w:firstLine="709"/>
        <w:jc w:val="both"/>
        <w:rPr>
          <w:rFonts w:ascii="Arial" w:hAnsi="Arial" w:cs="Arial" w:eastAsia="Arial"/>
          <w:color w:val="auto"/>
          <w:spacing w:val="-5"/>
          <w:position w:val="0"/>
          <w:sz w:val="24"/>
          <w:shd w:fill="FFFFFF" w:val="clear"/>
        </w:rPr>
      </w:pPr>
      <w:r>
        <w:rPr>
          <w:rFonts w:ascii="Arial" w:hAnsi="Arial" w:cs="Arial" w:eastAsia="Arial"/>
          <w:color w:val="auto"/>
          <w:spacing w:val="0"/>
          <w:position w:val="0"/>
          <w:sz w:val="24"/>
          <w:shd w:fill="FFFFFF" w:val="clear"/>
        </w:rPr>
        <w:t xml:space="preserve">3.2.4. Максимальный срок выполнения административной процедуры составляет 30 календарных дней.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3.2.6. Результатом административной процедуры является наличие подписанного Главой Зуевского    сельсовета письменное разъяснение, либо уведомления, содержащего мотивированный отказ в предоставлении муниципальной услуги.</w:t>
      </w:r>
    </w:p>
    <w:p>
      <w:pPr>
        <w:tabs>
          <w:tab w:val="left" w:pos="1046" w:leader="none"/>
        </w:tabs>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3.2.7. Способом фиксации результата выполнения административной процедуры является регистрация ответа в журнале регистрации корреспонденции с присвоением исходящего номера и направляет адресату по почте либо вручает адресату лично.</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3.3. Выдача (направление)</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заявителю результата предоставления муниципальной услуги</w:t>
      </w:r>
    </w:p>
    <w:p>
      <w:pPr>
        <w:spacing w:before="0" w:after="0" w:line="240"/>
        <w:ind w:right="0" w:left="0" w:firstLine="709"/>
        <w:jc w:val="center"/>
        <w:rPr>
          <w:rFonts w:ascii="Arial" w:hAnsi="Arial" w:cs="Arial" w:eastAsia="Arial"/>
          <w:color w:val="auto"/>
          <w:spacing w:val="0"/>
          <w:position w:val="0"/>
          <w:sz w:val="24"/>
          <w:shd w:fill="auto" w:val="clear"/>
        </w:rPr>
      </w:pPr>
    </w:p>
    <w:p>
      <w:pPr>
        <w:tabs>
          <w:tab w:val="left" w:pos="1046" w:leader="none"/>
        </w:tabs>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3.3.1. Основанием для начала административной процедуры является наличие зарегистрированного письменного разъяснения или зарегистрированного уведомления об отказе в предоставлении муниципальной услуги с указанием причин отказа.</w:t>
      </w:r>
    </w:p>
    <w:p>
      <w:pPr>
        <w:tabs>
          <w:tab w:val="left" w:pos="1046" w:leader="none"/>
        </w:tabs>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pPr>
        <w:tabs>
          <w:tab w:val="left" w:pos="1046" w:leader="none"/>
        </w:tabs>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pPr>
        <w:tabs>
          <w:tab w:val="left" w:pos="1046" w:leader="none"/>
        </w:tabs>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3.3.3. Максимальный срок выполнения административной процедуры составляет 3 рабочих дня.</w:t>
      </w:r>
    </w:p>
    <w:p>
      <w:pPr>
        <w:tabs>
          <w:tab w:val="left" w:pos="1046" w:leader="none"/>
        </w:tabs>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3.3.4. Критерием принятия решения является наличие письменного разъяснения или зарегистрированного уведомления Администрации об отказе в предоставлении муниципальной услуги.</w:t>
      </w:r>
    </w:p>
    <w:p>
      <w:pPr>
        <w:tabs>
          <w:tab w:val="left" w:pos="1046" w:leader="none"/>
        </w:tabs>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pPr>
        <w:tabs>
          <w:tab w:val="left" w:pos="1046" w:leader="none"/>
        </w:tabs>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3.3.6. Способом фиксации результата выполнения административной процедуры является подпись заявителя в Журнале регистрации заявлений. </w:t>
      </w:r>
    </w:p>
    <w:p>
      <w:pPr>
        <w:tabs>
          <w:tab w:val="left" w:pos="1046" w:leader="none"/>
        </w:tabs>
        <w:spacing w:before="0" w:after="0" w:line="240"/>
        <w:ind w:right="0" w:left="0" w:firstLine="709"/>
        <w:jc w:val="center"/>
        <w:rPr>
          <w:rFonts w:ascii="Arial" w:hAnsi="Arial" w:cs="Arial" w:eastAsia="Arial"/>
          <w:color w:val="auto"/>
          <w:spacing w:val="0"/>
          <w:position w:val="0"/>
          <w:sz w:val="24"/>
          <w:shd w:fill="FFFFFF"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3.4. Порядок исправления допущенных опечаток и ошибок</w:t>
      </w: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в выданных в результате предоставления государственной </w:t>
      </w: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услуги документах</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3.4.5. Способ фиксации результата выполнения административной процедуры – регистрация в Журнале регистрации постановлений.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pPr>
        <w:tabs>
          <w:tab w:val="left" w:pos="1046" w:leader="none"/>
        </w:tabs>
        <w:spacing w:before="0" w:after="0" w:line="240"/>
        <w:ind w:right="0" w:left="0" w:firstLine="709"/>
        <w:jc w:val="both"/>
        <w:rPr>
          <w:rFonts w:ascii="Arial" w:hAnsi="Arial" w:cs="Arial" w:eastAsia="Arial"/>
          <w:color w:val="auto"/>
          <w:spacing w:val="0"/>
          <w:position w:val="0"/>
          <w:sz w:val="24"/>
          <w:shd w:fill="FFFFFF"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IV. Формы контроля за исполнением регламента</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Глава Зуевского    сельсовета;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заместитель Главы Администрации Зуевского    сельсовета.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Периодичность осуществления текущего контроля устанавливается распоряжением Главы сельсовета.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 Контроль</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4.2.3. Решение об осуществлении плановых и внеплановых проверок полноты и качества предоставления муниципальной услуги принимается Главой Зуевского    сельсовета.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709"/>
        <w:jc w:val="center"/>
        <w:rPr>
          <w:rFonts w:ascii="Arial" w:hAnsi="Arial" w:cs="Arial" w:eastAsia="Arial"/>
          <w:b/>
          <w:color w:val="auto"/>
          <w:spacing w:val="0"/>
          <w:position w:val="0"/>
          <w:sz w:val="24"/>
          <w:shd w:fill="auto" w:val="clear"/>
        </w:rPr>
      </w:pP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0" w:line="240"/>
        <w:ind w:right="0" w:left="0" w:firstLine="709"/>
        <w:jc w:val="center"/>
        <w:rPr>
          <w:rFonts w:ascii="Arial" w:hAnsi="Arial" w:cs="Arial" w:eastAsia="Arial"/>
          <w:color w:val="auto"/>
          <w:spacing w:val="0"/>
          <w:position w:val="0"/>
          <w:sz w:val="24"/>
          <w:shd w:fill="auto" w:val="clear"/>
        </w:rPr>
      </w:pPr>
    </w:p>
    <w:p>
      <w:pPr>
        <w:tabs>
          <w:tab w:val="left" w:pos="709"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(далее - жалоба)</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центра.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https</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www</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gosuslugi</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ru</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hyperlink>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может быть направлена 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Администрацию  Зуевского    сельсовета Солнцевского     района Курской области;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Жалобы рассматривают: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 заместитель Главы Администрации Зуевского    сельсовета.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5.3. Способы информирования заявителей о порядке подачи и рассмотрения жалобы, в том числе с использованием Единого портала</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5.4.</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Федеральным законом от 27.07.2010 № 210-ФЗ «Об организации предоставления государственных и муниципальных услуг»;</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Постановлением Администрации Зуевского    сельсовета  «Об утверждении Положения об особенностях подачи и рассмотрения жалоб на решения и действия (бездействие) Администрации Зуевского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Зуевского    сельсовета Солнцевского     района Курской области</w:t>
      </w:r>
      <w:r>
        <w:rPr>
          <w:rFonts w:ascii="Arial" w:hAnsi="Arial" w:cs="Arial" w:eastAsia="Arial"/>
          <w:color w:val="252525"/>
          <w:spacing w:val="0"/>
          <w:position w:val="0"/>
          <w:sz w:val="24"/>
          <w:shd w:fill="auto" w:val="clear"/>
        </w:rPr>
        <w:t xml:space="preserve">»</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указанная в данном разделе, на Едином портале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https</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www</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gosuslugi</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ru</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hyperlink>
      <w:r>
        <w:rPr>
          <w:rFonts w:ascii="Arial" w:hAnsi="Arial" w:cs="Arial" w:eastAsia="Arial"/>
          <w:color w:val="auto"/>
          <w:spacing w:val="0"/>
          <w:position w:val="0"/>
          <w:sz w:val="24"/>
          <w:shd w:fill="auto" w:val="clear"/>
        </w:rPr>
        <w:t xml:space="preserve">.</w:t>
      </w: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1"/>
          <w:position w:val="0"/>
          <w:sz w:val="24"/>
          <w:shd w:fill="FFFFFF" w:val="clear"/>
        </w:rPr>
      </w:pPr>
    </w:p>
    <w:p>
      <w:pPr>
        <w:spacing w:before="0" w:after="0" w:line="240"/>
        <w:ind w:right="0" w:left="5103"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 xml:space="preserve">Приложение № 1</w:t>
      </w:r>
    </w:p>
    <w:p>
      <w:pPr>
        <w:spacing w:before="0" w:after="0" w:line="240"/>
        <w:ind w:right="0" w:left="5103" w:firstLine="0"/>
        <w:jc w:val="both"/>
        <w:rPr>
          <w:rFonts w:ascii="Arial" w:hAnsi="Arial" w:cs="Arial" w:eastAsia="Arial"/>
          <w:color w:val="auto"/>
          <w:spacing w:val="0"/>
          <w:position w:val="0"/>
          <w:sz w:val="24"/>
          <w:shd w:fill="FFFFFF" w:val="clear"/>
        </w:rPr>
      </w:pPr>
      <w:r>
        <w:rPr>
          <w:rFonts w:ascii="Arial" w:hAnsi="Arial" w:cs="Arial" w:eastAsia="Arial"/>
          <w:color w:val="auto"/>
          <w:spacing w:val="-4"/>
          <w:position w:val="0"/>
          <w:sz w:val="24"/>
          <w:shd w:fill="FFFFFF" w:val="clear"/>
        </w:rPr>
        <w:t xml:space="preserve">к Административному регламенту предоставления Администрацией Зуевского    сельсовета  Солнцевского     района муниципальной услуги </w:t>
      </w:r>
      <w:r>
        <w:rPr>
          <w:rFonts w:ascii="Arial" w:hAnsi="Arial" w:cs="Arial" w:eastAsia="Arial"/>
          <w:color w:val="auto"/>
          <w:spacing w:val="0"/>
          <w:position w:val="0"/>
          <w:sz w:val="24"/>
          <w:shd w:fill="FFFFFF" w:val="clear"/>
        </w:rPr>
        <w:t xml:space="preserve">по даче письменных разъяснений налогоплательщикам по вопросам применения муниципальных нормативных правовых актов о местных налогах и сборах</w:t>
      </w:r>
    </w:p>
    <w:p>
      <w:pPr>
        <w:spacing w:before="0" w:after="200" w:line="240"/>
        <w:ind w:right="0" w:left="0" w:firstLine="0"/>
        <w:jc w:val="left"/>
        <w:rPr>
          <w:rFonts w:ascii="Arial" w:hAnsi="Arial" w:cs="Arial" w:eastAsia="Arial"/>
          <w:color w:val="auto"/>
          <w:spacing w:val="0"/>
          <w:position w:val="0"/>
          <w:sz w:val="24"/>
          <w:shd w:fill="auto" w:val="clear"/>
        </w:rPr>
      </w:pPr>
    </w:p>
    <w:p>
      <w:pPr>
        <w:spacing w:before="0" w:after="200" w:line="240"/>
        <w:ind w:right="0" w:left="0" w:firstLine="284"/>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форма заявления</w:t>
      </w:r>
    </w:p>
    <w:p>
      <w:pPr>
        <w:spacing w:before="0" w:after="20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В___________________________________________</w:t>
      </w:r>
    </w:p>
    <w:p>
      <w:pPr>
        <w:spacing w:before="0" w:after="200" w:line="240"/>
        <w:ind w:right="0" w:left="-567" w:firstLine="0"/>
        <w:jc w:val="righ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(указать наименование Уполномоченного органа)</w:t>
      </w:r>
    </w:p>
    <w:p>
      <w:pPr>
        <w:spacing w:before="0" w:after="200" w:line="240"/>
        <w:ind w:right="0" w:left="-567" w:firstLine="0"/>
        <w:jc w:val="right"/>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от __________________________________________</w:t>
      </w:r>
    </w:p>
    <w:p>
      <w:pPr>
        <w:spacing w:before="0" w:after="0" w:line="240"/>
        <w:ind w:right="0" w:left="-567"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(ФИО физического лица)   </w:t>
      </w:r>
    </w:p>
    <w:p>
      <w:pPr>
        <w:spacing w:before="0" w:after="0" w:line="240"/>
        <w:ind w:right="0" w:left="-567"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 </w:t>
      </w:r>
    </w:p>
    <w:p>
      <w:pPr>
        <w:spacing w:before="0" w:after="0" w:line="240"/>
        <w:ind w:right="0" w:left="-567"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(ФИО руководителя организации)</w:t>
      </w:r>
    </w:p>
    <w:p>
      <w:pPr>
        <w:spacing w:before="0" w:after="0" w:line="240"/>
        <w:ind w:right="0" w:left="-567"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w:t>
      </w:r>
    </w:p>
    <w:p>
      <w:pPr>
        <w:spacing w:before="0" w:after="0" w:line="240"/>
        <w:ind w:right="0" w:left="-567"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w:t>
      </w:r>
    </w:p>
    <w:p>
      <w:pPr>
        <w:spacing w:before="0" w:after="0" w:line="240"/>
        <w:ind w:right="0" w:left="-567"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w:t>
      </w:r>
    </w:p>
    <w:p>
      <w:pPr>
        <w:spacing w:before="0" w:after="0" w:line="240"/>
        <w:ind w:right="0" w:left="-567"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(контактный телефон)</w:t>
      </w:r>
    </w:p>
    <w:p>
      <w:pPr>
        <w:spacing w:before="0" w:after="200" w:line="240"/>
        <w:ind w:right="0" w:left="-567" w:firstLine="0"/>
        <w:jc w:val="left"/>
        <w:rPr>
          <w:rFonts w:ascii="Arial" w:hAnsi="Arial" w:cs="Arial" w:eastAsia="Arial"/>
          <w:color w:val="auto"/>
          <w:spacing w:val="0"/>
          <w:position w:val="0"/>
          <w:sz w:val="24"/>
          <w:shd w:fill="auto" w:val="clear"/>
        </w:rPr>
      </w:pPr>
    </w:p>
    <w:p>
      <w:pPr>
        <w:spacing w:before="0" w:after="0" w:line="240"/>
        <w:ind w:right="0" w:left="-567"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ЗАЯВЛЕНИЕ</w:t>
      </w:r>
    </w:p>
    <w:p>
      <w:pPr>
        <w:spacing w:before="0" w:after="0" w:line="240"/>
        <w:ind w:right="0" w:left="-567" w:firstLine="0"/>
        <w:jc w:val="center"/>
        <w:rPr>
          <w:rFonts w:ascii="Arial" w:hAnsi="Arial" w:cs="Arial" w:eastAsia="Arial"/>
          <w:b/>
          <w:color w:val="000000"/>
          <w:spacing w:val="-2"/>
          <w:position w:val="0"/>
          <w:sz w:val="24"/>
          <w:shd w:fill="auto" w:val="clear"/>
        </w:rPr>
      </w:pPr>
      <w:r>
        <w:rPr>
          <w:rFonts w:ascii="Arial" w:hAnsi="Arial" w:cs="Arial" w:eastAsia="Arial"/>
          <w:b/>
          <w:color w:val="auto"/>
          <w:spacing w:val="0"/>
          <w:position w:val="0"/>
          <w:sz w:val="24"/>
          <w:shd w:fill="auto" w:val="clear"/>
        </w:rPr>
        <w:t xml:space="preserve">по</w:t>
      </w:r>
      <w:r>
        <w:rPr>
          <w:rFonts w:ascii="Arial" w:hAnsi="Arial" w:cs="Arial" w:eastAsia="Arial"/>
          <w:b/>
          <w:color w:val="000000"/>
          <w:spacing w:val="8"/>
          <w:position w:val="0"/>
          <w:sz w:val="24"/>
          <w:shd w:fill="auto" w:val="clear"/>
        </w:rPr>
        <w:t xml:space="preserve"> даче письменных</w:t>
      </w:r>
      <w:r>
        <w:rPr>
          <w:rFonts w:ascii="Arial" w:hAnsi="Arial" w:cs="Arial" w:eastAsia="Arial"/>
          <w:color w:val="000000"/>
          <w:spacing w:val="8"/>
          <w:position w:val="0"/>
          <w:sz w:val="24"/>
          <w:shd w:fill="auto" w:val="clear"/>
        </w:rPr>
        <w:t xml:space="preserve"> </w:t>
      </w:r>
      <w:r>
        <w:rPr>
          <w:rFonts w:ascii="Arial" w:hAnsi="Arial" w:cs="Arial" w:eastAsia="Arial"/>
          <w:b/>
          <w:color w:val="000000"/>
          <w:spacing w:val="-2"/>
          <w:position w:val="0"/>
          <w:sz w:val="24"/>
          <w:shd w:fill="auto" w:val="clear"/>
        </w:rPr>
        <w:t xml:space="preserve">разъяснений по вопросам применения</w:t>
      </w:r>
    </w:p>
    <w:p>
      <w:pPr>
        <w:spacing w:before="0" w:after="0" w:line="240"/>
        <w:ind w:right="0" w:left="-567" w:firstLine="0"/>
        <w:jc w:val="center"/>
        <w:rPr>
          <w:rFonts w:ascii="Arial" w:hAnsi="Arial" w:cs="Arial" w:eastAsia="Arial"/>
          <w:b/>
          <w:color w:val="000000"/>
          <w:spacing w:val="-2"/>
          <w:position w:val="0"/>
          <w:sz w:val="24"/>
          <w:shd w:fill="auto" w:val="clear"/>
        </w:rPr>
      </w:pPr>
      <w:r>
        <w:rPr>
          <w:rFonts w:ascii="Arial" w:hAnsi="Arial" w:cs="Arial" w:eastAsia="Arial"/>
          <w:b/>
          <w:color w:val="000000"/>
          <w:spacing w:val="-2"/>
          <w:position w:val="0"/>
          <w:sz w:val="24"/>
          <w:shd w:fill="auto" w:val="clear"/>
        </w:rPr>
        <w:t xml:space="preserve">муниципальных правовых актов о местных налогах и сборах</w:t>
      </w:r>
    </w:p>
    <w:p>
      <w:pPr>
        <w:spacing w:before="0" w:after="0" w:line="240"/>
        <w:ind w:right="0" w:left="-567" w:firstLine="0"/>
        <w:jc w:val="center"/>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Прошу дать разъяснение по вопросу________________________________</w:t>
      </w:r>
    </w:p>
    <w:p>
      <w:pPr>
        <w:spacing w:before="0" w:after="0" w:line="240"/>
        <w:ind w:right="0" w:left="-567" w:firstLine="567"/>
        <w:jc w:val="left"/>
        <w:rPr>
          <w:rFonts w:ascii="Arial" w:hAnsi="Arial" w:cs="Arial" w:eastAsia="Arial"/>
          <w:color w:val="auto"/>
          <w:spacing w:val="0"/>
          <w:position w:val="0"/>
          <w:sz w:val="24"/>
          <w:shd w:fill="auto" w:val="clear"/>
        </w:rPr>
      </w:pPr>
    </w:p>
    <w:p>
      <w:pPr>
        <w:spacing w:before="0" w:after="0" w:line="240"/>
        <w:ind w:right="0" w:left="-567"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567"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w:t>
      </w:r>
    </w:p>
    <w:p>
      <w:pPr>
        <w:spacing w:before="0" w:after="0" w:line="240"/>
        <w:ind w:right="0" w:left="-567" w:firstLine="567"/>
        <w:jc w:val="left"/>
        <w:rPr>
          <w:rFonts w:ascii="Arial" w:hAnsi="Arial" w:cs="Arial" w:eastAsia="Arial"/>
          <w:color w:val="auto"/>
          <w:spacing w:val="0"/>
          <w:position w:val="0"/>
          <w:sz w:val="24"/>
          <w:shd w:fill="auto" w:val="clear"/>
        </w:rPr>
      </w:pPr>
    </w:p>
    <w:p>
      <w:pPr>
        <w:spacing w:before="0" w:after="0" w:line="240"/>
        <w:ind w:right="0" w:left="-567"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w:t>
      </w:r>
    </w:p>
    <w:p>
      <w:pPr>
        <w:spacing w:before="0" w:after="0" w:line="240"/>
        <w:ind w:right="0" w:left="-567" w:firstLine="567"/>
        <w:jc w:val="left"/>
        <w:rPr>
          <w:rFonts w:ascii="Arial" w:hAnsi="Arial" w:cs="Arial" w:eastAsia="Arial"/>
          <w:color w:val="auto"/>
          <w:spacing w:val="0"/>
          <w:position w:val="0"/>
          <w:sz w:val="24"/>
          <w:shd w:fill="auto" w:val="clear"/>
        </w:rPr>
      </w:pPr>
    </w:p>
    <w:p>
      <w:pPr>
        <w:spacing w:before="0" w:after="0" w:line="240"/>
        <w:ind w:right="0" w:left="-567"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w:t>
      </w:r>
    </w:p>
    <w:p>
      <w:pPr>
        <w:spacing w:before="0" w:after="0" w:line="240"/>
        <w:ind w:right="0" w:left="-567" w:firstLine="567"/>
        <w:jc w:val="left"/>
        <w:rPr>
          <w:rFonts w:ascii="Arial" w:hAnsi="Arial" w:cs="Arial" w:eastAsia="Arial"/>
          <w:color w:val="auto"/>
          <w:spacing w:val="0"/>
          <w:position w:val="0"/>
          <w:sz w:val="24"/>
          <w:shd w:fill="auto" w:val="clear"/>
        </w:rPr>
      </w:pPr>
    </w:p>
    <w:p>
      <w:pPr>
        <w:spacing w:before="0" w:after="0" w:line="240"/>
        <w:ind w:right="0" w:left="-567"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w:t>
      </w:r>
    </w:p>
    <w:p>
      <w:pPr>
        <w:spacing w:before="0" w:after="0" w:line="240"/>
        <w:ind w:right="0" w:left="-567" w:firstLine="567"/>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_____________________________________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(Ф.И.О., должность представителя       _____________________(подпись)</w:t>
      </w:r>
    </w:p>
    <w:p>
      <w:pPr>
        <w:spacing w:before="0" w:after="0" w:line="240"/>
        <w:ind w:right="0" w:left="-567"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юридического лица; Ф.И.О. гражданина)</w:t>
      </w:r>
    </w:p>
    <w:p>
      <w:pPr>
        <w:spacing w:before="0" w:after="0" w:line="240"/>
        <w:ind w:right="0" w:left="-567" w:firstLine="567"/>
        <w:jc w:val="left"/>
        <w:rPr>
          <w:rFonts w:ascii="Arial" w:hAnsi="Arial" w:cs="Arial" w:eastAsia="Arial"/>
          <w:color w:val="auto"/>
          <w:spacing w:val="0"/>
          <w:position w:val="0"/>
          <w:sz w:val="24"/>
          <w:shd w:fill="auto" w:val="clear"/>
        </w:rPr>
      </w:pPr>
    </w:p>
    <w:p>
      <w:pPr>
        <w:spacing w:before="0" w:after="0" w:line="240"/>
        <w:ind w:right="0" w:left="-567" w:firstLine="567"/>
        <w:jc w:val="left"/>
        <w:rPr>
          <w:rFonts w:ascii="Arial" w:hAnsi="Arial" w:cs="Arial" w:eastAsia="Arial"/>
          <w:color w:val="auto"/>
          <w:spacing w:val="0"/>
          <w:position w:val="0"/>
          <w:sz w:val="24"/>
          <w:shd w:fill="auto" w:val="clear"/>
        </w:rPr>
      </w:pPr>
    </w:p>
    <w:p>
      <w:pPr>
        <w:spacing w:before="0" w:after="0" w:line="240"/>
        <w:ind w:right="0" w:left="-567" w:firstLine="567"/>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"__"__________ 20____ г.   М.П.     </w:t>
      </w:r>
      <w:r>
        <w:rPr>
          <w:rFonts w:ascii="Arial" w:hAnsi="Arial" w:cs="Arial" w:eastAsia="Arial"/>
          <w:b/>
          <w:color w:val="auto"/>
          <w:spacing w:val="0"/>
          <w:position w:val="0"/>
          <w:sz w:val="24"/>
          <w:shd w:fill="auto" w:val="clear"/>
        </w:rPr>
        <w:tab/>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
    <w:abstractNumId w:val="30"/>
  </w:num>
  <w:num w:numId="3">
    <w:abstractNumId w:val="24"/>
  </w:num>
  <w:num w:numId="17">
    <w:abstractNumId w:val="18"/>
  </w:num>
  <w:num w:numId="19">
    <w:abstractNumId w:val="12"/>
  </w:num>
  <w:num w:numId="22">
    <w:abstractNumId w:val="6"/>
  </w:num>
  <w:num w:numId="5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gosuslugi.ru./" Id="docRId1" Type="http://schemas.openxmlformats.org/officeDocument/2006/relationships/hyperlink"/><Relationship TargetMode="External" Target="https://www.gosuslugi.ru/" Id="docRId3" Type="http://schemas.openxmlformats.org/officeDocument/2006/relationships/hyperlink"/><Relationship Target="numbering.xml" Id="docRId5" Type="http://schemas.openxmlformats.org/officeDocument/2006/relationships/numbering"/><Relationship TargetMode="External" Target="consultantplus://offline/ref=78BB5B24DA4F142279297AC06C8398D7A116A63EA5309510C585E8890F4010AF696579FC21ABDBFB4816849EE80D182A068917DDCD262D39D7tFL" Id="docRId0" Type="http://schemas.openxmlformats.org/officeDocument/2006/relationships/hyperlink"/><Relationship TargetMode="External" Target="https://www.gosuslugi.ru/" Id="docRId2" Type="http://schemas.openxmlformats.org/officeDocument/2006/relationships/hyperlink"/><Relationship TargetMode="External" Target="https://www.gosuslugi.ru/" Id="docRId4" Type="http://schemas.openxmlformats.org/officeDocument/2006/relationships/hyperlink"/><Relationship Target="styles.xml" Id="docRId6" Type="http://schemas.openxmlformats.org/officeDocument/2006/relationships/styles"/></Relationships>
</file>