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«  13  »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декабря   2021 г. № 123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земельного участка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Земельный участок общей площадью 3000 кв.м., кадастровый номер 46:22:050303:1 ся по адресу: Курская область, Солнцевский район,  д.Горбуновка,   следует считать находящимся по адресу: Курская область, Солнцевский район, Зуевский сельсовет, д.Горбуновка, ул.Придорожная , д.39а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: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