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B9" w:rsidRDefault="00294EB9">
      <w:pPr>
        <w:suppressAutoHyphens/>
        <w:spacing w:after="0" w:line="240" w:lineRule="auto"/>
        <w:ind w:firstLine="720"/>
        <w:jc w:val="right"/>
        <w:rPr>
          <w:rFonts w:ascii="Times New Roman" w:eastAsia="Times New Roman" w:hAnsi="Times New Roman" w:cs="Times New Roman"/>
          <w:b/>
          <w:sz w:val="24"/>
        </w:rPr>
      </w:pPr>
    </w:p>
    <w:p w:rsidR="00294EB9" w:rsidRDefault="00294EB9">
      <w:pPr>
        <w:suppressAutoHyphens/>
        <w:spacing w:after="0" w:line="240" w:lineRule="auto"/>
        <w:jc w:val="center"/>
        <w:rPr>
          <w:rFonts w:ascii="Calibri" w:eastAsia="Calibri" w:hAnsi="Calibri" w:cs="Calibri"/>
        </w:rPr>
      </w:pPr>
      <w:r>
        <w:object w:dxaOrig="2227" w:dyaOrig="2307">
          <v:rect id="rectole0000000000" o:spid="_x0000_i1025" style="width:111.6pt;height:115.2pt" o:ole="" o:preferrelative="t" stroked="f">
            <v:imagedata r:id="rId5" o:title=""/>
          </v:rect>
          <o:OLEObject Type="Embed" ProgID="StaticMetafile" ShapeID="rectole0000000000" DrawAspect="Content" ObjectID="_1689511191" r:id="rId6"/>
        </w:object>
      </w:r>
    </w:p>
    <w:p w:rsidR="00294EB9" w:rsidRDefault="005773A1">
      <w:pPr>
        <w:suppressAutoHyphens/>
        <w:spacing w:after="0" w:line="240" w:lineRule="auto"/>
        <w:jc w:val="center"/>
        <w:rPr>
          <w:rFonts w:ascii="Times New Roman" w:eastAsia="Times New Roman" w:hAnsi="Times New Roman" w:cs="Times New Roman"/>
          <w:b/>
          <w:spacing w:val="-9"/>
          <w:position w:val="7"/>
          <w:sz w:val="36"/>
          <w:shd w:val="clear" w:color="auto" w:fill="FFFFFF"/>
        </w:rPr>
      </w:pPr>
      <w:r>
        <w:rPr>
          <w:rFonts w:ascii="Times New Roman" w:eastAsia="Times New Roman" w:hAnsi="Times New Roman" w:cs="Times New Roman"/>
          <w:spacing w:val="-9"/>
          <w:position w:val="7"/>
          <w:sz w:val="36"/>
          <w:shd w:val="clear" w:color="auto" w:fill="FFFFFF"/>
        </w:rPr>
        <w:t>АДМИНИСТРАЦИЯ ЗУЕВСКОГО СЕЛЬСОВЕТА</w:t>
      </w:r>
    </w:p>
    <w:p w:rsidR="00294EB9" w:rsidRDefault="005773A1">
      <w:pPr>
        <w:suppressAutoHyphens/>
        <w:spacing w:after="0" w:line="240" w:lineRule="auto"/>
        <w:ind w:right="-15"/>
        <w:jc w:val="center"/>
        <w:rPr>
          <w:rFonts w:ascii="Times New Roman" w:eastAsia="Times New Roman" w:hAnsi="Times New Roman" w:cs="Times New Roman"/>
          <w:b/>
          <w:spacing w:val="-1"/>
          <w:sz w:val="32"/>
          <w:shd w:val="clear" w:color="auto" w:fill="FFFFFF"/>
        </w:rPr>
      </w:pPr>
      <w:r>
        <w:rPr>
          <w:rFonts w:ascii="Times New Roman" w:eastAsia="Times New Roman" w:hAnsi="Times New Roman" w:cs="Times New Roman"/>
          <w:spacing w:val="-1"/>
          <w:sz w:val="32"/>
          <w:shd w:val="clear" w:color="auto" w:fill="FFFFFF"/>
        </w:rPr>
        <w:t>СОЛНЦЕВСКОГО РАЙОНА КУРСКОЙ ОБЛАСТИ</w:t>
      </w:r>
    </w:p>
    <w:p w:rsidR="00294EB9" w:rsidRDefault="00294EB9">
      <w:pPr>
        <w:suppressAutoHyphens/>
        <w:spacing w:after="0" w:line="240" w:lineRule="auto"/>
        <w:jc w:val="center"/>
        <w:rPr>
          <w:rFonts w:ascii="Times New Roman" w:eastAsia="Times New Roman" w:hAnsi="Times New Roman" w:cs="Times New Roman"/>
          <w:b/>
          <w:sz w:val="24"/>
        </w:rPr>
      </w:pPr>
    </w:p>
    <w:p w:rsidR="00294EB9" w:rsidRDefault="005773A1">
      <w:pPr>
        <w:suppressAutoHyphens/>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от</w:t>
      </w:r>
      <w:r>
        <w:rPr>
          <w:rFonts w:ascii="Times New Roman" w:eastAsia="Times New Roman" w:hAnsi="Times New Roman" w:cs="Times New Roman"/>
          <w:b/>
          <w:sz w:val="24"/>
          <w:u w:val="single"/>
        </w:rPr>
        <w:t xml:space="preserve">         24.12.2020      </w:t>
      </w:r>
      <w:r>
        <w:rPr>
          <w:rFonts w:ascii="Times New Roman" w:eastAsia="Times New Roman" w:hAnsi="Times New Roman" w:cs="Times New Roman"/>
          <w:b/>
          <w:sz w:val="24"/>
        </w:rPr>
        <w:t>№</w:t>
      </w:r>
      <w:r>
        <w:rPr>
          <w:rFonts w:ascii="Times New Roman" w:eastAsia="Times New Roman" w:hAnsi="Times New Roman" w:cs="Times New Roman"/>
          <w:b/>
          <w:sz w:val="24"/>
          <w:u w:val="single"/>
        </w:rPr>
        <w:t xml:space="preserve">  115</w:t>
      </w:r>
    </w:p>
    <w:p w:rsidR="00294EB9" w:rsidRDefault="005773A1">
      <w:pPr>
        <w:suppressAutoHyphens/>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6"/>
        </w:rPr>
        <w:t xml:space="preserve">   Курская область, 306120, пос</w:t>
      </w:r>
      <w:proofErr w:type="gramStart"/>
      <w:r>
        <w:rPr>
          <w:rFonts w:ascii="Times New Roman" w:eastAsia="Times New Roman" w:hAnsi="Times New Roman" w:cs="Times New Roman"/>
          <w:b/>
          <w:sz w:val="16"/>
        </w:rPr>
        <w:t>.С</w:t>
      </w:r>
      <w:proofErr w:type="gramEnd"/>
      <w:r>
        <w:rPr>
          <w:rFonts w:ascii="Times New Roman" w:eastAsia="Times New Roman" w:hAnsi="Times New Roman" w:cs="Times New Roman"/>
          <w:b/>
          <w:sz w:val="16"/>
        </w:rPr>
        <w:t xml:space="preserve">олнцево   </w:t>
      </w:r>
    </w:p>
    <w:p w:rsidR="00294EB9" w:rsidRDefault="00294EB9">
      <w:pPr>
        <w:suppressAutoHyphens/>
        <w:spacing w:after="0" w:line="240" w:lineRule="auto"/>
        <w:jc w:val="both"/>
        <w:rPr>
          <w:rFonts w:ascii="Times New Roman" w:eastAsia="Times New Roman" w:hAnsi="Times New Roman" w:cs="Times New Roman"/>
          <w:sz w:val="26"/>
        </w:rPr>
      </w:pPr>
    </w:p>
    <w:p w:rsidR="00294EB9" w:rsidRDefault="005773A1">
      <w:pPr>
        <w:suppressAutoHyphens/>
        <w:spacing w:after="0" w:line="240" w:lineRule="auto"/>
        <w:ind w:right="3969"/>
        <w:jc w:val="both"/>
        <w:rPr>
          <w:rFonts w:ascii="Times New Roman" w:eastAsia="Times New Roman" w:hAnsi="Times New Roman" w:cs="Times New Roman"/>
          <w:sz w:val="26"/>
        </w:rPr>
      </w:pPr>
      <w:r>
        <w:rPr>
          <w:rFonts w:ascii="Times New Roman" w:eastAsia="Times New Roman" w:hAnsi="Times New Roman" w:cs="Times New Roman"/>
          <w:sz w:val="26"/>
        </w:rPr>
        <w:t xml:space="preserve">О внесении изменений в постановление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от 03.06.2019г. №51</w:t>
      </w:r>
    </w:p>
    <w:p w:rsidR="00294EB9" w:rsidRDefault="00294EB9">
      <w:pPr>
        <w:suppressAutoHyphens/>
        <w:spacing w:after="0" w:line="240" w:lineRule="auto"/>
        <w:rPr>
          <w:rFonts w:ascii="Times New Roman" w:eastAsia="Times New Roman" w:hAnsi="Times New Roman" w:cs="Times New Roman"/>
          <w:sz w:val="26"/>
        </w:rPr>
      </w:pP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В целях реализации положений Федерального закона от 24.07.2007 №209-ФЗ «О развитии малого и среднего предпринимательства в Росс</w:t>
      </w:r>
      <w:r>
        <w:rPr>
          <w:rFonts w:ascii="Times New Roman" w:eastAsia="Times New Roman" w:hAnsi="Times New Roman" w:cs="Times New Roman"/>
          <w:sz w:val="26"/>
        </w:rPr>
        <w:t xml:space="preserve">ийской Федерации», улучшения условий для развития малого и среднего предпринимательства на территории муниципального образования "Зуевский сельсовет"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Администрация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r>
        <w:rPr>
          <w:rFonts w:ascii="Times New Roman" w:eastAsia="Times New Roman" w:hAnsi="Times New Roman" w:cs="Times New Roman"/>
          <w:sz w:val="26"/>
        </w:rPr>
        <w:t xml:space="preserve"> ПОСТАНОВЛЯЕТ:</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 </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1. Внести изменения в постановление Администрации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от 03.06.2019г. №51 «Об утверждении </w:t>
      </w:r>
      <w:hyperlink r:id="rId7">
        <w:proofErr w:type="gramStart"/>
        <w:r>
          <w:rPr>
            <w:rFonts w:ascii="Times New Roman" w:eastAsia="Times New Roman" w:hAnsi="Times New Roman" w:cs="Times New Roman"/>
            <w:color w:val="0000FF"/>
            <w:sz w:val="26"/>
            <w:u w:val="single"/>
          </w:rPr>
          <w:t>Порядк</w:t>
        </w:r>
      </w:hyperlink>
      <w:r>
        <w:rPr>
          <w:rFonts w:ascii="Times New Roman" w:eastAsia="Times New Roman" w:hAnsi="Times New Roman" w:cs="Times New Roman"/>
          <w:sz w:val="26"/>
        </w:rPr>
        <w:t>а</w:t>
      </w:r>
      <w:proofErr w:type="gramEnd"/>
      <w:r>
        <w:rPr>
          <w:rFonts w:ascii="Times New Roman" w:eastAsia="Times New Roman" w:hAnsi="Times New Roman" w:cs="Times New Roman"/>
          <w:sz w:val="26"/>
        </w:rPr>
        <w:t xml:space="preserve"> формирования, ведения, ежегодного дополнения и опубликования Перечня муниципального имущества муниципального  образования "Зуевский сельсовет"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предназначенного для предоставления во владение и</w:t>
      </w:r>
      <w:r>
        <w:rPr>
          <w:rFonts w:ascii="Times New Roman" w:eastAsia="Times New Roman" w:hAnsi="Times New Roman" w:cs="Times New Roman"/>
          <w:sz w:val="26"/>
        </w:rPr>
        <w:t xml:space="preserve">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приложения №1, №2, №3 к постановлению в новой редакции (прилагаются).</w:t>
      </w:r>
      <w:r>
        <w:rPr>
          <w:rFonts w:ascii="Times New Roman" w:eastAsia="Times New Roman" w:hAnsi="Times New Roman" w:cs="Times New Roman"/>
          <w:sz w:val="26"/>
        </w:rPr>
        <w:tab/>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2. </w:t>
      </w:r>
      <w:proofErr w:type="gramStart"/>
      <w:r>
        <w:rPr>
          <w:rFonts w:ascii="Times New Roman" w:eastAsia="Times New Roman" w:hAnsi="Times New Roman" w:cs="Times New Roman"/>
          <w:sz w:val="26"/>
        </w:rPr>
        <w:t>Кон</w:t>
      </w:r>
      <w:r>
        <w:rPr>
          <w:rFonts w:ascii="Times New Roman" w:eastAsia="Times New Roman" w:hAnsi="Times New Roman" w:cs="Times New Roman"/>
          <w:sz w:val="26"/>
        </w:rPr>
        <w:t>троль за</w:t>
      </w:r>
      <w:proofErr w:type="gramEnd"/>
      <w:r>
        <w:rPr>
          <w:rFonts w:ascii="Times New Roman" w:eastAsia="Times New Roman" w:hAnsi="Times New Roman" w:cs="Times New Roman"/>
          <w:sz w:val="26"/>
        </w:rPr>
        <w:t xml:space="preserve"> выполнением настоящего постановления возложить  на главного  специалиста-эксперта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w:t>
      </w:r>
      <w:proofErr w:type="spellStart"/>
      <w:r>
        <w:rPr>
          <w:rFonts w:ascii="Times New Roman" w:eastAsia="Times New Roman" w:hAnsi="Times New Roman" w:cs="Times New Roman"/>
          <w:sz w:val="26"/>
        </w:rPr>
        <w:t>Четверикову</w:t>
      </w:r>
      <w:proofErr w:type="spellEnd"/>
      <w:r>
        <w:rPr>
          <w:rFonts w:ascii="Times New Roman" w:eastAsia="Times New Roman" w:hAnsi="Times New Roman" w:cs="Times New Roman"/>
          <w:sz w:val="26"/>
        </w:rPr>
        <w:t xml:space="preserve">  Е.Н.</w:t>
      </w:r>
    </w:p>
    <w:p w:rsidR="00294EB9" w:rsidRDefault="005773A1">
      <w:pPr>
        <w:suppressAutoHyphens/>
        <w:spacing w:after="0" w:line="240" w:lineRule="auto"/>
        <w:ind w:firstLine="709"/>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3. Постановление вступает в силу со дня его подписания и подлежит обязатель</w:t>
      </w:r>
      <w:r>
        <w:rPr>
          <w:rFonts w:ascii="Times New Roman" w:eastAsia="Times New Roman" w:hAnsi="Times New Roman" w:cs="Times New Roman"/>
          <w:color w:val="000000"/>
          <w:sz w:val="26"/>
        </w:rPr>
        <w:t xml:space="preserve">ному опубликованию в средствах массовой информации, а также размещению в сети «Интернет» на официальном сайте муниципального образования  "Зуевский  сельсовет" </w:t>
      </w:r>
      <w:proofErr w:type="spellStart"/>
      <w:r>
        <w:rPr>
          <w:rFonts w:ascii="Times New Roman" w:eastAsia="Times New Roman" w:hAnsi="Times New Roman" w:cs="Times New Roman"/>
          <w:color w:val="000000"/>
          <w:sz w:val="26"/>
        </w:rPr>
        <w:t>Солнцевского</w:t>
      </w:r>
      <w:proofErr w:type="spellEnd"/>
      <w:r>
        <w:rPr>
          <w:rFonts w:ascii="Times New Roman" w:eastAsia="Times New Roman" w:hAnsi="Times New Roman" w:cs="Times New Roman"/>
          <w:color w:val="000000"/>
          <w:sz w:val="26"/>
        </w:rPr>
        <w:t xml:space="preserve">  района  Курской области.</w:t>
      </w:r>
    </w:p>
    <w:p w:rsidR="00294EB9" w:rsidRDefault="00294EB9">
      <w:pPr>
        <w:suppressAutoHyphens/>
        <w:spacing w:after="0" w:line="240" w:lineRule="auto"/>
        <w:rPr>
          <w:rFonts w:ascii="Times New Roman" w:eastAsia="Times New Roman" w:hAnsi="Times New Roman" w:cs="Times New Roman"/>
          <w:sz w:val="26"/>
        </w:rPr>
      </w:pPr>
    </w:p>
    <w:p w:rsidR="00294EB9" w:rsidRDefault="00294EB9">
      <w:pPr>
        <w:suppressAutoHyphens/>
        <w:spacing w:after="0" w:line="240" w:lineRule="auto"/>
        <w:rPr>
          <w:rFonts w:ascii="Times New Roman" w:eastAsia="Times New Roman" w:hAnsi="Times New Roman" w:cs="Times New Roman"/>
          <w:sz w:val="26"/>
        </w:rPr>
      </w:pPr>
    </w:p>
    <w:p w:rsidR="00294EB9" w:rsidRDefault="005773A1">
      <w:pPr>
        <w:suppressAutoHyphens/>
        <w:spacing w:after="0" w:line="240" w:lineRule="auto"/>
        <w:ind w:firstLine="709"/>
        <w:rPr>
          <w:rFonts w:ascii="Times New Roman" w:eastAsia="Times New Roman" w:hAnsi="Times New Roman" w:cs="Times New Roman"/>
          <w:sz w:val="26"/>
        </w:rPr>
      </w:pPr>
      <w:r>
        <w:rPr>
          <w:rFonts w:ascii="Times New Roman" w:eastAsia="Times New Roman" w:hAnsi="Times New Roman" w:cs="Times New Roman"/>
          <w:sz w:val="26"/>
        </w:rPr>
        <w:t>Глава Зуевского сельсовета</w:t>
      </w:r>
    </w:p>
    <w:p w:rsidR="00294EB9" w:rsidRDefault="005773A1">
      <w:pPr>
        <w:suppressAutoHyphens/>
        <w:spacing w:after="0" w:line="240" w:lineRule="auto"/>
        <w:ind w:firstLine="709"/>
        <w:rPr>
          <w:rFonts w:ascii="Times New Roman" w:eastAsia="Times New Roman" w:hAnsi="Times New Roman" w:cs="Times New Roman"/>
          <w:sz w:val="26"/>
        </w:rPr>
      </w:pP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w:t>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ab/>
      </w:r>
      <w:r>
        <w:rPr>
          <w:rFonts w:ascii="Times New Roman" w:eastAsia="Times New Roman" w:hAnsi="Times New Roman" w:cs="Times New Roman"/>
          <w:sz w:val="26"/>
        </w:rPr>
        <w:t xml:space="preserve">А.И.Панин </w:t>
      </w: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firstLine="709"/>
        <w:rPr>
          <w:rFonts w:ascii="Times New Roman" w:eastAsia="Times New Roman" w:hAnsi="Times New Roman" w:cs="Times New Roman"/>
          <w:sz w:val="26"/>
        </w:rPr>
      </w:pPr>
    </w:p>
    <w:p w:rsidR="00294EB9" w:rsidRDefault="00294EB9">
      <w:pPr>
        <w:suppressAutoHyphens/>
        <w:spacing w:after="0" w:line="240" w:lineRule="auto"/>
        <w:ind w:left="4536"/>
        <w:jc w:val="both"/>
        <w:rPr>
          <w:rFonts w:ascii="Times New Roman" w:eastAsia="Times New Roman" w:hAnsi="Times New Roman" w:cs="Times New Roman"/>
          <w:sz w:val="26"/>
        </w:rPr>
      </w:pPr>
    </w:p>
    <w:p w:rsidR="00294EB9" w:rsidRDefault="00294EB9">
      <w:pPr>
        <w:suppressAutoHyphens/>
        <w:spacing w:after="0" w:line="240" w:lineRule="auto"/>
        <w:ind w:left="4536"/>
        <w:jc w:val="both"/>
        <w:rPr>
          <w:rFonts w:ascii="Times New Roman" w:eastAsia="Times New Roman" w:hAnsi="Times New Roman" w:cs="Times New Roman"/>
          <w:sz w:val="26"/>
        </w:rPr>
      </w:pPr>
    </w:p>
    <w:p w:rsidR="00294EB9" w:rsidRDefault="005773A1">
      <w:pPr>
        <w:suppressAutoHyphens/>
        <w:spacing w:after="0" w:line="240" w:lineRule="auto"/>
        <w:ind w:left="4536"/>
        <w:jc w:val="both"/>
        <w:rPr>
          <w:rFonts w:ascii="Times New Roman" w:eastAsia="Times New Roman" w:hAnsi="Times New Roman" w:cs="Times New Roman"/>
          <w:sz w:val="26"/>
        </w:rPr>
      </w:pPr>
      <w:r>
        <w:rPr>
          <w:rFonts w:ascii="Times New Roman" w:eastAsia="Times New Roman" w:hAnsi="Times New Roman" w:cs="Times New Roman"/>
          <w:color w:val="000000"/>
          <w:sz w:val="26"/>
        </w:rPr>
        <w:t xml:space="preserve">Приложение №1 к постановлению </w:t>
      </w:r>
      <w:r>
        <w:rPr>
          <w:rFonts w:ascii="Times New Roman" w:eastAsia="Times New Roman" w:hAnsi="Times New Roman" w:cs="Times New Roman"/>
          <w:sz w:val="26"/>
        </w:rPr>
        <w:t xml:space="preserve">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w:t>
      </w:r>
      <w:r>
        <w:rPr>
          <w:rFonts w:ascii="Times New Roman" w:eastAsia="Times New Roman" w:hAnsi="Times New Roman" w:cs="Times New Roman"/>
          <w:color w:val="000000"/>
          <w:sz w:val="26"/>
        </w:rPr>
        <w:t>от 24.12.2020 г. №115</w:t>
      </w:r>
      <w:r>
        <w:rPr>
          <w:rFonts w:ascii="Times New Roman" w:eastAsia="Times New Roman" w:hAnsi="Times New Roman" w:cs="Times New Roman"/>
          <w:sz w:val="26"/>
        </w:rPr>
        <w:t xml:space="preserve"> в редакции постановления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от 03  июня</w:t>
      </w:r>
      <w:r>
        <w:rPr>
          <w:rFonts w:ascii="Times New Roman" w:eastAsia="Times New Roman" w:hAnsi="Times New Roman" w:cs="Times New Roman"/>
          <w:sz w:val="26"/>
        </w:rPr>
        <w:t xml:space="preserve"> 2019  г. №51</w:t>
      </w:r>
    </w:p>
    <w:p w:rsidR="00294EB9" w:rsidRDefault="00294EB9">
      <w:pPr>
        <w:suppressAutoHyphens/>
        <w:spacing w:after="0" w:line="240" w:lineRule="auto"/>
        <w:ind w:left="4536"/>
        <w:jc w:val="right"/>
        <w:rPr>
          <w:rFonts w:ascii="Times New Roman" w:eastAsia="Times New Roman" w:hAnsi="Times New Roman" w:cs="Times New Roman"/>
          <w:sz w:val="26"/>
        </w:rPr>
      </w:pP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Порядок формирования, ведения,</w:t>
      </w: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ежегодного дополнения и опубликования</w:t>
      </w:r>
    </w:p>
    <w:p w:rsidR="00294EB9" w:rsidRDefault="005773A1">
      <w:pPr>
        <w:suppressAutoHyphens/>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b/>
          <w:sz w:val="26"/>
        </w:rPr>
        <w:t xml:space="preserve">муниципального имущества Администрации Зуевского сельсовета </w:t>
      </w:r>
      <w:proofErr w:type="spellStart"/>
      <w:r>
        <w:rPr>
          <w:rFonts w:ascii="Times New Roman" w:eastAsia="Times New Roman" w:hAnsi="Times New Roman" w:cs="Times New Roman"/>
          <w:b/>
          <w:sz w:val="26"/>
        </w:rPr>
        <w:t>Солнцевского</w:t>
      </w:r>
      <w:proofErr w:type="spellEnd"/>
      <w:r>
        <w:rPr>
          <w:rFonts w:ascii="Times New Roman" w:eastAsia="Times New Roman" w:hAnsi="Times New Roman" w:cs="Times New Roman"/>
          <w:b/>
          <w:sz w:val="26"/>
        </w:rPr>
        <w:t xml:space="preserve"> района Курской области предназначенного для предоставления во владение и (или) в пользование субъек</w:t>
      </w:r>
      <w:r>
        <w:rPr>
          <w:rFonts w:ascii="Times New Roman" w:eastAsia="Times New Roman" w:hAnsi="Times New Roman" w:cs="Times New Roman"/>
          <w:b/>
          <w:sz w:val="26"/>
        </w:rPr>
        <w:t xml:space="preserve">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eastAsia="Times New Roman" w:hAnsi="Times New Roman" w:cs="Times New Roman"/>
          <w:b/>
          <w:sz w:val="26"/>
        </w:rPr>
        <w:t>самозанятым</w:t>
      </w:r>
      <w:proofErr w:type="spellEnd"/>
      <w:r>
        <w:rPr>
          <w:rFonts w:ascii="Times New Roman" w:eastAsia="Times New Roman" w:hAnsi="Times New Roman" w:cs="Times New Roman"/>
          <w:b/>
          <w:sz w:val="26"/>
        </w:rPr>
        <w:t xml:space="preserve"> гражданам</w:t>
      </w:r>
    </w:p>
    <w:p w:rsidR="00294EB9" w:rsidRDefault="00294EB9">
      <w:pPr>
        <w:suppressAutoHyphens/>
        <w:spacing w:after="0" w:line="240" w:lineRule="auto"/>
        <w:jc w:val="center"/>
        <w:rPr>
          <w:rFonts w:ascii="Times New Roman" w:eastAsia="Times New Roman" w:hAnsi="Times New Roman" w:cs="Times New Roman"/>
          <w:sz w:val="26"/>
        </w:rPr>
      </w:pP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1. Общие положения</w:t>
      </w:r>
    </w:p>
    <w:p w:rsidR="00294EB9" w:rsidRDefault="00294EB9">
      <w:pPr>
        <w:suppressAutoHyphens/>
        <w:spacing w:after="0" w:line="240" w:lineRule="auto"/>
        <w:jc w:val="both"/>
        <w:rPr>
          <w:rFonts w:ascii="Times New Roman" w:eastAsia="Times New Roman" w:hAnsi="Times New Roman" w:cs="Times New Roman"/>
          <w:sz w:val="26"/>
        </w:rPr>
      </w:pPr>
    </w:p>
    <w:p w:rsidR="00294EB9" w:rsidRDefault="005773A1">
      <w:pPr>
        <w:suppressAutoHyphens/>
        <w:spacing w:after="0" w:line="240" w:lineRule="auto"/>
        <w:ind w:firstLine="567"/>
        <w:jc w:val="both"/>
        <w:rPr>
          <w:rFonts w:ascii="Times New Roman" w:eastAsia="Times New Roman" w:hAnsi="Times New Roman" w:cs="Times New Roman"/>
          <w:sz w:val="26"/>
        </w:rPr>
      </w:pPr>
      <w:r>
        <w:rPr>
          <w:rFonts w:ascii="Times New Roman" w:eastAsia="Times New Roman" w:hAnsi="Times New Roman" w:cs="Times New Roman"/>
          <w:sz w:val="26"/>
        </w:rPr>
        <w:t xml:space="preserve">Настоящий Порядок определяет правила формирования, ведения, ежегодного дополнения и опубликования Перечня муниципального имущества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w:t>
      </w:r>
      <w:proofErr w:type="spellStart"/>
      <w:proofErr w:type="gramStart"/>
      <w:r>
        <w:rPr>
          <w:rFonts w:ascii="Times New Roman" w:eastAsia="Times New Roman" w:hAnsi="Times New Roman" w:cs="Times New Roman"/>
          <w:sz w:val="26"/>
        </w:rPr>
        <w:t>области</w:t>
      </w:r>
      <w:proofErr w:type="spellEnd"/>
      <w:proofErr w:type="gramEnd"/>
      <w:r>
        <w:rPr>
          <w:rFonts w:ascii="Times New Roman" w:eastAsia="Times New Roman" w:hAnsi="Times New Roman" w:cs="Times New Roman"/>
          <w:sz w:val="26"/>
        </w:rPr>
        <w:t xml:space="preserve"> (далее – МО «Зуевский сельсовет"</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w:t>
      </w:r>
      <w:r>
        <w:rPr>
          <w:rFonts w:ascii="Times New Roman" w:eastAsia="Times New Roman" w:hAnsi="Times New Roman" w:cs="Times New Roman"/>
          <w:sz w:val="26"/>
        </w:rPr>
        <w:t xml:space="preserve">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eastAsia="Times New Roman" w:hAnsi="Times New Roman" w:cs="Times New Roman"/>
          <w:sz w:val="26"/>
        </w:rPr>
        <w:t>самоза</w:t>
      </w:r>
      <w:r>
        <w:rPr>
          <w:rFonts w:ascii="Times New Roman" w:eastAsia="Times New Roman" w:hAnsi="Times New Roman" w:cs="Times New Roman"/>
          <w:sz w:val="26"/>
        </w:rPr>
        <w:t>нятым</w:t>
      </w:r>
      <w:proofErr w:type="spellEnd"/>
      <w:r>
        <w:rPr>
          <w:rFonts w:ascii="Times New Roman" w:eastAsia="Times New Roman" w:hAnsi="Times New Roman" w:cs="Times New Roman"/>
          <w:sz w:val="26"/>
        </w:rPr>
        <w:t xml:space="preserve"> гражданам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w:t>
      </w:r>
      <w:r>
        <w:rPr>
          <w:rFonts w:ascii="Times New Roman" w:eastAsia="Times New Roman" w:hAnsi="Times New Roman" w:cs="Times New Roman"/>
          <w:sz w:val="26"/>
        </w:rPr>
        <w:t xml:space="preserve">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94EB9" w:rsidRDefault="00294EB9">
      <w:pPr>
        <w:suppressAutoHyphens/>
        <w:spacing w:after="0" w:line="240" w:lineRule="auto"/>
        <w:ind w:firstLine="540"/>
        <w:jc w:val="both"/>
        <w:rPr>
          <w:rFonts w:ascii="Times New Roman" w:eastAsia="Times New Roman" w:hAnsi="Times New Roman" w:cs="Times New Roman"/>
          <w:sz w:val="26"/>
        </w:rPr>
      </w:pP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2. Цели создания и основные принципы формирования, </w:t>
      </w:r>
      <w:r>
        <w:rPr>
          <w:rFonts w:ascii="Times New Roman" w:eastAsia="Times New Roman" w:hAnsi="Times New Roman" w:cs="Times New Roman"/>
          <w:b/>
          <w:sz w:val="26"/>
        </w:rPr>
        <w:br/>
        <w:t>ведения, ежегодного дополнения и опубликован</w:t>
      </w:r>
      <w:r>
        <w:rPr>
          <w:rFonts w:ascii="Times New Roman" w:eastAsia="Times New Roman" w:hAnsi="Times New Roman" w:cs="Times New Roman"/>
          <w:b/>
          <w:sz w:val="26"/>
        </w:rPr>
        <w:t>ия Перечня</w:t>
      </w:r>
    </w:p>
    <w:p w:rsidR="00294EB9" w:rsidRDefault="00294EB9">
      <w:pPr>
        <w:suppressAutoHyphens/>
        <w:spacing w:after="0" w:line="240" w:lineRule="auto"/>
        <w:jc w:val="both"/>
        <w:rPr>
          <w:rFonts w:ascii="Times New Roman" w:eastAsia="Times New Roman" w:hAnsi="Times New Roman" w:cs="Times New Roman"/>
          <w:sz w:val="26"/>
        </w:rPr>
      </w:pPr>
    </w:p>
    <w:p w:rsidR="00294EB9" w:rsidRDefault="005773A1">
      <w:pPr>
        <w:numPr>
          <w:ilvl w:val="0"/>
          <w:numId w:val="1"/>
        </w:numPr>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 Перечне содержатся сведения о муниципальном имуществе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свободном от прав третьих лиц (за исключением права хозяйственного ведения, права оперативного управления, а также </w:t>
      </w:r>
      <w:r>
        <w:rPr>
          <w:rFonts w:ascii="Times New Roman" w:eastAsia="Times New Roman" w:hAnsi="Times New Roman" w:cs="Times New Roman"/>
          <w:sz w:val="26"/>
        </w:rPr>
        <w:t xml:space="preserve">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w:t>
      </w:r>
      <w:r>
        <w:rPr>
          <w:rFonts w:ascii="Times New Roman" w:eastAsia="Times New Roman" w:hAnsi="Times New Roman" w:cs="Times New Roman"/>
          <w:sz w:val="26"/>
        </w:rPr>
        <w:t xml:space="preserve">во владение </w:t>
      </w:r>
      <w:proofErr w:type="gramStart"/>
      <w:r>
        <w:rPr>
          <w:rFonts w:ascii="Times New Roman" w:eastAsia="Times New Roman" w:hAnsi="Times New Roman" w:cs="Times New Roman"/>
          <w:sz w:val="26"/>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w:t>
      </w:r>
      <w:r>
        <w:rPr>
          <w:rFonts w:ascii="Times New Roman" w:eastAsia="Times New Roman" w:hAnsi="Times New Roman" w:cs="Times New Roman"/>
          <w:sz w:val="26"/>
        </w:rPr>
        <w:t xml:space="preserve">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Pr>
          <w:rFonts w:ascii="Times New Roman" w:eastAsia="Times New Roman" w:hAnsi="Times New Roman" w:cs="Times New Roman"/>
          <w:sz w:val="26"/>
        </w:rPr>
        <w:t xml:space="preserve"> </w:t>
      </w:r>
      <w:r>
        <w:rPr>
          <w:rFonts w:ascii="Times New Roman" w:eastAsia="Times New Roman" w:hAnsi="Times New Roman" w:cs="Times New Roman"/>
          <w:sz w:val="26"/>
        </w:rPr>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w:t>
      </w:r>
      <w:r>
        <w:rPr>
          <w:rFonts w:ascii="Times New Roman" w:eastAsia="Times New Roman" w:hAnsi="Times New Roman" w:cs="Times New Roman"/>
          <w:sz w:val="26"/>
        </w:rPr>
        <w:t>рации.</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2.2. Формирование Перечня осуществляется в целях:</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2.2.2. Предоставления имущес</w:t>
      </w:r>
      <w:r>
        <w:rPr>
          <w:rFonts w:ascii="Times New Roman" w:eastAsia="Times New Roman" w:hAnsi="Times New Roman" w:cs="Times New Roman"/>
          <w:sz w:val="26"/>
        </w:rPr>
        <w:t>тва, принадлежащего на праве собственности МО «</w:t>
      </w:r>
      <w:proofErr w:type="spellStart"/>
      <w:r>
        <w:rPr>
          <w:rFonts w:ascii="Times New Roman" w:eastAsia="Times New Roman" w:hAnsi="Times New Roman" w:cs="Times New Roman"/>
          <w:sz w:val="26"/>
        </w:rPr>
        <w:t>Солнцевский</w:t>
      </w:r>
      <w:proofErr w:type="spellEnd"/>
      <w:r>
        <w:rPr>
          <w:rFonts w:ascii="Times New Roman" w:eastAsia="Times New Roman" w:hAnsi="Times New Roman" w:cs="Times New Roman"/>
          <w:sz w:val="26"/>
        </w:rPr>
        <w:t xml:space="preserve"> район» Курской области во владение и (или) пользование на долгосрочной основе (в том числе </w:t>
      </w:r>
      <w:proofErr w:type="spellStart"/>
      <w:r>
        <w:rPr>
          <w:rFonts w:ascii="Times New Roman" w:eastAsia="Times New Roman" w:hAnsi="Times New Roman" w:cs="Times New Roman"/>
          <w:sz w:val="26"/>
        </w:rPr>
        <w:t>возмездно</w:t>
      </w:r>
      <w:proofErr w:type="spellEnd"/>
      <w:r>
        <w:rPr>
          <w:rFonts w:ascii="Times New Roman" w:eastAsia="Times New Roman" w:hAnsi="Times New Roman" w:cs="Times New Roman"/>
          <w:sz w:val="26"/>
        </w:rPr>
        <w:t>, безвозмездно и по льготным ставкам арендной платы) субъектам малого и среднего предпринимательс</w:t>
      </w:r>
      <w:r>
        <w:rPr>
          <w:rFonts w:ascii="Times New Roman" w:eastAsia="Times New Roman" w:hAnsi="Times New Roman" w:cs="Times New Roman"/>
          <w:sz w:val="26"/>
        </w:rPr>
        <w:t>тва и организациям инфраструктуры поддержки.</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2.2.3. Реализации полномочий органов местного самоуправления МО «</w:t>
      </w:r>
      <w:proofErr w:type="spellStart"/>
      <w:r>
        <w:rPr>
          <w:rFonts w:ascii="Times New Roman" w:eastAsia="Times New Roman" w:hAnsi="Times New Roman" w:cs="Times New Roman"/>
          <w:sz w:val="26"/>
        </w:rPr>
        <w:t>Солнцевский</w:t>
      </w:r>
      <w:proofErr w:type="spellEnd"/>
      <w:r>
        <w:rPr>
          <w:rFonts w:ascii="Times New Roman" w:eastAsia="Times New Roman" w:hAnsi="Times New Roman" w:cs="Times New Roman"/>
          <w:sz w:val="26"/>
        </w:rPr>
        <w:t xml:space="preserve"> район» Курской области в сфере оказания имущественной поддержки субъектам малого и среднего предпринимательства.</w:t>
      </w:r>
    </w:p>
    <w:p w:rsidR="00294EB9" w:rsidRDefault="005773A1">
      <w:pPr>
        <w:suppressAutoHyphens/>
        <w:spacing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2.2.4. Повышения эффе</w:t>
      </w:r>
      <w:r>
        <w:rPr>
          <w:rFonts w:ascii="Times New Roman" w:eastAsia="Times New Roman" w:hAnsi="Times New Roman" w:cs="Times New Roman"/>
          <w:sz w:val="26"/>
        </w:rPr>
        <w:t xml:space="preserve">ктивности управления муниципальным имуществом, находящимся в собственности самоуправления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стимулирования развития малого и среднего предпринимательства на территории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w:t>
      </w:r>
      <w:r>
        <w:rPr>
          <w:rFonts w:ascii="Times New Roman" w:eastAsia="Times New Roman" w:hAnsi="Times New Roman" w:cs="Times New Roman"/>
          <w:sz w:val="26"/>
        </w:rPr>
        <w:t xml:space="preserve">на Курской области. </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2.3.    Формирование и ведение Перечня основывается на следующих основных принципах:</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2.3.1 Достоверность данных об имуществе, включаемом в Перечень, и поддержание актуальности информации об имуществе, включенном в Перечень.</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2.3.2. </w:t>
      </w:r>
      <w:proofErr w:type="gramStart"/>
      <w:r>
        <w:rPr>
          <w:rFonts w:ascii="Times New Roman" w:eastAsia="Times New Roman" w:hAnsi="Times New Roman" w:cs="Times New Roman"/>
          <w:sz w:val="26"/>
        </w:rPr>
        <w:t>Ежег</w:t>
      </w:r>
      <w:r>
        <w:rPr>
          <w:rFonts w:ascii="Times New Roman" w:eastAsia="Times New Roman" w:hAnsi="Times New Roman" w:cs="Times New Roman"/>
          <w:sz w:val="26"/>
        </w:rPr>
        <w:t xml:space="preserve">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по обеспечению взаимодейс</w:t>
      </w:r>
      <w:r>
        <w:rPr>
          <w:rFonts w:ascii="Times New Roman" w:eastAsia="Times New Roman" w:hAnsi="Times New Roman" w:cs="Times New Roman"/>
          <w:sz w:val="26"/>
        </w:rPr>
        <w:t xml:space="preserve">твия исполнительных органов власти Курской области с территориальным органом </w:t>
      </w:r>
      <w:proofErr w:type="spellStart"/>
      <w:r>
        <w:rPr>
          <w:rFonts w:ascii="Times New Roman" w:eastAsia="Times New Roman" w:hAnsi="Times New Roman" w:cs="Times New Roman"/>
          <w:sz w:val="26"/>
        </w:rPr>
        <w:t>Росимущества</w:t>
      </w:r>
      <w:proofErr w:type="spellEnd"/>
      <w:r>
        <w:rPr>
          <w:rFonts w:ascii="Times New Roman" w:eastAsia="Times New Roman" w:hAnsi="Times New Roman" w:cs="Times New Roman"/>
          <w:sz w:val="26"/>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2.3.3. Взаимодейств</w:t>
      </w:r>
      <w:r>
        <w:rPr>
          <w:rFonts w:ascii="Times New Roman" w:eastAsia="Times New Roman" w:hAnsi="Times New Roman" w:cs="Times New Roman"/>
          <w:sz w:val="26"/>
        </w:rPr>
        <w:t>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94EB9" w:rsidRDefault="00294EB9">
      <w:pPr>
        <w:suppressAutoHyphens/>
        <w:spacing w:after="0" w:line="240" w:lineRule="auto"/>
        <w:ind w:firstLine="567"/>
        <w:jc w:val="both"/>
        <w:rPr>
          <w:rFonts w:ascii="Times New Roman" w:eastAsia="Times New Roman" w:hAnsi="Times New Roman" w:cs="Times New Roman"/>
          <w:sz w:val="26"/>
        </w:rPr>
      </w:pP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3. Формирование, ведение Перечня, внесен</w:t>
      </w:r>
      <w:r>
        <w:rPr>
          <w:rFonts w:ascii="Times New Roman" w:eastAsia="Times New Roman" w:hAnsi="Times New Roman" w:cs="Times New Roman"/>
          <w:b/>
          <w:sz w:val="26"/>
        </w:rPr>
        <w:t>ие в него изменений, в том числе ежегодное дополнение Перечня</w:t>
      </w:r>
    </w:p>
    <w:p w:rsidR="00294EB9" w:rsidRDefault="005773A1">
      <w:pPr>
        <w:suppressAutoHyphens/>
        <w:spacing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 xml:space="preserve">3.1. Перечень, изменения и ежегодное дополнение в него утверждаются постановлением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(далее – уполномоченный орган).</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3.2. </w:t>
      </w:r>
      <w:r>
        <w:rPr>
          <w:rFonts w:ascii="Times New Roman" w:eastAsia="Times New Roman" w:hAnsi="Times New Roman" w:cs="Times New Roman"/>
          <w:sz w:val="26"/>
        </w:rPr>
        <w:t>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3.3. </w:t>
      </w:r>
      <w:r>
        <w:rPr>
          <w:rFonts w:ascii="Times New Roman" w:eastAsia="Times New Roman" w:hAnsi="Times New Roman" w:cs="Times New Roman"/>
          <w:sz w:val="26"/>
        </w:rPr>
        <w:t>В Перечень вносятся сведения об имуществе, соответствующем следующим критериям:</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w:t>
      </w:r>
      <w:r>
        <w:rPr>
          <w:rFonts w:ascii="Times New Roman" w:eastAsia="Times New Roman" w:hAnsi="Times New Roman" w:cs="Times New Roman"/>
          <w:sz w:val="26"/>
        </w:rPr>
        <w:t>о предпринимательства);</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3.3.3. Имущество не является объектом религиозного назначения;</w:t>
      </w:r>
    </w:p>
    <w:p w:rsidR="00294EB9" w:rsidRDefault="005773A1">
      <w:pPr>
        <w:suppressAutoHyphens/>
        <w:spacing w:before="280"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3.3.4. Имущество</w:t>
      </w:r>
      <w:r>
        <w:rPr>
          <w:rFonts w:ascii="Times New Roman" w:eastAsia="Times New Roman" w:hAnsi="Times New Roman" w:cs="Times New Roman"/>
          <w:sz w:val="26"/>
        </w:rPr>
        <w:t xml:space="preserve"> не требует проведения капитального ремонта или реконструкции, не является объектом незавершенного строительства.</w:t>
      </w:r>
    </w:p>
    <w:p w:rsidR="00294EB9" w:rsidRDefault="005773A1">
      <w:pPr>
        <w:suppressAutoHyphens/>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3.3.5. </w:t>
      </w:r>
      <w:proofErr w:type="gramStart"/>
      <w:r>
        <w:rPr>
          <w:rFonts w:ascii="Times New Roman" w:eastAsia="Times New Roman" w:hAnsi="Times New Roman" w:cs="Times New Roman"/>
          <w:sz w:val="26"/>
        </w:rPr>
        <w:t>Имущество не включено в действующий в текущем году и на очередной период акт о планировании приватизации муниципального  имущества, при</w:t>
      </w:r>
      <w:r>
        <w:rPr>
          <w:rFonts w:ascii="Times New Roman" w:eastAsia="Times New Roman" w:hAnsi="Times New Roman" w:cs="Times New Roman"/>
          <w:sz w:val="26"/>
        </w:rPr>
        <w:t xml:space="preserve">нятый в соответствии с Федеральным законом от 21.12.2001 № 178-ФЗ «О приватизации государственного и муниципального имущества», а также в перечень имущества МО «Зуевский сельсовет»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предназначенного для передачи во влад</w:t>
      </w:r>
      <w:r>
        <w:rPr>
          <w:rFonts w:ascii="Times New Roman" w:eastAsia="Times New Roman" w:hAnsi="Times New Roman" w:cs="Times New Roman"/>
          <w:sz w:val="26"/>
        </w:rPr>
        <w:t>ение и (или) в пользование на долгосрочной основе социально ориентированным некоммерческим</w:t>
      </w:r>
      <w:proofErr w:type="gramEnd"/>
      <w:r>
        <w:rPr>
          <w:rFonts w:ascii="Times New Roman" w:eastAsia="Times New Roman" w:hAnsi="Times New Roman" w:cs="Times New Roman"/>
          <w:sz w:val="26"/>
        </w:rPr>
        <w:t xml:space="preserve"> организациям;</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3.3.6. Имущество не признано аварийным и подлежащим сносу;</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3.3.7. Имущество не относится к жилому фонду или объектам сети инженерно-технического обеспе</w:t>
      </w:r>
      <w:r>
        <w:rPr>
          <w:rFonts w:ascii="Times New Roman" w:eastAsia="Times New Roman" w:hAnsi="Times New Roman" w:cs="Times New Roman"/>
          <w:sz w:val="26"/>
        </w:rPr>
        <w:t>чения, к которым подключен объект жилищного фонда;</w:t>
      </w:r>
    </w:p>
    <w:p w:rsidR="00294EB9" w:rsidRDefault="005773A1">
      <w:pPr>
        <w:suppressAutoHyphens/>
        <w:spacing w:before="280"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3.3.9. Земельный участок не относится к земельным у</w:t>
      </w:r>
      <w:r>
        <w:rPr>
          <w:rFonts w:ascii="Times New Roman" w:eastAsia="Times New Roman" w:hAnsi="Times New Roman" w:cs="Times New Roman"/>
          <w:sz w:val="26"/>
        </w:rPr>
        <w:t>часткам, предусмотренным подпунктами 1 - 10, 13 - 15, 18 и 19 пункта 8 статьи 39</w:t>
      </w:r>
      <w:r>
        <w:rPr>
          <w:rFonts w:ascii="Times New Roman" w:eastAsia="Times New Roman" w:hAnsi="Times New Roman" w:cs="Times New Roman"/>
          <w:sz w:val="26"/>
          <w:vertAlign w:val="superscript"/>
        </w:rPr>
        <w:t>11</w:t>
      </w:r>
      <w:r>
        <w:rPr>
          <w:rFonts w:ascii="Times New Roman" w:eastAsia="Times New Roman" w:hAnsi="Times New Roman" w:cs="Times New Roman"/>
          <w:sz w:val="2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3.3.10. </w:t>
      </w:r>
      <w:proofErr w:type="gramStart"/>
      <w:r>
        <w:rPr>
          <w:rFonts w:ascii="Times New Roman" w:eastAsia="Times New Roman" w:hAnsi="Times New Roman" w:cs="Times New Roman"/>
          <w:sz w:val="26"/>
        </w:rPr>
        <w:t>В отношении иму</w:t>
      </w:r>
      <w:r>
        <w:rPr>
          <w:rFonts w:ascii="Times New Roman" w:eastAsia="Times New Roman" w:hAnsi="Times New Roman" w:cs="Times New Roman"/>
          <w:sz w:val="26"/>
        </w:rPr>
        <w:t>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w:t>
      </w:r>
      <w:r>
        <w:rPr>
          <w:rFonts w:ascii="Times New Roman" w:eastAsia="Times New Roman" w:hAnsi="Times New Roman" w:cs="Times New Roman"/>
          <w:sz w:val="26"/>
        </w:rPr>
        <w:t xml:space="preserve"> также письменное согласие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w:t>
      </w:r>
      <w:r>
        <w:rPr>
          <w:rFonts w:ascii="Times New Roman" w:eastAsia="Times New Roman" w:hAnsi="Times New Roman" w:cs="Times New Roman"/>
          <w:sz w:val="26"/>
        </w:rPr>
        <w:t>(или</w:t>
      </w:r>
      <w:proofErr w:type="gramEnd"/>
      <w:r>
        <w:rPr>
          <w:rFonts w:ascii="Times New Roman" w:eastAsia="Times New Roman" w:hAnsi="Times New Roman" w:cs="Times New Roman"/>
          <w:sz w:val="26"/>
        </w:rPr>
        <w:t>) в пользование субъектам малого и среднего предпринимательства и организациям, образующим инфраструктуру поддержки;</w:t>
      </w:r>
    </w:p>
    <w:p w:rsidR="00294EB9" w:rsidRDefault="005773A1">
      <w:pPr>
        <w:suppressAutoHyphens/>
        <w:spacing w:before="280"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 xml:space="preserve">3.3.11. </w:t>
      </w:r>
      <w:proofErr w:type="gramStart"/>
      <w:r>
        <w:rPr>
          <w:rFonts w:ascii="Times New Roman" w:eastAsia="Times New Roman" w:hAnsi="Times New Roman" w:cs="Times New Roman"/>
          <w:sz w:val="26"/>
        </w:rPr>
        <w:t>Имущество не относится к вещам, которые теряют свои натуральные свойства в процессе использования (потребляемым вещам), к малоц</w:t>
      </w:r>
      <w:r>
        <w:rPr>
          <w:rFonts w:ascii="Times New Roman" w:eastAsia="Times New Roman" w:hAnsi="Times New Roman" w:cs="Times New Roman"/>
          <w:sz w:val="26"/>
        </w:rPr>
        <w:t>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w:t>
      </w:r>
      <w:r>
        <w:rPr>
          <w:rFonts w:ascii="Times New Roman" w:eastAsia="Times New Roman" w:hAnsi="Times New Roman" w:cs="Times New Roman"/>
          <w:sz w:val="26"/>
        </w:rPr>
        <w:t>щи.</w:t>
      </w:r>
      <w:proofErr w:type="gramEnd"/>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3.5. Сведения об имуществе группируются в Перечне по населенным пу</w:t>
      </w:r>
      <w:r>
        <w:rPr>
          <w:rFonts w:ascii="Times New Roman" w:eastAsia="Times New Roman" w:hAnsi="Times New Roman" w:cs="Times New Roman"/>
          <w:sz w:val="26"/>
        </w:rPr>
        <w:t xml:space="preserve">нктам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3.6. Внесение сведений об имуществе </w:t>
      </w:r>
      <w:r>
        <w:rPr>
          <w:rFonts w:ascii="Times New Roman" w:eastAsia="Times New Roman" w:hAnsi="Times New Roman" w:cs="Times New Roman"/>
          <w:sz w:val="26"/>
        </w:rPr>
        <w:t xml:space="preserve">в Перечень (в том числе ежегодное дополнение), а также исключение сведений об имуществе из Перечня осуществляются правовым актом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по его инициативе или на основании предложений органов м</w:t>
      </w:r>
      <w:r>
        <w:rPr>
          <w:rFonts w:ascii="Times New Roman" w:eastAsia="Times New Roman" w:hAnsi="Times New Roman" w:cs="Times New Roman"/>
          <w:sz w:val="26"/>
        </w:rPr>
        <w:t xml:space="preserve">естного самоуправления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r>
        <w:rPr>
          <w:rFonts w:ascii="Times New Roman" w:eastAsia="Times New Roman" w:hAnsi="Times New Roman" w:cs="Times New Roman"/>
          <w:i/>
          <w:sz w:val="26"/>
        </w:rPr>
        <w:t>,</w:t>
      </w:r>
      <w:proofErr w:type="gramEnd"/>
      <w:r>
        <w:rPr>
          <w:rFonts w:ascii="Times New Roman" w:eastAsia="Times New Roman" w:hAnsi="Times New Roman" w:cs="Times New Roman"/>
          <w:sz w:val="26"/>
        </w:rPr>
        <w:t xml:space="preserve"> коллегиального органа в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по обеспечению взаимодействия исполнительных </w:t>
      </w:r>
      <w:proofErr w:type="gramStart"/>
      <w:r>
        <w:rPr>
          <w:rFonts w:ascii="Times New Roman" w:eastAsia="Times New Roman" w:hAnsi="Times New Roman" w:cs="Times New Roman"/>
          <w:sz w:val="26"/>
        </w:rPr>
        <w:t>органов власти Курск</w:t>
      </w:r>
      <w:r>
        <w:rPr>
          <w:rFonts w:ascii="Times New Roman" w:eastAsia="Times New Roman" w:hAnsi="Times New Roman" w:cs="Times New Roman"/>
          <w:sz w:val="26"/>
        </w:rPr>
        <w:t xml:space="preserve">ой области с территориальным органом </w:t>
      </w:r>
      <w:proofErr w:type="spellStart"/>
      <w:r>
        <w:rPr>
          <w:rFonts w:ascii="Times New Roman" w:eastAsia="Times New Roman" w:hAnsi="Times New Roman" w:cs="Times New Roman"/>
          <w:sz w:val="26"/>
        </w:rPr>
        <w:t>Росимущества</w:t>
      </w:r>
      <w:proofErr w:type="spellEnd"/>
      <w:r>
        <w:rPr>
          <w:rFonts w:ascii="Times New Roman" w:eastAsia="Times New Roman" w:hAnsi="Times New Roman" w:cs="Times New Roman"/>
          <w:sz w:val="26"/>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w:t>
      </w:r>
      <w:r>
        <w:rPr>
          <w:rFonts w:ascii="Times New Roman" w:eastAsia="Times New Roman" w:hAnsi="Times New Roman" w:cs="Times New Roman"/>
          <w:sz w:val="26"/>
        </w:rPr>
        <w:t>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roofErr w:type="gramEnd"/>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Внесение в Перечень изменений, не предусматривающих исключения </w:t>
      </w:r>
      <w:r>
        <w:rPr>
          <w:rFonts w:ascii="Times New Roman" w:eastAsia="Times New Roman" w:hAnsi="Times New Roman" w:cs="Times New Roman"/>
          <w:sz w:val="26"/>
        </w:rPr>
        <w:t xml:space="preserve">из Перечня имущества, осуществляется не позднее 10 рабочих дней с даты внесения соответствующих изменений в реестр муниципального имущества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proofErr w:type="gramEnd"/>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3.7. Рассмотрение уполномоченным органом пр</w:t>
      </w:r>
      <w:r>
        <w:rPr>
          <w:rFonts w:ascii="Times New Roman" w:eastAsia="Times New Roman" w:hAnsi="Times New Roman" w:cs="Times New Roman"/>
          <w:sz w:val="26"/>
        </w:rPr>
        <w:t xml:space="preserve">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w:t>
      </w:r>
      <w:r>
        <w:rPr>
          <w:rFonts w:ascii="Times New Roman" w:eastAsia="Times New Roman" w:hAnsi="Times New Roman" w:cs="Times New Roman"/>
          <w:sz w:val="26"/>
        </w:rPr>
        <w:lastRenderedPageBreak/>
        <w:t>предложений Уполномоченным органом принимается одно из следующих решений:</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w:t>
      </w:r>
      <w:r>
        <w:rPr>
          <w:rFonts w:ascii="Times New Roman" w:eastAsia="Times New Roman" w:hAnsi="Times New Roman" w:cs="Times New Roman"/>
          <w:sz w:val="26"/>
        </w:rPr>
        <w:t>7.1. О включении сведений об имуществе, в отношении которого поступило предложение, в Перечень с принятием соответствующего правового акта;</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3.7.2. Об исключении сведений об имуществе, в отношении которого поступило предложение, из Перечня, с принятием соот</w:t>
      </w:r>
      <w:r>
        <w:rPr>
          <w:rFonts w:ascii="Times New Roman" w:eastAsia="Times New Roman" w:hAnsi="Times New Roman" w:cs="Times New Roman"/>
          <w:sz w:val="26"/>
        </w:rPr>
        <w:t>ветствующего правового акта;</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3.8. Решение об отказе в учете предложения о включении иму</w:t>
      </w:r>
      <w:r>
        <w:rPr>
          <w:rFonts w:ascii="Times New Roman" w:eastAsia="Times New Roman" w:hAnsi="Times New Roman" w:cs="Times New Roman"/>
          <w:sz w:val="26"/>
        </w:rPr>
        <w:t>щества в Перечень принимается в следующих случаях:</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3.8.1. Имущество не соответствует критериям, установленным пунктом 3.3 настоящего Порядка.</w:t>
      </w:r>
    </w:p>
    <w:p w:rsidR="00294EB9" w:rsidRDefault="005773A1">
      <w:pPr>
        <w:suppressAutoHyphens/>
        <w:spacing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3.8.2. В отношении имущества, закрепленного на праве хозяйственного ведения или оперативного управления, отсутству</w:t>
      </w:r>
      <w:r>
        <w:rPr>
          <w:rFonts w:ascii="Times New Roman" w:eastAsia="Times New Roman" w:hAnsi="Times New Roman" w:cs="Times New Roman"/>
          <w:sz w:val="26"/>
        </w:rPr>
        <w:t xml:space="preserve">ет согласие на включение имущества в Перечень со стороны одного или нескольких перечисленных лиц: балансодержателя,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уполномоченной на согласование сделок с имуществом балансодержателя</w:t>
      </w:r>
      <w:r>
        <w:rPr>
          <w:rFonts w:ascii="Times New Roman" w:eastAsia="Times New Roman" w:hAnsi="Times New Roman" w:cs="Times New Roman"/>
          <w:sz w:val="26"/>
        </w:rPr>
        <w:t>.</w:t>
      </w:r>
    </w:p>
    <w:p w:rsidR="00294EB9" w:rsidRDefault="005773A1">
      <w:pPr>
        <w:suppressAutoHyphens/>
        <w:spacing w:after="0" w:line="240" w:lineRule="auto"/>
        <w:ind w:firstLine="709"/>
        <w:jc w:val="both"/>
        <w:rPr>
          <w:rFonts w:ascii="Times New Roman" w:eastAsia="Times New Roman" w:hAnsi="Times New Roman" w:cs="Times New Roman"/>
          <w:i/>
          <w:sz w:val="26"/>
        </w:rPr>
      </w:pPr>
      <w:r>
        <w:rPr>
          <w:rFonts w:ascii="Times New Roman" w:eastAsia="Times New Roman" w:hAnsi="Times New Roman" w:cs="Times New Roman"/>
          <w:sz w:val="26"/>
        </w:rPr>
        <w:t>3.8.3. Отсутствуют индивидуально-определенные признаки</w:t>
      </w:r>
      <w:r>
        <w:rPr>
          <w:rFonts w:ascii="Times New Roman" w:eastAsia="Times New Roman" w:hAnsi="Times New Roman" w:cs="Times New Roman"/>
          <w:sz w:val="26"/>
        </w:rPr>
        <w:br/>
        <w:t xml:space="preserve">движимого имущества, позволяющие заключить в отношении него договор аренды. </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3.9. </w:t>
      </w:r>
      <w:r>
        <w:rPr>
          <w:rFonts w:ascii="Times New Roman" w:eastAsia="Times New Roman" w:hAnsi="Times New Roman" w:cs="Times New Roman"/>
          <w:sz w:val="26"/>
        </w:rPr>
        <w:t xml:space="preserve">Уполномоченный орган вправе исключить сведения о муниципальном имуществе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из Перечня, если в течение 2 лет со дня включения сведений об указанном имуществе в Перечень в отношении такого </w:t>
      </w:r>
      <w:r>
        <w:rPr>
          <w:rFonts w:ascii="Times New Roman" w:eastAsia="Times New Roman" w:hAnsi="Times New Roman" w:cs="Times New Roman"/>
          <w:sz w:val="26"/>
        </w:rPr>
        <w:t>имущества от субъектов МСП или организаций, образующих инфраструктуру поддержки субъектов МСП не поступило:</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ни одной заявки на участие в аукционе (конкурсе) на право заключения договора, предусматривающего переход прав владения и (или) пользования имущес</w:t>
      </w:r>
      <w:r>
        <w:rPr>
          <w:rFonts w:ascii="Times New Roman" w:eastAsia="Times New Roman" w:hAnsi="Times New Roman" w:cs="Times New Roman"/>
          <w:sz w:val="26"/>
        </w:rPr>
        <w:t>твом, а также на право заключения договора аренды земельного участка от субъектов МСП;</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w:t>
      </w:r>
      <w:r>
        <w:rPr>
          <w:rFonts w:ascii="Times New Roman" w:eastAsia="Times New Roman" w:hAnsi="Times New Roman" w:cs="Times New Roman"/>
          <w:sz w:val="26"/>
        </w:rPr>
        <w:t xml:space="preserve">ральным </w:t>
      </w:r>
      <w:hyperlink r:id="rId8">
        <w:r>
          <w:rPr>
            <w:rFonts w:ascii="Times New Roman" w:eastAsia="Times New Roman" w:hAnsi="Times New Roman" w:cs="Times New Roman"/>
            <w:color w:val="0000FF"/>
            <w:sz w:val="26"/>
            <w:u w:val="single"/>
          </w:rPr>
          <w:t>законом</w:t>
        </w:r>
      </w:hyperlink>
      <w:r>
        <w:rPr>
          <w:rFonts w:ascii="Times New Roman" w:eastAsia="Times New Roman" w:hAnsi="Times New Roman" w:cs="Times New Roman"/>
          <w:sz w:val="26"/>
        </w:rPr>
        <w:t xml:space="preserve"> от 26.07.2006 № 135-ФЗ «О защите конкуренции», Земельным кодексом Российской Федерации.</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3.10.</w:t>
      </w:r>
      <w:r>
        <w:rPr>
          <w:rFonts w:ascii="Times New Roman" w:eastAsia="Times New Roman" w:hAnsi="Times New Roman" w:cs="Times New Roman"/>
          <w:sz w:val="26"/>
        </w:rPr>
        <w:t xml:space="preserve">Сведения о муниципальном имуществе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подлежат исключению из Перечня, в следующих случаях:</w:t>
      </w:r>
    </w:p>
    <w:p w:rsidR="00294EB9" w:rsidRDefault="005773A1">
      <w:pPr>
        <w:suppressAutoHyphens/>
        <w:spacing w:before="280"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3.10.1. В отношении имущества в установленном законодательством Российской Федерации порядке при</w:t>
      </w:r>
      <w:r>
        <w:rPr>
          <w:rFonts w:ascii="Times New Roman" w:eastAsia="Times New Roman" w:hAnsi="Times New Roman" w:cs="Times New Roman"/>
          <w:sz w:val="26"/>
        </w:rPr>
        <w:t xml:space="preserve">нято решение о его использовании для </w:t>
      </w:r>
      <w:r>
        <w:rPr>
          <w:rFonts w:ascii="Times New Roman" w:eastAsia="Times New Roman" w:hAnsi="Times New Roman" w:cs="Times New Roman"/>
          <w:sz w:val="26"/>
        </w:rPr>
        <w:lastRenderedPageBreak/>
        <w:t xml:space="preserve">муниципальных нужд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w:t>
      </w:r>
      <w:proofErr w:type="gramStart"/>
      <w:r>
        <w:rPr>
          <w:rFonts w:ascii="Times New Roman" w:eastAsia="Times New Roman" w:hAnsi="Times New Roman" w:cs="Times New Roman"/>
          <w:sz w:val="26"/>
        </w:rPr>
        <w:t xml:space="preserve"> .</w:t>
      </w:r>
      <w:proofErr w:type="gramEnd"/>
      <w:r>
        <w:rPr>
          <w:rFonts w:ascii="Times New Roman" w:eastAsia="Times New Roman" w:hAnsi="Times New Roman" w:cs="Times New Roman"/>
          <w:sz w:val="26"/>
        </w:rPr>
        <w:t xml:space="preserve"> В решении об исключении имущества из Перечня при этом указывается направление использования имущества и реквизиты соответствующ</w:t>
      </w:r>
      <w:r>
        <w:rPr>
          <w:rFonts w:ascii="Times New Roman" w:eastAsia="Times New Roman" w:hAnsi="Times New Roman" w:cs="Times New Roman"/>
          <w:sz w:val="26"/>
        </w:rPr>
        <w:t>его решения;</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3.10.2. Право муниципальной собственности на имущество прекращено по решению суда или в ином установленном законом порядке;</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3.10.3. Прекращение существования имущества в результате его гибели или уничтожения;</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3.10.4. Имущество признано в устан</w:t>
      </w:r>
      <w:r>
        <w:rPr>
          <w:rFonts w:ascii="Times New Roman" w:eastAsia="Times New Roman" w:hAnsi="Times New Roman" w:cs="Times New Roman"/>
          <w:sz w:val="26"/>
        </w:rPr>
        <w:t>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3.10.5. </w:t>
      </w:r>
      <w:proofErr w:type="gramStart"/>
      <w:r>
        <w:rPr>
          <w:rFonts w:ascii="Times New Roman" w:eastAsia="Times New Roman" w:hAnsi="Times New Roman" w:cs="Times New Roman"/>
          <w:sz w:val="26"/>
        </w:rPr>
        <w:t>Имущество приобретено его арендатором в собственность в соответствии с Федеральным закон</w:t>
      </w:r>
      <w:r>
        <w:rPr>
          <w:rFonts w:ascii="Times New Roman" w:eastAsia="Times New Roman" w:hAnsi="Times New Roman" w:cs="Times New Roman"/>
          <w:sz w:val="26"/>
        </w:rPr>
        <w:t>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w:t>
      </w:r>
      <w:r>
        <w:rPr>
          <w:rFonts w:ascii="Times New Roman" w:eastAsia="Times New Roman" w:hAnsi="Times New Roman" w:cs="Times New Roman"/>
          <w:sz w:val="26"/>
        </w:rPr>
        <w:t>несении изменений в отдельные законодательные акты Российской Федерации» и в случаях, указанных в подпунктах 6, 8 и 9 пункта 2 статьи</w:t>
      </w:r>
      <w:proofErr w:type="gramEnd"/>
      <w:r>
        <w:rPr>
          <w:rFonts w:ascii="Times New Roman" w:eastAsia="Times New Roman" w:hAnsi="Times New Roman" w:cs="Times New Roman"/>
          <w:sz w:val="26"/>
        </w:rPr>
        <w:t xml:space="preserve"> 39</w:t>
      </w:r>
      <w:r>
        <w:rPr>
          <w:rFonts w:ascii="Times New Roman" w:eastAsia="Times New Roman" w:hAnsi="Times New Roman" w:cs="Times New Roman"/>
          <w:sz w:val="26"/>
          <w:vertAlign w:val="superscript"/>
        </w:rPr>
        <w:t>3</w:t>
      </w:r>
      <w:r>
        <w:rPr>
          <w:rFonts w:ascii="Times New Roman" w:eastAsia="Times New Roman" w:hAnsi="Times New Roman" w:cs="Times New Roman"/>
          <w:sz w:val="26"/>
        </w:rPr>
        <w:t xml:space="preserve"> Земельного кодекса Российской Федерации.</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3.11. Уполномоченный орган исключает из Перечня имущество, характеристики кот</w:t>
      </w:r>
      <w:r>
        <w:rPr>
          <w:rFonts w:ascii="Times New Roman" w:eastAsia="Times New Roman" w:hAnsi="Times New Roman" w:cs="Times New Roman"/>
          <w:sz w:val="26"/>
        </w:rPr>
        <w:t>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w:t>
      </w:r>
      <w:r>
        <w:rPr>
          <w:rFonts w:ascii="Times New Roman" w:eastAsia="Times New Roman" w:hAnsi="Times New Roman" w:cs="Times New Roman"/>
          <w:sz w:val="26"/>
        </w:rPr>
        <w:t>ие его капитального ремонта и (или) реконструкции арендатором</w:t>
      </w:r>
      <w:proofErr w:type="gramStart"/>
      <w:r>
        <w:rPr>
          <w:rFonts w:ascii="Times New Roman" w:eastAsia="Times New Roman" w:hAnsi="Times New Roman" w:cs="Times New Roman"/>
          <w:sz w:val="26"/>
        </w:rPr>
        <w:t xml:space="preserve"> .</w:t>
      </w:r>
      <w:proofErr w:type="gramEnd"/>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3.12. Уполномоченный орган уведомляет арендатора о намерении принять </w:t>
      </w:r>
      <w:proofErr w:type="gramStart"/>
      <w:r>
        <w:rPr>
          <w:rFonts w:ascii="Times New Roman" w:eastAsia="Times New Roman" w:hAnsi="Times New Roman" w:cs="Times New Roman"/>
          <w:sz w:val="26"/>
        </w:rPr>
        <w:t>решение</w:t>
      </w:r>
      <w:proofErr w:type="gramEnd"/>
      <w:r>
        <w:rPr>
          <w:rFonts w:ascii="Times New Roman" w:eastAsia="Times New Roman" w:hAnsi="Times New Roman" w:cs="Times New Roman"/>
          <w:sz w:val="26"/>
        </w:rPr>
        <w:t xml:space="preserve"> об исключении имущества из Перечня в срок не позднее трех рабочих дней с даты получения информации о наступлении од</w:t>
      </w:r>
      <w:r>
        <w:rPr>
          <w:rFonts w:ascii="Times New Roman" w:eastAsia="Times New Roman" w:hAnsi="Times New Roman" w:cs="Times New Roman"/>
          <w:sz w:val="26"/>
        </w:rPr>
        <w:t>ного из оснований, указанных в пункте 3.10 настоящего порядка, за исключением пункта 3.10.5.</w:t>
      </w:r>
    </w:p>
    <w:p w:rsidR="00294EB9" w:rsidRDefault="00294EB9">
      <w:pPr>
        <w:suppressAutoHyphens/>
        <w:spacing w:after="0" w:line="240" w:lineRule="auto"/>
        <w:jc w:val="center"/>
        <w:rPr>
          <w:rFonts w:ascii="Times New Roman" w:eastAsia="Times New Roman" w:hAnsi="Times New Roman" w:cs="Times New Roman"/>
          <w:sz w:val="26"/>
        </w:rPr>
      </w:pPr>
    </w:p>
    <w:p w:rsidR="00294EB9" w:rsidRDefault="005773A1">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4. Опубликование Перечня и предоставление сведений о включенном в него имуществе </w:t>
      </w:r>
    </w:p>
    <w:p w:rsidR="00294EB9" w:rsidRDefault="00294EB9">
      <w:pPr>
        <w:suppressAutoHyphens/>
        <w:spacing w:after="0" w:line="240" w:lineRule="auto"/>
        <w:ind w:firstLine="540"/>
        <w:jc w:val="both"/>
        <w:rPr>
          <w:rFonts w:ascii="Times New Roman" w:eastAsia="Times New Roman" w:hAnsi="Times New Roman" w:cs="Times New Roman"/>
          <w:sz w:val="26"/>
        </w:rPr>
      </w:pPr>
    </w:p>
    <w:p w:rsidR="00294EB9" w:rsidRDefault="005773A1">
      <w:pPr>
        <w:suppressAutoHyphens/>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4.1. Уполномоченный орган:</w:t>
      </w:r>
    </w:p>
    <w:p w:rsidR="00294EB9" w:rsidRDefault="005773A1">
      <w:pPr>
        <w:suppressAutoHyphens/>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4.1.1. Обеспечивает опубликование Перечня или измене</w:t>
      </w:r>
      <w:r>
        <w:rPr>
          <w:rFonts w:ascii="Times New Roman" w:eastAsia="Times New Roman" w:hAnsi="Times New Roman" w:cs="Times New Roman"/>
          <w:sz w:val="26"/>
        </w:rPr>
        <w:t>ний в Перечень в средствах массовой информации, определенных Уставом МО</w:t>
      </w:r>
      <w:proofErr w:type="gramStart"/>
      <w:r>
        <w:rPr>
          <w:rFonts w:ascii="Times New Roman" w:eastAsia="Times New Roman" w:hAnsi="Times New Roman" w:cs="Times New Roman"/>
          <w:sz w:val="26"/>
        </w:rPr>
        <w:t>"З</w:t>
      </w:r>
      <w:proofErr w:type="gramEnd"/>
      <w:r>
        <w:rPr>
          <w:rFonts w:ascii="Times New Roman" w:eastAsia="Times New Roman" w:hAnsi="Times New Roman" w:cs="Times New Roman"/>
          <w:sz w:val="26"/>
        </w:rPr>
        <w:t>уевский  сельсовет"</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в течение 10 рабочих дней со дня их утверждения по форме согласно приложению № 2 к  настоящему решению;</w:t>
      </w:r>
    </w:p>
    <w:p w:rsidR="00294EB9" w:rsidRDefault="005773A1">
      <w:pPr>
        <w:suppressAutoHyphens/>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4.1.2. Осуществляет разм</w:t>
      </w:r>
      <w:r>
        <w:rPr>
          <w:rFonts w:ascii="Times New Roman" w:eastAsia="Times New Roman" w:hAnsi="Times New Roman" w:cs="Times New Roman"/>
          <w:sz w:val="26"/>
        </w:rPr>
        <w:t xml:space="preserve">ещение Перечня на официальном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w:t>
      </w:r>
      <w:r>
        <w:rPr>
          <w:rFonts w:ascii="Times New Roman" w:eastAsia="Times New Roman" w:hAnsi="Times New Roman" w:cs="Times New Roman"/>
          <w:sz w:val="26"/>
        </w:rPr>
        <w:t>ий в Перечень по форме согласно приложению № 2 к настоящему решению;</w:t>
      </w:r>
    </w:p>
    <w:p w:rsidR="00294EB9" w:rsidRDefault="005773A1">
      <w:pPr>
        <w:suppressAutoHyphens/>
        <w:spacing w:after="0" w:line="240" w:lineRule="auto"/>
        <w:ind w:firstLine="540"/>
        <w:jc w:val="both"/>
        <w:rPr>
          <w:rFonts w:ascii="Times New Roman" w:eastAsia="Times New Roman" w:hAnsi="Times New Roman" w:cs="Times New Roman"/>
          <w:sz w:val="26"/>
        </w:rPr>
      </w:pPr>
      <w:r>
        <w:rPr>
          <w:rFonts w:ascii="Times New Roman" w:eastAsia="Times New Roman" w:hAnsi="Times New Roman" w:cs="Times New Roman"/>
          <w:sz w:val="26"/>
        </w:rPr>
        <w:t xml:space="preserve">4.1.3. </w:t>
      </w:r>
      <w:proofErr w:type="gramStart"/>
      <w:r>
        <w:rPr>
          <w:rFonts w:ascii="Times New Roman" w:eastAsia="Times New Roman" w:hAnsi="Times New Roman" w:cs="Times New Roman"/>
          <w:sz w:val="2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w:t>
      </w:r>
      <w:r>
        <w:rPr>
          <w:rFonts w:ascii="Times New Roman" w:eastAsia="Times New Roman" w:hAnsi="Times New Roman" w:cs="Times New Roman"/>
          <w:sz w:val="26"/>
        </w:rPr>
        <w:t xml:space="preserve">,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w:t>
      </w:r>
      <w:r>
        <w:rPr>
          <w:rFonts w:ascii="Times New Roman" w:eastAsia="Times New Roman" w:hAnsi="Times New Roman" w:cs="Times New Roman"/>
          <w:sz w:val="26"/>
        </w:rPr>
        <w:lastRenderedPageBreak/>
        <w:t>перечнях государственного имущества и муниципального имущества, указанных в части 4</w:t>
      </w:r>
      <w:r>
        <w:rPr>
          <w:rFonts w:ascii="Times New Roman" w:eastAsia="Times New Roman" w:hAnsi="Times New Roman" w:cs="Times New Roman"/>
          <w:sz w:val="26"/>
        </w:rPr>
        <w:t xml:space="preserve"> статьи 18 Федерального закона</w:t>
      </w:r>
      <w:proofErr w:type="gramEnd"/>
      <w:r>
        <w:rPr>
          <w:rFonts w:ascii="Times New Roman" w:eastAsia="Times New Roman" w:hAnsi="Times New Roman" w:cs="Times New Roman"/>
          <w:sz w:val="2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w:t>
      </w:r>
      <w:r>
        <w:rPr>
          <w:rFonts w:ascii="Times New Roman" w:eastAsia="Times New Roman" w:hAnsi="Times New Roman" w:cs="Times New Roman"/>
          <w:sz w:val="26"/>
        </w:rPr>
        <w:t>ормы представления и состава таких сведений».</w:t>
      </w:r>
    </w:p>
    <w:p w:rsidR="00294EB9" w:rsidRDefault="00294EB9">
      <w:pPr>
        <w:suppressAutoHyphens/>
        <w:spacing w:after="0" w:line="240" w:lineRule="auto"/>
        <w:ind w:firstLine="540"/>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294EB9">
      <w:pPr>
        <w:suppressAutoHyphens/>
        <w:spacing w:after="0" w:line="240" w:lineRule="auto"/>
        <w:ind w:firstLine="709"/>
        <w:jc w:val="both"/>
        <w:rPr>
          <w:rFonts w:ascii="Times New Roman" w:eastAsia="Times New Roman" w:hAnsi="Times New Roman" w:cs="Times New Roman"/>
          <w:sz w:val="26"/>
        </w:rPr>
      </w:pPr>
    </w:p>
    <w:p w:rsidR="00294EB9" w:rsidRDefault="005773A1">
      <w:pPr>
        <w:suppressAutoHyphens/>
        <w:spacing w:after="0" w:line="240" w:lineRule="auto"/>
        <w:ind w:left="4536"/>
        <w:jc w:val="both"/>
        <w:rPr>
          <w:rFonts w:ascii="Times New Roman" w:eastAsia="Times New Roman" w:hAnsi="Times New Roman" w:cs="Times New Roman"/>
          <w:sz w:val="26"/>
        </w:rPr>
      </w:pPr>
      <w:r>
        <w:rPr>
          <w:rFonts w:ascii="Times New Roman" w:eastAsia="Times New Roman" w:hAnsi="Times New Roman" w:cs="Times New Roman"/>
          <w:color w:val="000000"/>
          <w:sz w:val="26"/>
        </w:rPr>
        <w:t xml:space="preserve">Приложение №1 к постановлению </w:t>
      </w:r>
      <w:r>
        <w:rPr>
          <w:rFonts w:ascii="Times New Roman" w:eastAsia="Times New Roman" w:hAnsi="Times New Roman" w:cs="Times New Roman"/>
          <w:sz w:val="26"/>
        </w:rPr>
        <w:t xml:space="preserve">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w:t>
      </w:r>
      <w:r>
        <w:rPr>
          <w:rFonts w:ascii="Times New Roman" w:eastAsia="Times New Roman" w:hAnsi="Times New Roman" w:cs="Times New Roman"/>
          <w:color w:val="000000"/>
          <w:sz w:val="26"/>
        </w:rPr>
        <w:t>от 24.12.2020 г. №115</w:t>
      </w:r>
      <w:r>
        <w:rPr>
          <w:rFonts w:ascii="Times New Roman" w:eastAsia="Times New Roman" w:hAnsi="Times New Roman" w:cs="Times New Roman"/>
          <w:sz w:val="26"/>
        </w:rPr>
        <w:t xml:space="preserve"> в редакции постановления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от 03  июня 2019  г. №51</w:t>
      </w:r>
    </w:p>
    <w:p w:rsidR="00294EB9" w:rsidRDefault="00294EB9">
      <w:pPr>
        <w:spacing w:after="0" w:line="240" w:lineRule="auto"/>
        <w:rPr>
          <w:rFonts w:ascii="Times New Roman" w:eastAsia="Times New Roman" w:hAnsi="Times New Roman" w:cs="Times New Roman"/>
          <w:sz w:val="26"/>
        </w:rPr>
      </w:pPr>
    </w:p>
    <w:p w:rsidR="00294EB9" w:rsidRDefault="005773A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Форма перечня муниципального имущества муниципального образования «</w:t>
      </w:r>
      <w:proofErr w:type="spellStart"/>
      <w:r>
        <w:rPr>
          <w:rFonts w:ascii="Times New Roman" w:eastAsia="Times New Roman" w:hAnsi="Times New Roman" w:cs="Times New Roman"/>
          <w:b/>
          <w:sz w:val="26"/>
        </w:rPr>
        <w:t>Солнцевский</w:t>
      </w:r>
      <w:proofErr w:type="spellEnd"/>
      <w:r>
        <w:rPr>
          <w:rFonts w:ascii="Times New Roman" w:eastAsia="Times New Roman" w:hAnsi="Times New Roman" w:cs="Times New Roman"/>
          <w:b/>
          <w:sz w:val="26"/>
        </w:rPr>
        <w:t xml:space="preserve"> район» </w:t>
      </w:r>
      <w:r>
        <w:rPr>
          <w:rFonts w:ascii="Times New Roman" w:eastAsia="Times New Roman" w:hAnsi="Times New Roman" w:cs="Times New Roman"/>
          <w:b/>
          <w:sz w:val="26"/>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eastAsia="Times New Roman" w:hAnsi="Times New Roman" w:cs="Times New Roman"/>
          <w:b/>
          <w:sz w:val="26"/>
        </w:rPr>
        <w:t>самозаняты</w:t>
      </w:r>
      <w:r>
        <w:rPr>
          <w:rFonts w:ascii="Times New Roman" w:eastAsia="Times New Roman" w:hAnsi="Times New Roman" w:cs="Times New Roman"/>
          <w:b/>
          <w:sz w:val="26"/>
        </w:rPr>
        <w:t>м</w:t>
      </w:r>
      <w:proofErr w:type="spellEnd"/>
      <w:r>
        <w:rPr>
          <w:rFonts w:ascii="Times New Roman" w:eastAsia="Times New Roman" w:hAnsi="Times New Roman" w:cs="Times New Roman"/>
          <w:b/>
          <w:sz w:val="26"/>
        </w:rPr>
        <w:t xml:space="preserve"> гражданам</w:t>
      </w:r>
    </w:p>
    <w:p w:rsidR="00294EB9" w:rsidRDefault="00294EB9">
      <w:pPr>
        <w:suppressAutoHyphens/>
        <w:spacing w:after="0" w:line="240" w:lineRule="auto"/>
        <w:ind w:firstLine="720"/>
        <w:jc w:val="center"/>
        <w:rPr>
          <w:rFonts w:ascii="Times New Roman" w:eastAsia="Times New Roman" w:hAnsi="Times New Roman" w:cs="Times New Roman"/>
          <w:sz w:val="26"/>
        </w:rPr>
      </w:pPr>
    </w:p>
    <w:tbl>
      <w:tblPr>
        <w:tblW w:w="0" w:type="auto"/>
        <w:tblInd w:w="98" w:type="dxa"/>
        <w:tblCellMar>
          <w:left w:w="10" w:type="dxa"/>
          <w:right w:w="10" w:type="dxa"/>
        </w:tblCellMar>
        <w:tblLook w:val="0000"/>
      </w:tblPr>
      <w:tblGrid>
        <w:gridCol w:w="605"/>
        <w:gridCol w:w="1534"/>
        <w:gridCol w:w="1322"/>
        <w:gridCol w:w="1271"/>
        <w:gridCol w:w="1386"/>
        <w:gridCol w:w="2032"/>
        <w:gridCol w:w="1323"/>
      </w:tblGrid>
      <w:tr w:rsidR="00294EB9">
        <w:tblPrEx>
          <w:tblCellMar>
            <w:top w:w="0" w:type="dxa"/>
            <w:bottom w:w="0" w:type="dxa"/>
          </w:tblCellMar>
        </w:tblPrEx>
        <w:trPr>
          <w:trHeight w:val="276"/>
        </w:trPr>
        <w:tc>
          <w:tcPr>
            <w:tcW w:w="5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lastRenderedPageBreak/>
              <w:t>№</w:t>
            </w:r>
            <w:proofErr w:type="spellStart"/>
            <w:proofErr w:type="gramStart"/>
            <w:r>
              <w:rPr>
                <w:rFonts w:ascii="Times New Roman" w:eastAsia="Times New Roman" w:hAnsi="Times New Roman" w:cs="Times New Roman"/>
                <w:sz w:val="24"/>
              </w:rPr>
              <w:t>п</w:t>
            </w:r>
            <w:proofErr w:type="spellEnd"/>
            <w:proofErr w:type="gramEnd"/>
            <w:r>
              <w:rPr>
                <w:rFonts w:ascii="Times New Roman" w:eastAsia="Times New Roman" w:hAnsi="Times New Roman" w:cs="Times New Roman"/>
                <w:sz w:val="24"/>
              </w:rPr>
              <w:t>/</w:t>
            </w:r>
            <w:proofErr w:type="spellStart"/>
            <w:r>
              <w:rPr>
                <w:rFonts w:ascii="Times New Roman" w:eastAsia="Times New Roman" w:hAnsi="Times New Roman" w:cs="Times New Roman"/>
                <w:sz w:val="24"/>
              </w:rPr>
              <w:t>п</w:t>
            </w:r>
            <w:proofErr w:type="spellEnd"/>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Адрес (местоположение) объекта</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Вид объекта недвижимости;</w:t>
            </w:r>
          </w:p>
          <w:p w:rsidR="00294EB9" w:rsidRDefault="005773A1">
            <w:pPr>
              <w:suppressAutoHyphens/>
              <w:spacing w:after="0" w:line="240" w:lineRule="auto"/>
              <w:jc w:val="center"/>
            </w:pPr>
            <w:r>
              <w:rPr>
                <w:rFonts w:ascii="Times New Roman" w:eastAsia="Times New Roman" w:hAnsi="Times New Roman" w:cs="Times New Roman"/>
                <w:sz w:val="24"/>
              </w:rPr>
              <w:t>тип движимого имущества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Наименование объекта учета</w:t>
            </w:r>
          </w:p>
        </w:tc>
        <w:tc>
          <w:tcPr>
            <w:tcW w:w="87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Сведения о недвижимом имуществе</w:t>
            </w:r>
          </w:p>
        </w:tc>
      </w:tr>
      <w:tr w:rsidR="00294EB9">
        <w:tblPrEx>
          <w:tblCellMar>
            <w:top w:w="0" w:type="dxa"/>
            <w:bottom w:w="0" w:type="dxa"/>
          </w:tblCellMar>
        </w:tblPrEx>
        <w:trPr>
          <w:trHeight w:val="276"/>
        </w:trPr>
        <w:tc>
          <w:tcPr>
            <w:tcW w:w="5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87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Основная характеристика объекта недвижимости</w:t>
            </w:r>
          </w:p>
        </w:tc>
      </w:tr>
      <w:tr w:rsidR="00294EB9">
        <w:tblPrEx>
          <w:tblCellMar>
            <w:top w:w="0" w:type="dxa"/>
            <w:bottom w:w="0" w:type="dxa"/>
          </w:tblCellMar>
        </w:tblPrEx>
        <w:trPr>
          <w:trHeight w:val="552"/>
        </w:trPr>
        <w:tc>
          <w:tcPr>
            <w:tcW w:w="5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8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proofErr w:type="gramStart"/>
            <w:r>
              <w:rPr>
                <w:rFonts w:ascii="Times New Roman" w:eastAsia="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Факти</w:t>
            </w:r>
            <w:r>
              <w:rPr>
                <w:rFonts w:ascii="Times New Roman" w:eastAsia="Times New Roman" w:hAnsi="Times New Roman" w:cs="Times New Roman"/>
                <w:sz w:val="24"/>
              </w:rPr>
              <w:t xml:space="preserve">ческое </w:t>
            </w:r>
            <w:proofErr w:type="gramStart"/>
            <w:r>
              <w:rPr>
                <w:rFonts w:ascii="Times New Roman" w:eastAsia="Times New Roman" w:hAnsi="Times New Roman" w:cs="Times New Roman"/>
                <w:sz w:val="24"/>
              </w:rPr>
              <w:t>значение</w:t>
            </w:r>
            <w:proofErr w:type="gramEnd"/>
            <w:r>
              <w:rPr>
                <w:rFonts w:ascii="Times New Roman" w:eastAsia="Times New Roman" w:hAnsi="Times New Roman" w:cs="Times New Roman"/>
                <w:sz w:val="24"/>
              </w:rPr>
              <w:t>/Проектируемое значение (для объектов незавершенного строительства)</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proofErr w:type="gramStart"/>
            <w:r>
              <w:rPr>
                <w:rFonts w:ascii="Times New Roman" w:eastAsia="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294EB9">
        <w:tblPrEx>
          <w:tblCellMar>
            <w:top w:w="0" w:type="dxa"/>
            <w:bottom w:w="0" w:type="dxa"/>
          </w:tblCellMar>
        </w:tblPrEx>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4</w:t>
            </w:r>
          </w:p>
        </w:tc>
        <w:tc>
          <w:tcPr>
            <w:tcW w:w="4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6</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7</w:t>
            </w:r>
          </w:p>
        </w:tc>
      </w:tr>
    </w:tbl>
    <w:p w:rsidR="00294EB9" w:rsidRDefault="00294EB9">
      <w:pPr>
        <w:suppressAutoHyphens/>
        <w:spacing w:after="0" w:line="240" w:lineRule="auto"/>
        <w:ind w:firstLine="720"/>
        <w:jc w:val="both"/>
        <w:rPr>
          <w:rFonts w:ascii="Times New Roman" w:eastAsia="Times New Roman" w:hAnsi="Times New Roman" w:cs="Times New Roman"/>
          <w:sz w:val="26"/>
        </w:rPr>
      </w:pPr>
    </w:p>
    <w:tbl>
      <w:tblPr>
        <w:tblW w:w="0" w:type="auto"/>
        <w:jc w:val="center"/>
        <w:tblCellMar>
          <w:left w:w="10" w:type="dxa"/>
          <w:right w:w="10" w:type="dxa"/>
        </w:tblCellMar>
        <w:tblLook w:val="0000"/>
      </w:tblPr>
      <w:tblGrid>
        <w:gridCol w:w="664"/>
        <w:gridCol w:w="1178"/>
        <w:gridCol w:w="1217"/>
        <w:gridCol w:w="918"/>
        <w:gridCol w:w="1224"/>
        <w:gridCol w:w="1423"/>
        <w:gridCol w:w="701"/>
        <w:gridCol w:w="783"/>
        <w:gridCol w:w="1463"/>
      </w:tblGrid>
      <w:tr w:rsidR="00294EB9">
        <w:tblPrEx>
          <w:tblCellMar>
            <w:top w:w="0" w:type="dxa"/>
            <w:bottom w:w="0" w:type="dxa"/>
          </w:tblCellMar>
        </w:tblPrEx>
        <w:trPr>
          <w:trHeight w:val="276"/>
          <w:jc w:val="center"/>
        </w:trPr>
        <w:tc>
          <w:tcPr>
            <w:tcW w:w="784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ind w:firstLine="72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94EB9" w:rsidRDefault="005773A1">
            <w:pPr>
              <w:suppressAutoHyphens/>
              <w:spacing w:after="0" w:line="240" w:lineRule="auto"/>
              <w:jc w:val="center"/>
            </w:pPr>
            <w:r>
              <w:rPr>
                <w:rFonts w:ascii="Times New Roman" w:eastAsia="Times New Roman" w:hAnsi="Times New Roman" w:cs="Times New Roman"/>
                <w:sz w:val="24"/>
              </w:rPr>
              <w:t>Сведения о недвижимом имуществе</w:t>
            </w:r>
          </w:p>
        </w:tc>
        <w:tc>
          <w:tcPr>
            <w:tcW w:w="599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Сведения о движимом имуществе</w:t>
            </w:r>
          </w:p>
        </w:tc>
      </w:tr>
      <w:tr w:rsidR="00294EB9">
        <w:tblPrEx>
          <w:tblCellMar>
            <w:top w:w="0" w:type="dxa"/>
            <w:bottom w:w="0" w:type="dxa"/>
          </w:tblCellMar>
        </w:tblPrEx>
        <w:trPr>
          <w:trHeight w:val="276"/>
          <w:jc w:val="center"/>
        </w:trPr>
        <w:tc>
          <w:tcPr>
            <w:tcW w:w="29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Кадастровый номер</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Техническое состояние объекта недвижимости</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Категория земель</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Вид разрешенного использования</w:t>
            </w:r>
          </w:p>
        </w:tc>
        <w:tc>
          <w:tcPr>
            <w:tcW w:w="5990"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r>
      <w:tr w:rsidR="00294EB9">
        <w:tblPrEx>
          <w:tblCellMar>
            <w:top w:w="0" w:type="dxa"/>
            <w:bottom w:w="0" w:type="dxa"/>
          </w:tblCellMar>
        </w:tblPrEx>
        <w:trPr>
          <w:trHeight w:val="2050"/>
          <w:jc w:val="center"/>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Номер</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Тип (кадастровый, условный, устаревший)</w:t>
            </w:r>
          </w:p>
        </w:tc>
        <w:tc>
          <w:tcPr>
            <w:tcW w:w="1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20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7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Государственный регистрационный знак (при наличии)</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Марка, модель</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Год выпуска</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Состав (принадлежности) имущества</w:t>
            </w:r>
          </w:p>
          <w:p w:rsidR="00294EB9" w:rsidRDefault="00294EB9">
            <w:pPr>
              <w:suppressAutoHyphens/>
              <w:spacing w:after="0" w:line="240" w:lineRule="auto"/>
              <w:jc w:val="center"/>
            </w:pPr>
          </w:p>
        </w:tc>
      </w:tr>
      <w:tr w:rsidR="00294EB9">
        <w:tblPrEx>
          <w:tblCellMar>
            <w:top w:w="0" w:type="dxa"/>
            <w:bottom w:w="0" w:type="dxa"/>
          </w:tblCellMar>
        </w:tblPrEx>
        <w:trPr>
          <w:trHeight w:val="1"/>
          <w:jc w:val="center"/>
        </w:trPr>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8</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9</w:t>
            </w:r>
          </w:p>
        </w:tc>
        <w:tc>
          <w:tcPr>
            <w:tcW w:w="1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10</w:t>
            </w:r>
          </w:p>
        </w:tc>
        <w:tc>
          <w:tcPr>
            <w:tcW w:w="12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11</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12</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13</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14</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15</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4"/>
              </w:rPr>
              <w:t>16</w:t>
            </w:r>
          </w:p>
        </w:tc>
      </w:tr>
    </w:tbl>
    <w:p w:rsidR="00294EB9" w:rsidRDefault="00294EB9">
      <w:pPr>
        <w:suppressAutoHyphens/>
        <w:spacing w:after="0" w:line="240" w:lineRule="auto"/>
        <w:ind w:firstLine="720"/>
        <w:jc w:val="both"/>
        <w:rPr>
          <w:rFonts w:ascii="Times New Roman" w:eastAsia="Times New Roman" w:hAnsi="Times New Roman" w:cs="Times New Roman"/>
          <w:sz w:val="26"/>
        </w:rPr>
      </w:pPr>
    </w:p>
    <w:tbl>
      <w:tblPr>
        <w:tblW w:w="0" w:type="auto"/>
        <w:jc w:val="center"/>
        <w:tblCellMar>
          <w:left w:w="10" w:type="dxa"/>
          <w:right w:w="10" w:type="dxa"/>
        </w:tblCellMar>
        <w:tblLook w:val="0000"/>
      </w:tblPr>
      <w:tblGrid>
        <w:gridCol w:w="1414"/>
        <w:gridCol w:w="1028"/>
        <w:gridCol w:w="1514"/>
        <w:gridCol w:w="1362"/>
        <w:gridCol w:w="1899"/>
        <w:gridCol w:w="1163"/>
        <w:gridCol w:w="1191"/>
      </w:tblGrid>
      <w:tr w:rsidR="00294EB9">
        <w:tblPrEx>
          <w:tblCellMar>
            <w:top w:w="0" w:type="dxa"/>
            <w:bottom w:w="0" w:type="dxa"/>
          </w:tblCellMar>
        </w:tblPrEx>
        <w:trPr>
          <w:trHeight w:val="1"/>
          <w:jc w:val="center"/>
        </w:trPr>
        <w:tc>
          <w:tcPr>
            <w:tcW w:w="1383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Сведения о правообладателях и о правах третьих лиц на имущество</w:t>
            </w:r>
          </w:p>
        </w:tc>
      </w:tr>
      <w:tr w:rsidR="00294EB9">
        <w:tblPrEx>
          <w:tblCellMar>
            <w:top w:w="0" w:type="dxa"/>
            <w:bottom w:w="0" w:type="dxa"/>
          </w:tblCellMar>
        </w:tblPrEx>
        <w:trPr>
          <w:trHeight w:val="1"/>
          <w:jc w:val="center"/>
        </w:trPr>
        <w:tc>
          <w:tcPr>
            <w:tcW w:w="39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lastRenderedPageBreak/>
              <w:t>Для договоров аренды и безвозмездного пользования</w:t>
            </w:r>
          </w:p>
        </w:tc>
        <w:tc>
          <w:tcPr>
            <w:tcW w:w="20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Наименование правообладателя &lt;11&gt;</w:t>
            </w:r>
          </w:p>
        </w:tc>
        <w:tc>
          <w:tcPr>
            <w:tcW w:w="18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Наличие ограниченного вещного права на имущество &lt;12&gt;</w:t>
            </w:r>
          </w:p>
        </w:tc>
        <w:tc>
          <w:tcPr>
            <w:tcW w:w="26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ИНН правообладателя&lt;13&gt;</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Контактный номер телефона &lt;14&gt;</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Адрес электронной почты&lt;15&gt;</w:t>
            </w:r>
          </w:p>
        </w:tc>
      </w:tr>
      <w:tr w:rsidR="00294EB9">
        <w:tblPrEx>
          <w:tblCellMar>
            <w:top w:w="0" w:type="dxa"/>
            <w:bottom w:w="0" w:type="dxa"/>
          </w:tblCellMar>
        </w:tblPrEx>
        <w:trPr>
          <w:trHeight w:val="1"/>
          <w:jc w:val="center"/>
        </w:trPr>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Наличие права аренды или права безвозмездного пользования на имущество  &lt;10&gt;</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Дата окончания срока действия договора (при наличии)</w:t>
            </w:r>
          </w:p>
        </w:tc>
        <w:tc>
          <w:tcPr>
            <w:tcW w:w="20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8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26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c>
          <w:tcPr>
            <w:tcW w:w="16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294EB9">
            <w:pPr>
              <w:suppressAutoHyphens/>
              <w:spacing w:after="0" w:line="240" w:lineRule="auto"/>
              <w:ind w:firstLine="720"/>
              <w:jc w:val="right"/>
              <w:rPr>
                <w:rFonts w:ascii="Calibri" w:eastAsia="Calibri" w:hAnsi="Calibri" w:cs="Calibri"/>
              </w:rPr>
            </w:pPr>
          </w:p>
        </w:tc>
      </w:tr>
      <w:tr w:rsidR="00294EB9">
        <w:tblPrEx>
          <w:tblCellMar>
            <w:top w:w="0" w:type="dxa"/>
            <w:bottom w:w="0" w:type="dxa"/>
          </w:tblCellMar>
        </w:tblPrEx>
        <w:trPr>
          <w:trHeight w:val="1"/>
          <w:jc w:val="center"/>
        </w:trPr>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17</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18</w:t>
            </w:r>
          </w:p>
        </w:tc>
        <w:tc>
          <w:tcPr>
            <w:tcW w:w="20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19</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20</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21</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22</w:t>
            </w:r>
          </w:p>
        </w:tc>
        <w:tc>
          <w:tcPr>
            <w:tcW w:w="1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EB9" w:rsidRDefault="005773A1">
            <w:pPr>
              <w:suppressAutoHyphens/>
              <w:spacing w:after="0" w:line="240" w:lineRule="auto"/>
              <w:jc w:val="center"/>
            </w:pPr>
            <w:r>
              <w:rPr>
                <w:rFonts w:ascii="Times New Roman" w:eastAsia="Times New Roman" w:hAnsi="Times New Roman" w:cs="Times New Roman"/>
                <w:sz w:val="26"/>
              </w:rPr>
              <w:t>23</w:t>
            </w:r>
          </w:p>
        </w:tc>
      </w:tr>
    </w:tbl>
    <w:p w:rsidR="00294EB9" w:rsidRDefault="00294EB9">
      <w:pPr>
        <w:suppressAutoHyphens/>
        <w:spacing w:after="0" w:line="240" w:lineRule="auto"/>
        <w:ind w:firstLine="720"/>
        <w:jc w:val="both"/>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5773A1">
      <w:pPr>
        <w:suppressAutoHyphens/>
        <w:spacing w:after="0" w:line="240" w:lineRule="auto"/>
        <w:ind w:left="4536"/>
        <w:jc w:val="both"/>
        <w:rPr>
          <w:rFonts w:ascii="Times New Roman" w:eastAsia="Times New Roman" w:hAnsi="Times New Roman" w:cs="Times New Roman"/>
          <w:sz w:val="26"/>
        </w:rPr>
      </w:pPr>
      <w:r>
        <w:rPr>
          <w:rFonts w:ascii="Times New Roman" w:eastAsia="Times New Roman" w:hAnsi="Times New Roman" w:cs="Times New Roman"/>
          <w:color w:val="000000"/>
          <w:sz w:val="26"/>
        </w:rPr>
        <w:t xml:space="preserve">Приложение №1 к постановлению </w:t>
      </w:r>
      <w:r>
        <w:rPr>
          <w:rFonts w:ascii="Times New Roman" w:eastAsia="Times New Roman" w:hAnsi="Times New Roman" w:cs="Times New Roman"/>
          <w:sz w:val="26"/>
        </w:rPr>
        <w:t xml:space="preserve">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w:t>
      </w:r>
      <w:r>
        <w:rPr>
          <w:rFonts w:ascii="Times New Roman" w:eastAsia="Times New Roman" w:hAnsi="Times New Roman" w:cs="Times New Roman"/>
          <w:color w:val="000000"/>
          <w:sz w:val="26"/>
        </w:rPr>
        <w:t>от 24.12.2020 г. №115</w:t>
      </w:r>
      <w:r>
        <w:rPr>
          <w:rFonts w:ascii="Times New Roman" w:eastAsia="Times New Roman" w:hAnsi="Times New Roman" w:cs="Times New Roman"/>
          <w:sz w:val="26"/>
        </w:rPr>
        <w:t xml:space="preserve"> в редакции постановления Администрации Зуевского сельсовета </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от 03  июня 2019  г. №51</w:t>
      </w:r>
    </w:p>
    <w:p w:rsidR="00294EB9" w:rsidRDefault="00294EB9">
      <w:pPr>
        <w:suppressAutoHyphens/>
        <w:spacing w:after="0" w:line="240" w:lineRule="auto"/>
        <w:ind w:firstLine="709"/>
        <w:jc w:val="right"/>
        <w:rPr>
          <w:rFonts w:ascii="Times New Roman" w:eastAsia="Times New Roman" w:hAnsi="Times New Roman" w:cs="Times New Roman"/>
          <w:sz w:val="26"/>
        </w:rPr>
      </w:pPr>
    </w:p>
    <w:p w:rsidR="00294EB9" w:rsidRDefault="005773A1">
      <w:pPr>
        <w:suppressAutoHyphens/>
        <w:spacing w:after="0" w:line="240" w:lineRule="auto"/>
        <w:ind w:firstLine="709"/>
        <w:jc w:val="center"/>
        <w:rPr>
          <w:rFonts w:ascii="Times New Roman" w:eastAsia="Times New Roman" w:hAnsi="Times New Roman" w:cs="Times New Roman"/>
          <w:b/>
          <w:sz w:val="26"/>
        </w:rPr>
      </w:pPr>
      <w:r>
        <w:rPr>
          <w:rFonts w:ascii="Times New Roman" w:eastAsia="Times New Roman" w:hAnsi="Times New Roman" w:cs="Times New Roman"/>
          <w:b/>
          <w:sz w:val="26"/>
        </w:rPr>
        <w:t>Виды муниципального имущества, которое используется для формирования перечня муниципального имущества муниципального образования «Зуе</w:t>
      </w:r>
      <w:r>
        <w:rPr>
          <w:rFonts w:ascii="Times New Roman" w:eastAsia="Times New Roman" w:hAnsi="Times New Roman" w:cs="Times New Roman"/>
          <w:b/>
          <w:sz w:val="26"/>
        </w:rPr>
        <w:t>вский сельсовет</w:t>
      </w:r>
      <w:proofErr w:type="gramStart"/>
      <w:r>
        <w:rPr>
          <w:rFonts w:ascii="Times New Roman" w:eastAsia="Times New Roman" w:hAnsi="Times New Roman" w:cs="Times New Roman"/>
          <w:b/>
          <w:sz w:val="26"/>
        </w:rPr>
        <w:t>"</w:t>
      </w:r>
      <w:proofErr w:type="spellStart"/>
      <w:r>
        <w:rPr>
          <w:rFonts w:ascii="Times New Roman" w:eastAsia="Times New Roman" w:hAnsi="Times New Roman" w:cs="Times New Roman"/>
          <w:b/>
          <w:sz w:val="26"/>
        </w:rPr>
        <w:t>С</w:t>
      </w:r>
      <w:proofErr w:type="gramEnd"/>
      <w:r>
        <w:rPr>
          <w:rFonts w:ascii="Times New Roman" w:eastAsia="Times New Roman" w:hAnsi="Times New Roman" w:cs="Times New Roman"/>
          <w:b/>
          <w:sz w:val="26"/>
        </w:rPr>
        <w:t>олнцевского</w:t>
      </w:r>
      <w:proofErr w:type="spellEnd"/>
      <w:r>
        <w:rPr>
          <w:rFonts w:ascii="Times New Roman" w:eastAsia="Times New Roman" w:hAnsi="Times New Roman" w:cs="Times New Roman"/>
          <w:b/>
          <w:sz w:val="26"/>
        </w:rPr>
        <w:t xml:space="preserve">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w:t>
      </w:r>
      <w:r>
        <w:rPr>
          <w:rFonts w:ascii="Times New Roman" w:eastAsia="Times New Roman" w:hAnsi="Times New Roman" w:cs="Times New Roman"/>
          <w:b/>
          <w:sz w:val="26"/>
        </w:rPr>
        <w:t xml:space="preserve">принимательства, а так же </w:t>
      </w:r>
      <w:proofErr w:type="spellStart"/>
      <w:r>
        <w:rPr>
          <w:rFonts w:ascii="Times New Roman" w:eastAsia="Times New Roman" w:hAnsi="Times New Roman" w:cs="Times New Roman"/>
          <w:b/>
          <w:sz w:val="26"/>
        </w:rPr>
        <w:t>самозанятым</w:t>
      </w:r>
      <w:proofErr w:type="spellEnd"/>
      <w:r>
        <w:rPr>
          <w:rFonts w:ascii="Times New Roman" w:eastAsia="Times New Roman" w:hAnsi="Times New Roman" w:cs="Times New Roman"/>
          <w:b/>
          <w:sz w:val="26"/>
        </w:rPr>
        <w:t xml:space="preserve"> гражданам</w:t>
      </w:r>
    </w:p>
    <w:p w:rsidR="00294EB9" w:rsidRDefault="00294EB9">
      <w:pPr>
        <w:suppressAutoHyphens/>
        <w:spacing w:after="0" w:line="240" w:lineRule="auto"/>
        <w:ind w:firstLine="709"/>
        <w:jc w:val="center"/>
        <w:rPr>
          <w:rFonts w:ascii="Times New Roman" w:eastAsia="Times New Roman" w:hAnsi="Times New Roman" w:cs="Times New Roman"/>
          <w:b/>
          <w:sz w:val="26"/>
        </w:rPr>
      </w:pP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1. Движимое имущество: оборудование, машины, механизмы, установки, инвентарь, инструменты, пригодные к эксплуатации по назначению с учетом их </w:t>
      </w:r>
      <w:r>
        <w:rPr>
          <w:rFonts w:ascii="Times New Roman" w:eastAsia="Times New Roman" w:hAnsi="Times New Roman" w:cs="Times New Roman"/>
          <w:sz w:val="26"/>
        </w:rPr>
        <w:lastRenderedPageBreak/>
        <w:t xml:space="preserve">технического состояния, экономических характеристик и морального </w:t>
      </w:r>
      <w:r>
        <w:rPr>
          <w:rFonts w:ascii="Times New Roman" w:eastAsia="Times New Roman" w:hAnsi="Times New Roman" w:cs="Times New Roman"/>
          <w:sz w:val="26"/>
        </w:rPr>
        <w:t>износа, срок службы которых превышает пять лет;</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3. </w:t>
      </w:r>
      <w:r>
        <w:rPr>
          <w:rFonts w:ascii="Times New Roman" w:eastAsia="Times New Roman" w:hAnsi="Times New Roman" w:cs="Times New Roman"/>
          <w:sz w:val="26"/>
        </w:rPr>
        <w:t xml:space="preserve">Имущество, переданное субъекту малого и среднего предпринимательства, а так же </w:t>
      </w:r>
      <w:proofErr w:type="spellStart"/>
      <w:r>
        <w:rPr>
          <w:rFonts w:ascii="Times New Roman" w:eastAsia="Times New Roman" w:hAnsi="Times New Roman" w:cs="Times New Roman"/>
          <w:sz w:val="26"/>
        </w:rPr>
        <w:t>самозанятым</w:t>
      </w:r>
      <w:proofErr w:type="spellEnd"/>
      <w:r>
        <w:rPr>
          <w:rFonts w:ascii="Times New Roman" w:eastAsia="Times New Roman" w:hAnsi="Times New Roman" w:cs="Times New Roman"/>
          <w:sz w:val="26"/>
        </w:rPr>
        <w:t xml:space="preserve"> гражданам по договору аренды, срок действия которого составляет не менее пяти лет;</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4. </w:t>
      </w:r>
      <w:proofErr w:type="gramStart"/>
      <w:r>
        <w:rPr>
          <w:rFonts w:ascii="Times New Roman" w:eastAsia="Times New Roman" w:hAnsi="Times New Roman" w:cs="Times New Roman"/>
          <w:sz w:val="26"/>
        </w:rPr>
        <w:t>Земельные участки, в том числе из земель сельскохозяйственного назначения, разм</w:t>
      </w:r>
      <w:r>
        <w:rPr>
          <w:rFonts w:ascii="Times New Roman" w:eastAsia="Times New Roman" w:hAnsi="Times New Roman" w:cs="Times New Roman"/>
          <w:sz w:val="26"/>
        </w:rPr>
        <w:t>еры которых соответствуют предельным размерам, определенным в соответствии со статьей 11</w:t>
      </w:r>
      <w:r>
        <w:rPr>
          <w:rFonts w:ascii="Times New Roman" w:eastAsia="Times New Roman" w:hAnsi="Times New Roman" w:cs="Times New Roman"/>
          <w:sz w:val="26"/>
          <w:vertAlign w:val="superscript"/>
        </w:rPr>
        <w:t>9</w:t>
      </w:r>
      <w:r>
        <w:rPr>
          <w:rFonts w:ascii="Times New Roman" w:eastAsia="Times New Roman" w:hAnsi="Times New Roman" w:cs="Times New Roman"/>
          <w:sz w:val="26"/>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w:t>
      </w:r>
      <w:r>
        <w:rPr>
          <w:rFonts w:ascii="Times New Roman" w:eastAsia="Times New Roman" w:hAnsi="Times New Roman" w:cs="Times New Roman"/>
          <w:sz w:val="26"/>
        </w:rPr>
        <w:t xml:space="preserve"> которые не разграничена, полномочия, по предоставлению которых осуществляет муниципальное образование «Зуевский  сельсовет</w:t>
      </w:r>
      <w:proofErr w:type="gramEnd"/>
      <w:r>
        <w:rPr>
          <w:rFonts w:ascii="Times New Roman" w:eastAsia="Times New Roman" w:hAnsi="Times New Roman" w:cs="Times New Roman"/>
          <w:sz w:val="26"/>
        </w:rPr>
        <w:t>»</w:t>
      </w:r>
      <w:proofErr w:type="spellStart"/>
      <w:r>
        <w:rPr>
          <w:rFonts w:ascii="Times New Roman" w:eastAsia="Times New Roman" w:hAnsi="Times New Roman" w:cs="Times New Roman"/>
          <w:sz w:val="26"/>
        </w:rPr>
        <w:t>Солнцевского</w:t>
      </w:r>
      <w:proofErr w:type="spellEnd"/>
      <w:r>
        <w:rPr>
          <w:rFonts w:ascii="Times New Roman" w:eastAsia="Times New Roman" w:hAnsi="Times New Roman" w:cs="Times New Roman"/>
          <w:sz w:val="26"/>
        </w:rPr>
        <w:t xml:space="preserve"> района  Курской области в соответствии с законодательством РФ.</w:t>
      </w:r>
    </w:p>
    <w:p w:rsidR="00294EB9" w:rsidRDefault="005773A1">
      <w:pPr>
        <w:suppressAutoHyphens/>
        <w:spacing w:after="0" w:line="240" w:lineRule="auto"/>
        <w:ind w:firstLine="709"/>
        <w:jc w:val="both"/>
        <w:rPr>
          <w:rFonts w:ascii="Times New Roman" w:eastAsia="Times New Roman" w:hAnsi="Times New Roman" w:cs="Times New Roman"/>
          <w:sz w:val="26"/>
        </w:rPr>
      </w:pPr>
      <w:r>
        <w:rPr>
          <w:rFonts w:ascii="Times New Roman" w:eastAsia="Times New Roman" w:hAnsi="Times New Roman" w:cs="Times New Roman"/>
          <w:sz w:val="26"/>
        </w:rPr>
        <w:t>5. Здания, строения и сооружения, подлежащие ремонту и р</w:t>
      </w:r>
      <w:r>
        <w:rPr>
          <w:rFonts w:ascii="Times New Roman" w:eastAsia="Times New Roman" w:hAnsi="Times New Roman" w:cs="Times New Roman"/>
          <w:sz w:val="26"/>
        </w:rPr>
        <w:t>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294EB9" w:rsidRDefault="00294EB9">
      <w:pPr>
        <w:suppressAutoHyphens/>
        <w:spacing w:after="0" w:line="240" w:lineRule="auto"/>
        <w:jc w:val="center"/>
        <w:rPr>
          <w:rFonts w:ascii="Times New Roman" w:eastAsia="Times New Roman" w:hAnsi="Times New Roman" w:cs="Times New Roman"/>
          <w:sz w:val="26"/>
        </w:rPr>
      </w:pPr>
    </w:p>
    <w:sectPr w:rsidR="00294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36F97"/>
    <w:multiLevelType w:val="multilevel"/>
    <w:tmpl w:val="3DDEE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EB9"/>
    <w:rsid w:val="00294EB9"/>
    <w:rsid w:val="00577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3343</Words>
  <Characters>19061</Characters>
  <Application>Microsoft Office Word</Application>
  <DocSecurity>0</DocSecurity>
  <Lines>158</Lines>
  <Paragraphs>44</Paragraphs>
  <ScaleCrop>false</ScaleCrop>
  <Company>Microsoft</Company>
  <LinksUpToDate>false</LinksUpToDate>
  <CharactersWithSpaces>22360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2021-08-03T12:53:00Z</dcterms:created>
  <dcterms:modified xsi:type="dcterms:W3CDTF">2021-08-03T12:53:00Z</dcterms:modified>
</cp:coreProperties>
</file>