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E4" w:rsidRDefault="006915E4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2044" w:dyaOrig="1984">
          <v:rect id="rectole0000000000" o:spid="_x0000_i1025" style="width:102pt;height:99pt" o:ole="" o:preferrelative="t" stroked="f">
            <v:imagedata r:id="rId4" o:title=""/>
          </v:rect>
          <o:OLEObject Type="Embed" ProgID="StaticMetafile" ShapeID="rectole0000000000" DrawAspect="Content" ObjectID="_1689511330" r:id="rId5"/>
        </w:object>
      </w:r>
    </w:p>
    <w:p w:rsidR="006915E4" w:rsidRDefault="00B860C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  <w:r>
        <w:rPr>
          <w:rFonts w:ascii="Arial" w:eastAsia="Arial" w:hAnsi="Arial" w:cs="Arial"/>
          <w:b/>
          <w:sz w:val="32"/>
        </w:rPr>
        <w:br/>
        <w:t>ЗУЕВСКОГО  СЕЛЬСОВЕТА</w:t>
      </w:r>
      <w:r>
        <w:rPr>
          <w:rFonts w:ascii="Arial" w:eastAsia="Arial" w:hAnsi="Arial" w:cs="Arial"/>
          <w:b/>
          <w:sz w:val="32"/>
        </w:rPr>
        <w:br/>
        <w:t>СОЛНЦЕВСКОГО РАЙОНА КУРСКОЙ ОБЛАСТИ</w:t>
      </w:r>
    </w:p>
    <w:p w:rsidR="006915E4" w:rsidRDefault="006915E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6915E4" w:rsidRDefault="00B860C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  </w:t>
      </w:r>
    </w:p>
    <w:p w:rsidR="006915E4" w:rsidRDefault="00B860C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03.03.2021 года №20</w:t>
      </w:r>
    </w:p>
    <w:p w:rsidR="006915E4" w:rsidRDefault="006915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 утверждении Порядка ведения реестра субъектов малого и среднего предпринимательства – получателей поддержки</w:t>
      </w:r>
    </w:p>
    <w:p w:rsidR="006915E4" w:rsidRDefault="006915E4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</w:rPr>
      </w:pPr>
    </w:p>
    <w:p w:rsidR="006915E4" w:rsidRDefault="00691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proofErr w:type="gramStart"/>
      <w:r>
        <w:rPr>
          <w:rFonts w:ascii="Arial" w:eastAsia="Arial" w:hAnsi="Arial" w:cs="Arial"/>
          <w:sz w:val="24"/>
        </w:rPr>
        <w:t>В целях реализации статьи 8  Федерального закона от 24 июля 2007 года № 209 - ФЗ «О развитии малого и среднего предпринимательства в Российской Федерации» и в соответствии с приказом Министерства экономического развития Российской Федерации от 31 мая 2017 года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</w:t>
      </w:r>
      <w:proofErr w:type="gramEnd"/>
      <w:r>
        <w:rPr>
          <w:rFonts w:ascii="Arial" w:eastAsia="Arial" w:hAnsi="Arial" w:cs="Arial"/>
          <w:sz w:val="24"/>
        </w:rPr>
        <w:t xml:space="preserve"> средствам обеспечения пользования указанными реестрами», 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ПОСТАНОВЛЯЕТ: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Утвердить Порядок ведения реестра субъектов малого и среднего предпринимательства – получателей поддержки.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 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3. Утвердить форму реестра субъектов малого и среднего предпринимательства – получателей поддержки.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4. </w:t>
      </w:r>
      <w:proofErr w:type="gramStart"/>
      <w:r>
        <w:rPr>
          <w:rFonts w:ascii="Arial" w:eastAsia="Arial" w:hAnsi="Arial" w:cs="Arial"/>
          <w:sz w:val="24"/>
        </w:rPr>
        <w:t>Разместить</w:t>
      </w:r>
      <w:proofErr w:type="gramEnd"/>
      <w:r>
        <w:rPr>
          <w:rFonts w:ascii="Arial" w:eastAsia="Arial" w:hAnsi="Arial" w:cs="Arial"/>
          <w:sz w:val="24"/>
        </w:rPr>
        <w:t xml:space="preserve"> настоящее постановление на официальном сайте муниципального образования «</w:t>
      </w:r>
      <w:r w:rsidR="0076674E">
        <w:rPr>
          <w:rFonts w:ascii="Arial" w:eastAsia="Arial" w:hAnsi="Arial" w:cs="Arial"/>
          <w:sz w:val="24"/>
        </w:rPr>
        <w:t xml:space="preserve">Зуевский  </w:t>
      </w:r>
      <w:r>
        <w:rPr>
          <w:rFonts w:ascii="Arial" w:eastAsia="Arial" w:hAnsi="Arial" w:cs="Arial"/>
          <w:sz w:val="24"/>
        </w:rPr>
        <w:t xml:space="preserve">сельсовет»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Курской области в сети «Интернет».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5.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постановления оставляю за собой.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6. Настоящее постановление вступает в силу со дня его официального опубликования.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Зуевского   сельсовета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                                                              А.И.Панин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Утвержден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постановлением Администрации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Зуевского   сельсовета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от 03.03.2021 . №20</w:t>
      </w:r>
    </w:p>
    <w:p w:rsidR="006915E4" w:rsidRDefault="006915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>Порядок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ведения реестра субъектов малого и среднего предпринимательства-получателей поддержки </w:t>
      </w:r>
    </w:p>
    <w:p w:rsidR="006915E4" w:rsidRDefault="0069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915E4" w:rsidRDefault="00691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Раздел I. 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Общие положения</w:t>
      </w:r>
    </w:p>
    <w:p w:rsidR="006915E4" w:rsidRDefault="00691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915E4" w:rsidRDefault="00B860C9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 Настоящий Порядок определяет правила ведения реестра субъектов малого и среднего предпринимательства - получателей поддержки, оказываемой Администрацией Зуевского  </w:t>
      </w:r>
      <w:r>
        <w:rPr>
          <w:rFonts w:ascii="Arial" w:eastAsia="Arial" w:hAnsi="Arial" w:cs="Arial"/>
          <w:sz w:val="24"/>
        </w:rPr>
        <w:t xml:space="preserve">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</w:t>
      </w:r>
      <w:r>
        <w:rPr>
          <w:rFonts w:ascii="Arial" w:eastAsia="Arial" w:hAnsi="Arial" w:cs="Arial"/>
          <w:color w:val="000000"/>
          <w:sz w:val="24"/>
        </w:rPr>
        <w:t>(далее – реестр).</w:t>
      </w:r>
    </w:p>
    <w:p w:rsidR="006915E4" w:rsidRDefault="00B860C9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2.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1 к настоящему постановлению. </w:t>
      </w:r>
    </w:p>
    <w:p w:rsidR="006915E4" w:rsidRDefault="00B860C9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3. Ведение Реестра, в том числе включение (исключение) в реестр сведений о получателях поддержки осуществляется специалистом Администрации  Зуевского   сельсовета </w:t>
      </w:r>
      <w:proofErr w:type="spellStart"/>
      <w:r>
        <w:rPr>
          <w:rFonts w:ascii="Arial" w:eastAsia="Arial" w:hAnsi="Arial" w:cs="Arial"/>
          <w:color w:val="000000"/>
          <w:sz w:val="24"/>
        </w:rPr>
        <w:t>Солнцевского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района.</w:t>
      </w:r>
    </w:p>
    <w:p w:rsidR="006915E4" w:rsidRDefault="00B860C9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4. Реестр ведется специалистом по утвержденной форме согласно приложению 2 к настоящему постановлению.</w:t>
      </w:r>
    </w:p>
    <w:p w:rsidR="006915E4" w:rsidRDefault="00B860C9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5. Сведения, содержащиеся в Реестре, являются открытыми для ознакомления с ними физических и юридических лиц и размещаются на официальном сайте муниципального образования «</w:t>
      </w:r>
      <w:proofErr w:type="spellStart"/>
      <w:r>
        <w:rPr>
          <w:rFonts w:ascii="Arial" w:eastAsia="Arial" w:hAnsi="Arial" w:cs="Arial"/>
          <w:color w:val="000000"/>
          <w:sz w:val="24"/>
        </w:rPr>
        <w:t>Старолещинский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сельсовет» </w:t>
      </w:r>
      <w:proofErr w:type="spellStart"/>
      <w:r>
        <w:rPr>
          <w:rFonts w:ascii="Arial" w:eastAsia="Arial" w:hAnsi="Arial" w:cs="Arial"/>
          <w:color w:val="000000"/>
          <w:sz w:val="24"/>
        </w:rPr>
        <w:t>Солнцевского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Курской области в информационно - телекоммуникационной сети «Интернет», в том числе в форме открытых данных. </w:t>
      </w:r>
    </w:p>
    <w:p w:rsidR="006915E4" w:rsidRDefault="00691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Раздел II.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Порядок внесения в реестр сведений о получателях поддержки и исключения из реестра сведений о получателях поддержки</w:t>
      </w:r>
    </w:p>
    <w:p w:rsidR="006915E4" w:rsidRDefault="00691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6. Сведения о получателе поддержки, включаемые в реестры, о</w:t>
      </w:r>
      <w:r>
        <w:rPr>
          <w:rFonts w:ascii="Arial" w:eastAsia="Arial" w:hAnsi="Arial" w:cs="Arial"/>
          <w:sz w:val="24"/>
        </w:rPr>
        <w:t>бразуют реестровую запись.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7. Сведения о субъектах малого и среднего предпринимательства – получателях поддержки формируются Администрацией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не позднее 20 дней со дня принятия решения об оказании поддержки или о прекращении оказания поддержки Администрацией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8. Сведения о субъектах малого и среднего предпринимательства – получателях поддержки формируются в электронном виде.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9. В случае отсутствия всех сведений, необходимых для включения в реестровую запись, либо выявления несоответствия  в таких сведениях  Администрации, специалист оказывающий поддержку, посредством направления запроса получателю поддержки обеспечивает получение указанных сведений и представление в Администрацию в пределах срока, установленного пунктом 7 настоящего Порядка.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10. Специалист вносит изменения в реестровую запись о получателе поддержки в течение 10 рабочих дней со дня предоставления информации об изменении сведений, содержащихся в реестре.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11. Сформированный реестр должен быть подписан Главой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12. При внесении в реестр сведений о получателе поддержки указываются: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а) номер реестровой записи и дата включения сведений о получателе поддержки в реестр;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б) дата принятия решения о предоставлении и (или) прекращении оказания поддерж</w:t>
      </w:r>
      <w:r>
        <w:rPr>
          <w:rFonts w:ascii="Arial" w:eastAsia="Arial" w:hAnsi="Arial" w:cs="Arial"/>
          <w:color w:val="000000"/>
          <w:sz w:val="24"/>
        </w:rPr>
        <w:t>ки;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в) наименование юридического лица или фамилия, имя и (при наличии) отчество индивидуального предпринимателя;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г) идентификационный номер налогоплательщика;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24"/>
        </w:rPr>
        <w:t>д</w:t>
      </w:r>
      <w:proofErr w:type="spellEnd"/>
      <w:r>
        <w:rPr>
          <w:rFonts w:ascii="Arial" w:eastAsia="Arial" w:hAnsi="Arial" w:cs="Arial"/>
          <w:color w:val="000000"/>
          <w:sz w:val="24"/>
        </w:rPr>
        <w:t>) вид, форма и размер предоставленной поддержки;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е) срок оказания поддержки;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ж)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13. Реестровая запись, содержащая сведения о получателе поддержки, исключается из реестра по истечении трех лет </w:t>
      </w:r>
      <w:proofErr w:type="gramStart"/>
      <w:r>
        <w:rPr>
          <w:rFonts w:ascii="Arial" w:eastAsia="Arial" w:hAnsi="Arial" w:cs="Arial"/>
          <w:color w:val="000000"/>
          <w:sz w:val="24"/>
        </w:rPr>
        <w:t>с даты окончания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срока оказания поддержки на основании составления соответствующего акта.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14. Сведения о получателях поддержки, исключенных из реестра, хранятся Администрацией Зуевского   сельсовета </w:t>
      </w:r>
      <w:proofErr w:type="spellStart"/>
      <w:r>
        <w:rPr>
          <w:rFonts w:ascii="Arial" w:eastAsia="Arial" w:hAnsi="Arial" w:cs="Arial"/>
          <w:color w:val="000000"/>
          <w:sz w:val="24"/>
        </w:rPr>
        <w:t>Солнцевского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в соответствии с законодательством Российской Федерации об архивном деле.</w:t>
      </w: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1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Зуевского   сельсовета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От 03.03.2021 №20</w:t>
      </w:r>
    </w:p>
    <w:p w:rsidR="006915E4" w:rsidRDefault="006915E4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6915E4" w:rsidRDefault="006915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915E4" w:rsidRDefault="006915E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</w:p>
    <w:p w:rsidR="006915E4" w:rsidRDefault="006915E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Раздел I.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Требования к технологическим и программным средствам</w:t>
      </w: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В целях защиты сведений, включенных в реестр субъектов малого и среднего предпринимательства – получателей поддержки,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обязана: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а) применять средства антивирусной защиты;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Раздел II. 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Требования к лингвистическим средствам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 Размещение сведений реестра на официальном сайте осуществляется на государственном языке Российской Федерации.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3. Использование латинских символов и букв при написании русских слов не допускается. Использование букв и символов иных языков, кроме указанных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Раздел III. 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Требования к правовым средствам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4.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 обязана: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а) осуществлять ведение реестра в соответствии с требованиями, установленными Федеральным законом от 24 июля 2007 года № 209 - ФЗ «О развитии малого и среднего предпринимательства в Российской Федерации» и настоящим постановлением;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б) обеспечивать обработку персональных данных получателей поддержки в соответствии с Федеральным законом от 27 июля 2006 года № 152 - ФЗ «О персональных данных»;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Раздел IV. Требования к организационным средствам</w:t>
      </w:r>
    </w:p>
    <w:p w:rsidR="006915E4" w:rsidRDefault="006915E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5. В целях обеспечения пользования реестром на официальном сайте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 должна размещать контактную информацию специалиста Администрации ответственного за ведение реестра.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Приложение 2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Зуевского   сельсовета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района</w:t>
      </w:r>
    </w:p>
    <w:p w:rsidR="006915E4" w:rsidRDefault="00B860C9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от   2021г. №_ </w:t>
      </w:r>
    </w:p>
    <w:p w:rsidR="006915E4" w:rsidRDefault="006915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Реестр</w:t>
      </w:r>
    </w:p>
    <w:p w:rsidR="006915E4" w:rsidRDefault="00B860C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субъектов малого и среднего предпринимательства – получателей поддержки за ___ год</w:t>
      </w:r>
    </w:p>
    <w:p w:rsidR="006915E4" w:rsidRDefault="00B86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915E4" w:rsidRDefault="00B86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муниципального образования)</w:t>
      </w:r>
    </w:p>
    <w:p w:rsidR="006915E4" w:rsidRDefault="00691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06"/>
        <w:gridCol w:w="1195"/>
        <w:gridCol w:w="1289"/>
        <w:gridCol w:w="1479"/>
        <w:gridCol w:w="861"/>
        <w:gridCol w:w="861"/>
        <w:gridCol w:w="861"/>
        <w:gridCol w:w="861"/>
        <w:gridCol w:w="1150"/>
      </w:tblGrid>
      <w:tr w:rsidR="006915E4">
        <w:trPr>
          <w:cantSplit/>
          <w:trHeight w:val="424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Сведения о субъекте малого и среднего предпринимательства –</w:t>
            </w:r>
          </w:p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Сведения о предоставленной поддержке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ind w:right="-6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Информация о нарушении порядка и условий предоставления поддержки</w:t>
            </w:r>
          </w:p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(если имеется), в том числе о нецелевом использовании средств поддержки.</w:t>
            </w:r>
          </w:p>
        </w:tc>
      </w:tr>
      <w:tr w:rsidR="006915E4">
        <w:trPr>
          <w:trHeight w:val="2484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Вид поддержки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Форма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Размер поддержки</w:t>
            </w:r>
          </w:p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Срок оказания поддержки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6915E4">
        <w:trPr>
          <w:trHeight w:val="167"/>
        </w:trPr>
        <w:tc>
          <w:tcPr>
            <w:tcW w:w="16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ind w:left="7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1. Субъекты малого предпринимательства (за исключением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микропредприятий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):</w:t>
            </w: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16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ind w:left="720"/>
              <w:jc w:val="center"/>
            </w:pPr>
            <w:r>
              <w:rPr>
                <w:rFonts w:ascii="Arial" w:eastAsia="Arial" w:hAnsi="Arial" w:cs="Arial"/>
                <w:sz w:val="18"/>
              </w:rPr>
              <w:t>2. Субъекты среднего предпринимательства:</w:t>
            </w: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16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ind w:left="7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Микропредприятия</w:t>
            </w:r>
            <w:proofErr w:type="spellEnd"/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16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B860C9">
            <w:pPr>
              <w:suppressAutoHyphens/>
              <w:spacing w:after="0" w:line="240" w:lineRule="auto"/>
              <w:ind w:left="720"/>
              <w:jc w:val="center"/>
            </w:pPr>
            <w:r>
              <w:rPr>
                <w:rFonts w:ascii="Arial" w:eastAsia="Arial" w:hAnsi="Arial" w:cs="Arial"/>
                <w:sz w:val="18"/>
              </w:rPr>
              <w:t>4. Индивидуальные предприниматели:</w:t>
            </w: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5E4">
        <w:trPr>
          <w:trHeight w:val="1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15E4" w:rsidRDefault="006915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Согласовано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Глава Зуевского   сельсовета</w:t>
      </w:r>
    </w:p>
    <w:p w:rsidR="006915E4" w:rsidRDefault="00B860C9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Солнцевского</w:t>
      </w:r>
      <w:proofErr w:type="spellEnd"/>
      <w:r>
        <w:rPr>
          <w:rFonts w:ascii="Arial" w:eastAsia="Arial" w:hAnsi="Arial" w:cs="Arial"/>
        </w:rPr>
        <w:t xml:space="preserve"> района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  <w:t xml:space="preserve"> 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6915E4" w:rsidRDefault="00B86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____ _______________20___ года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(подпись)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(ФИО)</w:t>
      </w:r>
    </w:p>
    <w:sectPr w:rsidR="006915E4" w:rsidSect="0036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5E4"/>
    <w:rsid w:val="003637B7"/>
    <w:rsid w:val="006915E4"/>
    <w:rsid w:val="0076674E"/>
    <w:rsid w:val="00B8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2021-08-03T12:52:00Z</dcterms:created>
  <dcterms:modified xsi:type="dcterms:W3CDTF">2021-08-03T12:56:00Z</dcterms:modified>
</cp:coreProperties>
</file>