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24" w:rsidRDefault="00D8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СОБРАНИЕ ДЕПУТАТОВ ЗУЕВСКОГО СЕЛЬСОВЕТА </w:t>
      </w:r>
    </w:p>
    <w:p w:rsidR="00152724" w:rsidRDefault="00D8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СОЛНЦЕВСКОГО РАЙОНА КУРСКОЙ ОБЛАСТИ</w:t>
      </w:r>
    </w:p>
    <w:p w:rsidR="00152724" w:rsidRDefault="0015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52724" w:rsidRDefault="00D8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РЕШЕНИЕ №30/9</w:t>
      </w:r>
    </w:p>
    <w:p w:rsidR="00152724" w:rsidRDefault="00D8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  27.11.2019 г.</w:t>
      </w:r>
    </w:p>
    <w:p w:rsidR="00152724" w:rsidRDefault="0015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52724" w:rsidRDefault="00D862D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 порядке и условиях распоряжения имуществом,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включенным в перечень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муниципального имущества</w:t>
      </w:r>
      <w:r>
        <w:rPr>
          <w:rFonts w:ascii="Times New Roman" w:eastAsia="Times New Roman" w:hAnsi="Times New Roman" w:cs="Times New Roman"/>
          <w:sz w:val="24"/>
        </w:rPr>
        <w:t xml:space="preserve"> м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униципального образования «Зуевский сельсовет»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52724" w:rsidRDefault="0015272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2724" w:rsidRDefault="0015272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соответствии с Федеральным законом от 24.07.2007 № 209-ФЗ «О развитии малого и среднего предпринимательства в Российской</w:t>
      </w:r>
      <w:r>
        <w:rPr>
          <w:rFonts w:ascii="Times New Roman" w:eastAsia="Times New Roman" w:hAnsi="Times New Roman" w:cs="Times New Roman"/>
          <w:b/>
          <w:color w:val="4F81BD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Федерации», Федеральным законом от 03.07.2018 № 185-ФЗ «О внесении изменений в отдельные законодательные акты Российской Федерации 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целях расширения имущественной поддержки субъектов малого и среднего предпринимательства», Постановлением правительства Российской Федерации от 18.05.2019г. №623 «О внесении изменений в постановление Правительства Российской Федерации от 21 августа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2010 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N 645 и признании утратившим силу постановления Правительства Российской Федерации от 18 декабря 2008 г. N 961», Уставом муниципального образования «Зуевский сельсовет» Солнцевского района Курской области, в целях создания условий для развития малого и 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реднего предпринимательства на территории муниципального образования «Зуевский сельсовет» Солнцевского района Курской области Собрание депутатов Зуевского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Солнцевского района Курской области </w:t>
      </w:r>
      <w:r>
        <w:rPr>
          <w:rFonts w:ascii="Times New Roman" w:eastAsia="Times New Roman" w:hAnsi="Times New Roman" w:cs="Times New Roman"/>
          <w:caps/>
          <w:color w:val="000000"/>
          <w:sz w:val="24"/>
          <w:shd w:val="clear" w:color="auto" w:fill="FFFFFF"/>
        </w:rPr>
        <w:t>РЕШИЛО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152724" w:rsidRDefault="00D862DF">
      <w:pPr>
        <w:numPr>
          <w:ilvl w:val="0"/>
          <w:numId w:val="1"/>
        </w:numPr>
        <w:tabs>
          <w:tab w:val="left" w:pos="1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Утвердить прилагаемое Положение о порядке и ус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ловиях распоряжения имуществом, включенным в Перечень муниципального имущества муниципального образования «Зуевский сельсовет» Солнцевского района Курской области, предназначенного для предоставления во владение и (или) в пользование субъектам малого и сре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52724" w:rsidRDefault="00D862DF">
      <w:pPr>
        <w:numPr>
          <w:ilvl w:val="0"/>
          <w:numId w:val="1"/>
        </w:numPr>
        <w:tabs>
          <w:tab w:val="left" w:pos="1448"/>
          <w:tab w:val="left" w:pos="3540"/>
          <w:tab w:val="left" w:leader="underscore" w:pos="57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Определить Администрацию Зуевского сельсовета  Солнцевского района Курской области уполномоченным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органом  по распоряжению имущес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твом казны муниципального образования «Зуевскийсельсовет» Солнцевского района Курской области,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 и организациям, образующим инфраструктуру поддержки субъектов малого и среднего предпринимательства.</w:t>
      </w:r>
    </w:p>
    <w:p w:rsidR="00152724" w:rsidRDefault="00D862DF">
      <w:pPr>
        <w:numPr>
          <w:ilvl w:val="0"/>
          <w:numId w:val="1"/>
        </w:numPr>
        <w:tabs>
          <w:tab w:val="left" w:pos="1448"/>
          <w:tab w:val="left" w:pos="3540"/>
          <w:tab w:val="left" w:leader="underscore" w:pos="57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Решение Собрания депутатов Зуевского сельсовета Солнцевского района Курской области от 18.08.2017г. №20/6  признать утратившим силу.</w:t>
      </w:r>
    </w:p>
    <w:p w:rsidR="00152724" w:rsidRDefault="00D862DF">
      <w:pPr>
        <w:numPr>
          <w:ilvl w:val="0"/>
          <w:numId w:val="1"/>
        </w:numPr>
        <w:tabs>
          <w:tab w:val="left" w:pos="93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Решение вс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тупает в силу со дня его подписания.</w:t>
      </w:r>
    </w:p>
    <w:p w:rsidR="00152724" w:rsidRDefault="00152724">
      <w:pPr>
        <w:tabs>
          <w:tab w:val="left" w:pos="936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</w:rPr>
      </w:pPr>
    </w:p>
    <w:p w:rsidR="00152724" w:rsidRDefault="00152724">
      <w:pPr>
        <w:tabs>
          <w:tab w:val="left" w:pos="936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52724" w:rsidRDefault="00152724">
      <w:pPr>
        <w:tabs>
          <w:tab w:val="left" w:pos="936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52724" w:rsidRDefault="00152724">
      <w:pPr>
        <w:tabs>
          <w:tab w:val="left" w:pos="936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</w:rPr>
      </w:pPr>
    </w:p>
    <w:p w:rsidR="00152724" w:rsidRDefault="00D862DF">
      <w:pPr>
        <w:tabs>
          <w:tab w:val="left" w:pos="93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Председатель Собрания депутатов </w:t>
      </w:r>
    </w:p>
    <w:p w:rsidR="00152724" w:rsidRDefault="00D862DF">
      <w:pPr>
        <w:tabs>
          <w:tab w:val="left" w:pos="93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Зуевского сельсовета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                               А.Д.Гридасов</w:t>
      </w:r>
    </w:p>
    <w:p w:rsidR="00152724" w:rsidRDefault="00152724">
      <w:pPr>
        <w:tabs>
          <w:tab w:val="left" w:pos="93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52724" w:rsidRDefault="00D862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Зуевского сельсовета </w:t>
      </w:r>
    </w:p>
    <w:p w:rsidR="00152724" w:rsidRDefault="00D862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Солнцевского района                                                                А.И.Панин</w:t>
      </w:r>
    </w:p>
    <w:p w:rsidR="00152724" w:rsidRDefault="00152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152724" w:rsidRDefault="00152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152724" w:rsidRDefault="00152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152724" w:rsidRDefault="00152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152724" w:rsidRDefault="00152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152724" w:rsidRDefault="00152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152724" w:rsidRDefault="00152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152724" w:rsidRDefault="00152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152724" w:rsidRDefault="001527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152724" w:rsidRDefault="00D862D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к решению Собрания депутатов Зуевского сельсовета  Солнцевского района Курской области </w:t>
      </w:r>
    </w:p>
    <w:p w:rsidR="00152724" w:rsidRDefault="00D862D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27.11.  2019г. №30/9</w:t>
      </w:r>
    </w:p>
    <w:p w:rsidR="00152724" w:rsidRDefault="00152724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152724" w:rsidRDefault="00D8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 порядке и условиях распоряжения имуществом,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включенным в перечень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муниципального 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униципального образования «Зуевский сельсовет» Солнцевского района Курской области, предназначенного для предоставления во владение и (или) в пользование субъекта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52724" w:rsidRDefault="00152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2724" w:rsidRDefault="00D862DF">
      <w:pPr>
        <w:tabs>
          <w:tab w:val="left" w:pos="37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</w:rPr>
        <w:t>1.Общие положения</w:t>
      </w:r>
    </w:p>
    <w:p w:rsidR="00152724" w:rsidRDefault="00D862DF">
      <w:pPr>
        <w:numPr>
          <w:ilvl w:val="0"/>
          <w:numId w:val="2"/>
        </w:numPr>
        <w:tabs>
          <w:tab w:val="left" w:pos="12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Настоящее Положение устанавливает особенности:</w:t>
      </w:r>
    </w:p>
    <w:p w:rsidR="00152724" w:rsidRDefault="00D862DF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предоставления в аренду имущества включенного в перечень муниципального имущества </w:t>
      </w:r>
      <w:r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униципального образования «Зуевский сельсовет» Солнцевского района Курской области, предназначенного для предоставления во владение и (или) в пользование субъектам малого 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152724" w:rsidRDefault="00D862DF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применения льгот по арендной плате за имущество, в том числе земельные участки, включенное в Перечень (вклю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чая применение льготных ставок арендной платы для субъектов малого и среднего предпринимательства).</w:t>
      </w:r>
    </w:p>
    <w:p w:rsidR="00152724" w:rsidRDefault="00D862DF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аренды (далее - торги), за исключением случаев, установленных частями 1 и 9 статьи 17 Федерально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 закона от 26 июля 2006 года № 135-ФЗ «О защите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конкуренции» (далее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152724" w:rsidRDefault="00D862DF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1.3.Право заключить договор аренды в отношении имущества, включенного в Перечень, в том числе земельных участков, имеют субъекты мало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го и среднего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ации, образующие инфраструктуру поддержки субъектов малого и среднего предпринимательства,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ции».</w:t>
      </w:r>
    </w:p>
    <w:p w:rsidR="00152724" w:rsidRDefault="00D862DF">
      <w:pPr>
        <w:tabs>
          <w:tab w:val="left" w:pos="12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</w:rPr>
        <w:t>2. Особенности предоставления имущества, включенного в Перечень (за исключением земельных участков)</w:t>
      </w:r>
    </w:p>
    <w:p w:rsidR="00152724" w:rsidRDefault="00D862DF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152724" w:rsidRDefault="00D862DF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 Администрацией Зуевского сельс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овета Солнцевского района Курской области - в отношении имущества казны;</w:t>
      </w:r>
    </w:p>
    <w:p w:rsidR="00152724" w:rsidRDefault="00D862DF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 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ация).</w:t>
      </w:r>
    </w:p>
    <w:p w:rsidR="00152724" w:rsidRDefault="00D862DF">
      <w:pPr>
        <w:tabs>
          <w:tab w:val="left" w:pos="1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2.2.Предоставление в аренду имущества осуществляется:</w:t>
      </w:r>
    </w:p>
    <w:p w:rsidR="00152724" w:rsidRDefault="00D862DF">
      <w:pPr>
        <w:tabs>
          <w:tab w:val="left" w:pos="1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2.2.1.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67 «О порядке проведения конкурсов или аукционов на право заключения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нии поступившего от Субъекта заявления (предложения) о предоставлении имущества в аренду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торгах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152724" w:rsidRDefault="00D862DF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2.2.2.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нкуренции и принятого в соответствии с ней административного регламента предоставления Администрацией Зуевского  сельсовета Солнцевского района Курской области муниципальной услуги «Предоставление в безвозмездное пользование, аренду имущества, находящегося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муниципальной собственности», а также в иных случаях, когда допускается заключение договора аренды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муниципального имущества без проведения торгов в соответствии с частью 1 статьи 17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Закона о защите конкуренции, в том числе: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а) в порядке предоставления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административного регламента предоставления Администрацией Зу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евского  сельсовета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собственности»;</w:t>
      </w:r>
      <w:proofErr w:type="gramEnd"/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 в порядке предоставления государственной преференции с предварительн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соответствующий территори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альный орган Федеральной антимонопольной службы заявление 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даче согласия на предоставление такой преференции в соответствии со статьей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20 Закона о защите конкуренции.</w:t>
      </w:r>
    </w:p>
    <w:p w:rsidR="00152724" w:rsidRDefault="00D862DF">
      <w:p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даты включения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имущества в Перечень либо в срок не позднее шести месяцев с даты поступления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заявления (предложения) Субъекта о предоставлении имущества в аренду на торгах.</w:t>
      </w:r>
    </w:p>
    <w:p w:rsidR="00152724" w:rsidRDefault="00D862DF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2.4.Основанием для заключения договора аренды имущества, включенного в Перечень, без проведения торгов является постановление Администрации Зуевского  сельсовета Солнцевского 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айона Курской области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152724" w:rsidRDefault="00D862DF">
      <w:pPr>
        <w:tabs>
          <w:tab w:val="left" w:pos="15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2.5. Для заключения договора аренды муниципального имущества без проведения торгов Субъект подает в уполномоченный орган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заявление с приложением следующих документов: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1)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заявление</w:t>
        </w:r>
      </w:hyperlink>
      <w:r>
        <w:rPr>
          <w:rFonts w:ascii="Times New Roman" w:eastAsia="Times New Roman" w:hAnsi="Times New Roman" w:cs="Times New Roman"/>
          <w:sz w:val="24"/>
        </w:rPr>
        <w:t>, составленное по форме, согласно Приложению № 1 к настоящему Адм</w:t>
      </w:r>
      <w:r>
        <w:rPr>
          <w:rFonts w:ascii="Times New Roman" w:eastAsia="Times New Roman" w:hAnsi="Times New Roman" w:cs="Times New Roman"/>
          <w:sz w:val="24"/>
        </w:rPr>
        <w:t>инистративному регламенту;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 документ, удостоверяющего личность заявителя (представителя заявителя);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 документ, подтверждающий полномочия лица на осуществление действий от имени заявителя (в случае, если с заявлением обращается представитель заявителя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заверенную подписью руководителя и печатью организации копию протокола (решения) учредителей либо приказа о назна</w:t>
      </w:r>
      <w:r>
        <w:rPr>
          <w:rFonts w:ascii="Times New Roman" w:eastAsia="Times New Roman" w:hAnsi="Times New Roman" w:cs="Times New Roman"/>
          <w:sz w:val="24"/>
        </w:rPr>
        <w:t>чении на должность руководителя.</w:t>
      </w:r>
    </w:p>
    <w:p w:rsidR="00152724" w:rsidRDefault="00D862DF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2.6.Поступившее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ние времени поступления документа.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152724" w:rsidRDefault="00D862DF">
      <w:p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2.7.Поданное Субъектом заявление подлежит рассмотрению в течение 60 календарных дней, а при наличии отчета об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возвращено.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Субъекту с замечаниями, которые были устранены им в срок, указанный в пункте 2.6, указанные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настоящем пункте сроки увеличиваются на десять дней.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такое заявление подлежит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рассмотрению в случае наличия оснований для отказа в предоставлении имущества первому заявителю.</w:t>
      </w:r>
    </w:p>
    <w:p w:rsidR="00152724" w:rsidRDefault="00D862DF">
      <w:pPr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52724" w:rsidRDefault="00D862D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заявителю не может быть предоставлена государственная или муниципальная поддержка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152724" w:rsidRDefault="00D862DF">
      <w:pPr>
        <w:numPr>
          <w:ilvl w:val="0"/>
          <w:numId w:val="3"/>
        </w:numPr>
        <w:tabs>
          <w:tab w:val="left" w:pos="9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заявителю должно быть отказано в получении мер государственной или муниципальной поддержки в соответст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Отказ, содержащий основания для его подготовки, направляется Субъекту в течение срока, указанного в пункте 2.7 на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стоящего Порядка.</w:t>
      </w:r>
    </w:p>
    <w:p w:rsidR="00152724" w:rsidRDefault="00D862DF">
      <w:pPr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2.9. В проект договора аренды недвижимого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имущества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152724" w:rsidRDefault="00D862DF">
      <w:pPr>
        <w:tabs>
          <w:tab w:val="left" w:pos="1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2.9.1. Об обязанности арендатора по использованию объекта недви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жимости в соответствии с целевым назначением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предусмотренным договором;</w:t>
      </w:r>
    </w:p>
    <w:p w:rsidR="00152724" w:rsidRDefault="00D862DF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2.9.2. Об обязанности арендатора по проведению за свой счет текущего ремонта арендуемого объекта недвижимости;</w:t>
      </w:r>
    </w:p>
    <w:p w:rsidR="00152724" w:rsidRDefault="00D862DF">
      <w:pPr>
        <w:tabs>
          <w:tab w:val="left" w:pos="1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2.9.3. Об обязанности арендатора по содержанию объекта недвижимости в 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адлежащем состоянии (техническом, санитарном, противопожарном);</w:t>
      </w:r>
    </w:p>
    <w:p w:rsidR="00152724" w:rsidRDefault="00D862DF">
      <w:pPr>
        <w:tabs>
          <w:tab w:val="left" w:pos="1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2.9.4.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если правообладателем является бизнес-инкубатор, срок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договора аренды не может превышать 3 лет;</w:t>
      </w:r>
    </w:p>
    <w:p w:rsidR="00152724" w:rsidRDefault="00D862DF">
      <w:pPr>
        <w:tabs>
          <w:tab w:val="left" w:pos="1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2.9.5.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я предоставления льгот в соответствии с административным регламентом предоставления Администрацией Зуевского  сельсовета Солнцевского района Курской области муниципальной услуги «Предоставление в безвозмездное пользование, аренду имущества, находящегося в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муниципальной собственности», а также случаи нарушения указанных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условий, влекущие прекращение действия льгот по арендной плате;</w:t>
      </w:r>
    </w:p>
    <w:p w:rsidR="00152724" w:rsidRDefault="00D862DF">
      <w:pPr>
        <w:tabs>
          <w:tab w:val="left" w:pos="1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2.9.6. О праве уполномоченного органа, правообладателя истребовать у арендатора предусмотренные договором документы, подтвержда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ющие соблюдение им условий предоставления льгот по арендной плате, и о порядке доступа для осмотра арендуемого имущества;</w:t>
      </w:r>
    </w:p>
    <w:p w:rsidR="00152724" w:rsidRDefault="00D862DF">
      <w:pPr>
        <w:tabs>
          <w:tab w:val="left" w:pos="1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2.9.7.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 запрете осуществлять действия, влекущие ограничение (обременение) предоставленных арендатору имущественных прав, в том числе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статьи 17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Закона о защите конкуренции»;</w:t>
      </w:r>
    </w:p>
    <w:p w:rsidR="00152724" w:rsidRDefault="00D862DF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2.9.8.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152724" w:rsidRDefault="00D862DF">
      <w:pPr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2.10. Условия о допуске к участию в аук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152724" w:rsidRDefault="00D862DF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заявитель не является субъектом малого и среднего предпринимательства или организацией, образующей инфра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структуру поддержки субъектов малого и среднего предпринимательства;</w:t>
      </w:r>
    </w:p>
    <w:p w:rsidR="00152724" w:rsidRDefault="00D862DF">
      <w:pPr>
        <w:tabs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152724" w:rsidRDefault="00D862DF">
      <w:pPr>
        <w:tabs>
          <w:tab w:val="left" w:pos="1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152724" w:rsidRDefault="00D862DF">
      <w:pPr>
        <w:tabs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2.11. Извещение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кциона должно содержать сведения о льготах по арендной плате в отношении имуществ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и условиях их предоставления.</w:t>
      </w:r>
    </w:p>
    <w:p w:rsidR="00152724" w:rsidRDefault="00D862DF">
      <w:pPr>
        <w:tabs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требованиям к участникам торгов (отсутствие оснований для отказа в допуске к участию в торгах).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подтверждающим наличие у заявителя права на получение указанных льгот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договор условий о льготах по арендной плате.</w:t>
      </w:r>
    </w:p>
    <w:p w:rsidR="00152724" w:rsidRDefault="00D862DF">
      <w:pPr>
        <w:tabs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2.13.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статьи 18 Федерального закона от 24 июля 2007 года № 209-ФЗ «О развитии 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указанных 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такого предупреждения Субъект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ом.</w:t>
      </w:r>
    </w:p>
    <w:p w:rsidR="00152724" w:rsidRDefault="00D862DF">
      <w:pPr>
        <w:tabs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2.14. В случае неисполнения арендатором своих 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ств в ср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152724" w:rsidRDefault="00D862DF">
      <w:pPr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обращается в суд с требованием о прекращении права аренды муниципального имущества.</w:t>
      </w:r>
    </w:p>
    <w:p w:rsidR="00152724" w:rsidRDefault="00D862DF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152724" w:rsidRDefault="00D862DF">
      <w:pPr>
        <w:tabs>
          <w:tab w:val="left" w:pos="13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2.15. Для заключения договора аренды в отношении муниципального имущества, закрепленного на праве хозяйственного ведения или оператив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ного управления, правообладатель получает согласие органа местного самоуправления, осуществляющего полномочия собственника такого имущества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.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152724" w:rsidRDefault="00D862DF">
      <w:pPr>
        <w:tabs>
          <w:tab w:val="left" w:pos="10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152724" w:rsidRDefault="00D862DF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соответствии с административным регламентом предоставления Администрацией Зуевского сельсовета  Солнцевского района Курской области муниципал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ьной услуги «Предоставление в безвозмездное пользование, аренду имущества, находящегося в муниципальной собственности» устанавливаются льготы по арендной плате за имущество.</w:t>
      </w:r>
    </w:p>
    <w:p w:rsidR="00152724" w:rsidRDefault="00D862DF">
      <w:p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ля подтверждения права на получение льгот при предоставлении имущества без пр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оведения торгов Субъект одновременно с заявлением о предоставлении имущества представляет следующие документы: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проект акта, которым предусматривается предоставление муниципальной преференции, с указанием цели предоставления и размера такой преференции, </w:t>
      </w:r>
      <w:r>
        <w:rPr>
          <w:rFonts w:ascii="Times New Roman" w:eastAsia="Times New Roman" w:hAnsi="Times New Roman" w:cs="Times New Roman"/>
          <w:sz w:val="24"/>
        </w:rPr>
        <w:t>если она предоставляется путем передачи имущества;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</w:t>
      </w:r>
      <w:r>
        <w:rPr>
          <w:rFonts w:ascii="Times New Roman" w:eastAsia="Times New Roman" w:hAnsi="Times New Roman" w:cs="Times New Roman"/>
          <w:sz w:val="24"/>
        </w:rPr>
        <w:t xml:space="preserve">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</w:t>
      </w:r>
      <w:r>
        <w:rPr>
          <w:rFonts w:ascii="Times New Roman" w:eastAsia="Times New Roman" w:hAnsi="Times New Roman" w:cs="Times New Roman"/>
          <w:sz w:val="24"/>
        </w:rPr>
        <w:t>законодательством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их осуществления требуются и (или) требовались специальные разрешения;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</w:t>
      </w:r>
      <w:r>
        <w:rPr>
          <w:rFonts w:ascii="Times New Roman" w:eastAsia="Times New Roman" w:hAnsi="Times New Roman" w:cs="Times New Roman"/>
          <w:sz w:val="24"/>
        </w:rPr>
        <w:t>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бухгалтерский баланс хозяйст</w:t>
      </w:r>
      <w:r>
        <w:rPr>
          <w:rFonts w:ascii="Times New Roman" w:eastAsia="Times New Roman" w:hAnsi="Times New Roman" w:cs="Times New Roman"/>
          <w:sz w:val="24"/>
        </w:rPr>
        <w:t>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</w:t>
      </w:r>
      <w:r>
        <w:rPr>
          <w:rFonts w:ascii="Times New Roman" w:eastAsia="Times New Roman" w:hAnsi="Times New Roman" w:cs="Times New Roman"/>
          <w:sz w:val="24"/>
        </w:rPr>
        <w:t>й баланс, иная предусмотренная законодательством Российской Федерации о налогах и сборах документация;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</w:t>
      </w:r>
      <w:r>
        <w:rPr>
          <w:rFonts w:ascii="Times New Roman" w:eastAsia="Times New Roman" w:hAnsi="Times New Roman" w:cs="Times New Roman"/>
          <w:sz w:val="24"/>
        </w:rPr>
        <w:t>казанием основания для вхождения таких лиц в эту группу;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нотариально заверенные копии учредительных документов хозяйствующего субъекта.</w:t>
      </w:r>
    </w:p>
    <w:p w:rsidR="00152724" w:rsidRDefault="00D862DF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применения указанных льгот, срок их действия, условия предоставления и отмены включаются в договор аренды.</w:t>
      </w:r>
    </w:p>
    <w:p w:rsidR="00152724" w:rsidRDefault="00D862DF">
      <w:pPr>
        <w:tabs>
          <w:tab w:val="left" w:pos="1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3.4 Установленные настоящим разделом льготы по арендной плате подлежат отмене в следующих случаях: порча имущества, несвоевременное внесение арендн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ой платы более двух периодов подряд, использование имущества не по назначению, нарушение условий предоставления поддержки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даты установления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факта соответствующего нарушения.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В случае отмены льгот применяется размер арендной платы, определенный без учета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льгот и установленный договором аренды.</w:t>
      </w:r>
    </w:p>
    <w:p w:rsidR="00152724" w:rsidRDefault="00D862DF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152724" w:rsidRDefault="00D862DF">
      <w:pPr>
        <w:tabs>
          <w:tab w:val="left" w:pos="10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152724" w:rsidRDefault="00152724">
      <w:pPr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52724" w:rsidRDefault="00D862DF">
      <w:pPr>
        <w:tabs>
          <w:tab w:val="left" w:pos="1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4.1 Земельные участки, включенные в Перечень, предоставляются в аренду Администрацией Зуевского  сельсовета Солнцевского района курск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ой области (далее - уполномоченный орган);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152724" w:rsidRDefault="00D862DF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4.2 Предоставление в аренду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152724" w:rsidRDefault="00D862DF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4.2.1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инициативе уполномоченного органа или Субъекта, заинтересованного в предоставлении земельного участка, по ре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ям к участникам аукциона и заявка которого соответствует указанным в извещении о проведении аукциона условиям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азанном в пункте 25 статьи 39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Земельного кодекса Российской Федерации;</w:t>
      </w:r>
      <w:proofErr w:type="gramEnd"/>
    </w:p>
    <w:p w:rsidR="00152724" w:rsidRDefault="00D862DF">
      <w:pPr>
        <w:tabs>
          <w:tab w:val="left" w:pos="1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4.2.2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152724" w:rsidRDefault="00D862DF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 проведении торгов </w:t>
      </w:r>
      <w:hyperlink r:id="rId6"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vanish/>
            <w:color w:val="0066CC"/>
            <w:sz w:val="24"/>
            <w:u w:val="single"/>
          </w:rPr>
          <w:t>HYPERLINK "http://www.torgi.gov.ru/"</w:t>
        </w:r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66CC"/>
            <w:sz w:val="24"/>
            <w:u w:val="single"/>
          </w:rPr>
          <w:t>HYPERLINK "http://www.torgi.gov.ru/"</w:t>
        </w:r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torgi</w:t>
        </w:r>
        <w:r>
          <w:rPr>
            <w:rFonts w:ascii="Times New Roman" w:eastAsia="Times New Roman" w:hAnsi="Times New Roman" w:cs="Times New Roman"/>
            <w:vanish/>
            <w:color w:val="0066CC"/>
            <w:sz w:val="24"/>
            <w:u w:val="single"/>
          </w:rPr>
          <w:t>HYPERLINK "http://www.torgi.gov.ru/"</w:t>
        </w:r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66CC"/>
            <w:sz w:val="24"/>
            <w:u w:val="single"/>
          </w:rPr>
          <w:t>HYPERLINK "http://www.torgi.gov.ru/"</w:t>
        </w:r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gov</w:t>
        </w:r>
        <w:r>
          <w:rPr>
            <w:rFonts w:ascii="Times New Roman" w:eastAsia="Times New Roman" w:hAnsi="Times New Roman" w:cs="Times New Roman"/>
            <w:vanish/>
            <w:color w:val="0066CC"/>
            <w:sz w:val="24"/>
            <w:u w:val="single"/>
          </w:rPr>
          <w:t>HYPERLINK "http://www.torgi.gov.ru/"</w:t>
        </w:r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66CC"/>
            <w:sz w:val="24"/>
            <w:u w:val="single"/>
          </w:rPr>
          <w:t>HYPERLINK "http://www.torgi.gov.ru/"</w:t>
        </w:r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извещение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кциона на право заключения договора аренды в отношении испрашиваемого земельного участка.</w:t>
      </w:r>
    </w:p>
    <w:p w:rsidR="00152724" w:rsidRDefault="00D862DF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извещение о проведении аукциона, а также в аукционную документацию, помимо сведений, указанных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пункте 21 статьи 39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Земельного кодекса Российской Федерации, включается следующая информация: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«Для участия в аукционе на право заключения договора аренды земельного участка, включенного в перечень государственного имущества или перечень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льства путем представления в форме документа на бумажном носителе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.».</w:t>
      </w:r>
      <w:proofErr w:type="gramEnd"/>
    </w:p>
    <w:p w:rsidR="00152724" w:rsidRDefault="00D862DF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4.5.Поступившее уполномоченному органу заявление о предоставлении земельного учас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тка без проведения аукциона либо заявление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вление времени поступления документа.</w:t>
      </w:r>
    </w:p>
    <w:p w:rsidR="00152724" w:rsidRDefault="00D862DF">
      <w:pPr>
        <w:tabs>
          <w:tab w:val="left" w:pos="12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целях исполнения положений пункта 26 статьи 39.16 Земельного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смотренные частью 4 статьи 18 Федерального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14 указанного Федерального закона.</w:t>
      </w:r>
    </w:p>
    <w:p w:rsidR="00152724" w:rsidRDefault="00D862DF">
      <w:p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4.7.В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152724" w:rsidRDefault="00D862DF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4.7.1. Условие об обязанности арендатора по испол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ьзованию земельного участка в соответствии с целевым назначением согласно разрешенному использованию земельного участка;</w:t>
      </w:r>
    </w:p>
    <w:p w:rsidR="00152724" w:rsidRDefault="00D862DF">
      <w:pPr>
        <w:tabs>
          <w:tab w:val="left" w:pos="1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4.7.2. Условие о сроке договора аренды: он должен составлять не менее 5 лет. Более короткий срок договора может быть установлен по пись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ановлены статьей 39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152724" w:rsidRDefault="00D862DF">
      <w:pPr>
        <w:tabs>
          <w:tab w:val="left" w:pos="1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4.7.3. Право уполномоченного органа истребовать у арендатора документы, подтверждающие соблюдение им условий предоставления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льгот по арендной плате;</w:t>
      </w:r>
    </w:p>
    <w:p w:rsidR="00152724" w:rsidRDefault="00D862DF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4.7.4.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152724" w:rsidRDefault="00D862DF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4.7.5.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52724" w:rsidRDefault="00152724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2724" w:rsidRDefault="00D862DF">
      <w:pPr>
        <w:tabs>
          <w:tab w:val="left" w:pos="10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152724" w:rsidRDefault="00152724">
      <w:pPr>
        <w:tabs>
          <w:tab w:val="left" w:pos="10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</w:rPr>
      </w:pPr>
    </w:p>
    <w:p w:rsidR="00152724" w:rsidRDefault="00D862D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5.1. В случае если право владения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или) пользования имуществ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муниципального образования «Зуевскийсель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совет» Солнцевского района Курской области, включается (с правом голоса) представитель координационного или совещательного органа в области развития малого и среднего предпринимательства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.</w:t>
      </w:r>
    </w:p>
    <w:p w:rsidR="00152724" w:rsidRDefault="00D8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Информация о времени и месте проведения торгов на право предоставлен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ия муниципального имущества, включая земельные участки, включенного в Перечень, а также о поступивших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заявках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 предоставлении имущества без проведения торгов и сроках их рассмотрения направляется в координационный или совещательный орган в области развити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малого и среднего предпринимательства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.</w:t>
      </w:r>
    </w:p>
    <w:p w:rsidR="00152724" w:rsidRDefault="0015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sectPr w:rsidR="0015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F11"/>
    <w:multiLevelType w:val="multilevel"/>
    <w:tmpl w:val="2EA4C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9600D"/>
    <w:multiLevelType w:val="multilevel"/>
    <w:tmpl w:val="52807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40A6C"/>
    <w:multiLevelType w:val="multilevel"/>
    <w:tmpl w:val="F34C6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2724"/>
    <w:rsid w:val="00152724"/>
    <w:rsid w:val="00D8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D7BD137F5816EC00269727589A55D884ABC4831329DBCB90E373EBB7DD58E093E455BDA452D6EF2BW8T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4684</Words>
  <Characters>26704</Characters>
  <Application>Microsoft Office Word</Application>
  <DocSecurity>0</DocSecurity>
  <Lines>222</Lines>
  <Paragraphs>62</Paragraphs>
  <ScaleCrop>false</ScaleCrop>
  <Company>Microsoft</Company>
  <LinksUpToDate>false</LinksUpToDate>
  <CharactersWithSpaces>31326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2020-11-25T07:21:00Z</dcterms:created>
  <dcterms:modified xsi:type="dcterms:W3CDTF">2020-11-25T07:21:00Z</dcterms:modified>
</cp:coreProperties>
</file>