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3AAF">
      <w:pPr>
        <w:pStyle w:val="a6"/>
        <w:jc w:val="center"/>
        <w:rPr>
          <w:rFonts w:ascii="Arial" w:hAnsi="Arial" w:cs="Arial"/>
          <w:bCs/>
          <w:sz w:val="32"/>
          <w:szCs w:val="32"/>
        </w:rPr>
      </w:pPr>
      <w:r>
        <w:rPr>
          <w:b w:val="0"/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95.25pt" filled="t">
            <v:fill color2="black"/>
            <v:imagedata r:id="rId5" o:title=""/>
          </v:shape>
        </w:pict>
      </w:r>
    </w:p>
    <w:p w:rsidR="00000000" w:rsidRDefault="00D53AAF">
      <w:pPr>
        <w:pStyle w:val="a6"/>
        <w:jc w:val="center"/>
        <w:rPr>
          <w:rFonts w:ascii="Arial" w:hAnsi="Arial" w:cs="Arial"/>
          <w:bCs/>
          <w:sz w:val="32"/>
          <w:szCs w:val="32"/>
        </w:rPr>
      </w:pPr>
    </w:p>
    <w:p w:rsidR="00000000" w:rsidRDefault="00D53AAF">
      <w:pPr>
        <w:pStyle w:val="a6"/>
        <w:jc w:val="center"/>
        <w:rPr>
          <w:rFonts w:ascii="Arial" w:hAnsi="Arial" w:cs="Arial"/>
          <w:bCs/>
          <w:sz w:val="32"/>
          <w:szCs w:val="32"/>
        </w:rPr>
      </w:pPr>
    </w:p>
    <w:p w:rsidR="00000000" w:rsidRDefault="00D53AAF">
      <w:pPr>
        <w:pStyle w:val="a6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АДМИНИСТРАЦИЯ ЗУЕВСКОГО СЕЛЬСОВЕТА</w:t>
      </w:r>
    </w:p>
    <w:p w:rsidR="00000000" w:rsidRDefault="00D53AAF">
      <w:pPr>
        <w:pStyle w:val="a6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СОЛНЦЕВСКОГО РАЙОНА КУРСКОЙ ОБЛАСТИ</w:t>
      </w:r>
    </w:p>
    <w:p w:rsidR="00000000" w:rsidRDefault="00D53AAF">
      <w:pPr>
        <w:pStyle w:val="a6"/>
        <w:jc w:val="center"/>
        <w:rPr>
          <w:rFonts w:ascii="Arial" w:hAnsi="Arial" w:cs="Arial"/>
          <w:bCs/>
          <w:sz w:val="32"/>
          <w:szCs w:val="32"/>
        </w:rPr>
      </w:pPr>
    </w:p>
    <w:p w:rsidR="00000000" w:rsidRDefault="00D53AAF">
      <w:pPr>
        <w:pStyle w:val="a6"/>
        <w:jc w:val="center"/>
        <w:rPr>
          <w:rFonts w:ascii="Arial" w:hAnsi="Arial" w:cs="Arial"/>
          <w:bCs/>
          <w:sz w:val="32"/>
          <w:szCs w:val="32"/>
        </w:rPr>
      </w:pPr>
    </w:p>
    <w:p w:rsidR="00000000" w:rsidRDefault="00D53AAF">
      <w:pPr>
        <w:pStyle w:val="a6"/>
        <w:jc w:val="center"/>
        <w:rPr>
          <w:rStyle w:val="a4"/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ПОСТАНОВЛЕНИЕ</w:t>
      </w:r>
    </w:p>
    <w:p w:rsidR="00000000" w:rsidRDefault="00D53AAF">
      <w:pPr>
        <w:pStyle w:val="a6"/>
        <w:jc w:val="center"/>
        <w:rPr>
          <w:rFonts w:ascii="Arial" w:hAnsi="Arial" w:cs="Arial"/>
          <w:sz w:val="32"/>
          <w:szCs w:val="32"/>
        </w:rPr>
      </w:pPr>
    </w:p>
    <w:p w:rsidR="00000000" w:rsidRDefault="00D53AAF">
      <w:pPr>
        <w:pStyle w:val="a6"/>
        <w:jc w:val="center"/>
      </w:pPr>
    </w:p>
    <w:p w:rsidR="00000000" w:rsidRDefault="00D53AAF">
      <w:pPr>
        <w:pStyle w:val="a6"/>
        <w:jc w:val="center"/>
        <w:rPr>
          <w:rStyle w:val="a4"/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 xml:space="preserve">« </w:t>
      </w:r>
      <w:r>
        <w:rPr>
          <w:rStyle w:val="a4"/>
          <w:rFonts w:ascii="Arial" w:hAnsi="Arial" w:cs="Arial"/>
          <w:sz w:val="32"/>
          <w:szCs w:val="32"/>
        </w:rPr>
        <w:t xml:space="preserve"> 2020 г.                                              №ПРОЕКТ</w:t>
      </w:r>
    </w:p>
    <w:p w:rsidR="00000000" w:rsidRDefault="00D53AAF">
      <w:pPr>
        <w:jc w:val="both"/>
        <w:rPr>
          <w:rFonts w:ascii="Arial" w:hAnsi="Arial" w:cs="Arial"/>
          <w:b/>
          <w:color w:val="000000"/>
          <w:sz w:val="28"/>
          <w:shd w:val="clear" w:color="auto" w:fill="FFFF00"/>
        </w:rPr>
      </w:pPr>
    </w:p>
    <w:p w:rsidR="00000000" w:rsidRDefault="00D53AAF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основных направлений бюджетной и налоговой политики Зуевского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Сол</w:t>
      </w:r>
      <w:r>
        <w:rPr>
          <w:rFonts w:ascii="Arial" w:hAnsi="Arial" w:cs="Arial"/>
          <w:b/>
          <w:sz w:val="32"/>
          <w:szCs w:val="32"/>
        </w:rPr>
        <w:t>нцевского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на 2021 год и на плановый период 2022 и 2023 годов</w:t>
      </w:r>
    </w:p>
    <w:p w:rsidR="00000000" w:rsidRDefault="00D53AAF">
      <w:pPr>
        <w:widowControl w:val="0"/>
        <w:autoSpaceDE w:val="0"/>
        <w:ind w:firstLine="540"/>
        <w:jc w:val="both"/>
        <w:rPr>
          <w:rFonts w:ascii="Arial" w:hAnsi="Arial" w:cs="Arial"/>
          <w:sz w:val="32"/>
          <w:szCs w:val="32"/>
        </w:rPr>
      </w:pPr>
    </w:p>
    <w:p w:rsidR="00000000" w:rsidRDefault="00D53AA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172 Бюджетного кодекса Российской Федерации, Положением «О бюджетном процессе в Зуевском сельсовете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области», Админис</w:t>
      </w:r>
      <w:r>
        <w:rPr>
          <w:rFonts w:ascii="Arial" w:hAnsi="Arial" w:cs="Arial"/>
          <w:sz w:val="24"/>
          <w:szCs w:val="24"/>
        </w:rPr>
        <w:t xml:space="preserve">трация Зуевского сельсовета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000000" w:rsidRDefault="00D53AAF">
      <w:pPr>
        <w:widowControl w:val="0"/>
        <w:autoSpaceDE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 Утвердить прилагаемые основные направления бюджетной и налоговой политики Зуевского сельсовета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на 2021 год и на плановый период 2022 и 2023</w:t>
      </w:r>
      <w:r>
        <w:rPr>
          <w:rFonts w:ascii="Arial" w:hAnsi="Arial" w:cs="Arial"/>
          <w:sz w:val="24"/>
          <w:szCs w:val="24"/>
        </w:rPr>
        <w:t xml:space="preserve"> годов (далее – Основные направления бюджетной и налоговой политики).</w:t>
      </w:r>
    </w:p>
    <w:p w:rsidR="00000000" w:rsidRDefault="00D53AAF">
      <w:pPr>
        <w:widowControl w:val="0"/>
        <w:ind w:firstLine="708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>
        <w:rPr>
          <w:rFonts w:ascii="Arial" w:hAnsi="Arial" w:cs="Arial"/>
          <w:sz w:val="24"/>
          <w:szCs w:val="24"/>
        </w:rPr>
        <w:t>2. </w:t>
      </w:r>
      <w:r>
        <w:rPr>
          <w:rFonts w:ascii="Arial" w:eastAsia="Lucida Sans Unicode" w:hAnsi="Arial" w:cs="Arial"/>
          <w:kern w:val="1"/>
          <w:sz w:val="24"/>
          <w:szCs w:val="24"/>
        </w:rPr>
        <w:t xml:space="preserve">Считать </w:t>
      </w:r>
      <w:proofErr w:type="gramStart"/>
      <w:r>
        <w:rPr>
          <w:rFonts w:ascii="Arial" w:eastAsia="Lucida Sans Unicode" w:hAnsi="Arial" w:cs="Arial"/>
          <w:kern w:val="1"/>
          <w:sz w:val="24"/>
          <w:szCs w:val="24"/>
        </w:rPr>
        <w:t>утратившим</w:t>
      </w:r>
      <w:proofErr w:type="gramEnd"/>
      <w:r>
        <w:rPr>
          <w:rFonts w:ascii="Arial" w:eastAsia="Lucida Sans Unicode" w:hAnsi="Arial" w:cs="Arial"/>
          <w:kern w:val="1"/>
          <w:sz w:val="24"/>
          <w:szCs w:val="24"/>
        </w:rPr>
        <w:t xml:space="preserve"> силу Постановление Администрации Зуевского сельсовета </w:t>
      </w:r>
      <w:proofErr w:type="spellStart"/>
      <w:r>
        <w:rPr>
          <w:rFonts w:ascii="Arial" w:eastAsia="Lucida Sans Unicode" w:hAnsi="Arial" w:cs="Arial"/>
          <w:kern w:val="1"/>
          <w:sz w:val="24"/>
          <w:szCs w:val="24"/>
        </w:rPr>
        <w:t>Солнцевского</w:t>
      </w:r>
      <w:proofErr w:type="spellEnd"/>
      <w:r>
        <w:rPr>
          <w:rFonts w:ascii="Arial" w:eastAsia="Lucida Sans Unicode" w:hAnsi="Arial" w:cs="Arial"/>
          <w:kern w:val="1"/>
          <w:sz w:val="24"/>
          <w:szCs w:val="24"/>
        </w:rPr>
        <w:t xml:space="preserve"> района Курской области </w:t>
      </w:r>
      <w:r>
        <w:rPr>
          <w:rFonts w:ascii="Arial" w:eastAsia="Lucida Sans Unicode" w:hAnsi="Arial" w:cs="Arial"/>
          <w:kern w:val="1"/>
          <w:sz w:val="24"/>
          <w:szCs w:val="24"/>
        </w:rPr>
        <w:t xml:space="preserve">от 13.10.2019 г. № 107 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«</w:t>
      </w:r>
      <w:r>
        <w:rPr>
          <w:rFonts w:ascii="Arial" w:hAnsi="Arial" w:cs="Arial"/>
          <w:sz w:val="24"/>
          <w:szCs w:val="24"/>
        </w:rPr>
        <w:t>Об утверждении основных направлений бюджетной и на</w:t>
      </w:r>
      <w:r>
        <w:rPr>
          <w:rFonts w:ascii="Arial" w:hAnsi="Arial" w:cs="Arial"/>
          <w:sz w:val="24"/>
          <w:szCs w:val="24"/>
        </w:rPr>
        <w:t xml:space="preserve">логовой политики Зуевского сельсовета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на 2020 и на плановый период 2021 и 2022 годов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».</w:t>
      </w:r>
    </w:p>
    <w:p w:rsidR="00000000" w:rsidRDefault="00D53AA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Главному специалисту-эксперту Администрации Зуевского сельсовета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обеспечить формирование проек</w:t>
      </w:r>
      <w:r>
        <w:rPr>
          <w:rFonts w:ascii="Arial" w:hAnsi="Arial" w:cs="Arial"/>
          <w:sz w:val="24"/>
          <w:szCs w:val="24"/>
        </w:rPr>
        <w:t xml:space="preserve">та бюджета Зуевского сельсовета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на 2021 год и на плановый период 2022 и 2023 годов с учетом Основных направлений бюджетной и налоговой политики.</w:t>
      </w:r>
    </w:p>
    <w:p w:rsidR="00000000" w:rsidRDefault="00D53AAF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4. </w:t>
      </w:r>
      <w:r>
        <w:rPr>
          <w:rFonts w:ascii="Arial" w:hAnsi="Arial" w:cs="Arial"/>
          <w:color w:val="000000"/>
          <w:sz w:val="24"/>
          <w:szCs w:val="24"/>
        </w:rPr>
        <w:t>Настоящее постановление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вступает в силу с момента его подписания и </w:t>
      </w:r>
      <w:r>
        <w:rPr>
          <w:rFonts w:ascii="Arial" w:hAnsi="Arial" w:cs="Arial"/>
          <w:sz w:val="24"/>
          <w:szCs w:val="24"/>
        </w:rPr>
        <w:t>подле</w:t>
      </w:r>
      <w:r>
        <w:rPr>
          <w:rFonts w:ascii="Arial" w:hAnsi="Arial" w:cs="Arial"/>
          <w:sz w:val="24"/>
          <w:szCs w:val="24"/>
        </w:rPr>
        <w:t xml:space="preserve">жит размещению на официальном сайте муниципального образования «Зуевский сельсовет»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в сети «Интернет».</w:t>
      </w:r>
    </w:p>
    <w:p w:rsidR="00000000" w:rsidRDefault="00D53AA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Зуевского сельсовета</w:t>
      </w:r>
      <w:r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sz w:val="24"/>
          <w:szCs w:val="24"/>
        </w:rPr>
        <w:tab/>
        <w:t xml:space="preserve">           А.И.Панин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00000" w:rsidRDefault="00D53AAF">
      <w:pPr>
        <w:ind w:left="4395"/>
        <w:jc w:val="center"/>
        <w:rPr>
          <w:rFonts w:ascii="Arial" w:hAnsi="Arial" w:cs="Arial"/>
          <w:caps/>
          <w:sz w:val="28"/>
          <w:szCs w:val="28"/>
        </w:rPr>
      </w:pPr>
    </w:p>
    <w:p w:rsidR="00000000" w:rsidRDefault="00D53AAF">
      <w:pPr>
        <w:pStyle w:val="ac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Утверждены</w:t>
      </w:r>
    </w:p>
    <w:p w:rsidR="00000000" w:rsidRDefault="00D53AAF">
      <w:pPr>
        <w:pStyle w:val="ac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Постановлением</w:t>
      </w:r>
    </w:p>
    <w:p w:rsidR="00000000" w:rsidRDefault="00D53AAF">
      <w:pPr>
        <w:pStyle w:val="ac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Зуе</w:t>
      </w:r>
      <w:r>
        <w:rPr>
          <w:rFonts w:ascii="Arial" w:hAnsi="Arial" w:cs="Arial"/>
          <w:sz w:val="24"/>
          <w:szCs w:val="24"/>
        </w:rPr>
        <w:t>вского сельсовета</w:t>
      </w:r>
    </w:p>
    <w:p w:rsidR="00000000" w:rsidRDefault="00D53AAF">
      <w:pPr>
        <w:pStyle w:val="ac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00000" w:rsidRDefault="00D53AAF">
      <w:pPr>
        <w:pStyle w:val="ac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от   </w:t>
      </w:r>
      <w:r>
        <w:rPr>
          <w:rFonts w:ascii="Arial" w:hAnsi="Arial" w:cs="Arial"/>
          <w:color w:val="000000"/>
          <w:sz w:val="24"/>
          <w:szCs w:val="24"/>
        </w:rPr>
        <w:t xml:space="preserve">2020 года № </w:t>
      </w:r>
    </w:p>
    <w:p w:rsidR="00000000" w:rsidRDefault="00D53AAF">
      <w:pPr>
        <w:jc w:val="center"/>
        <w:rPr>
          <w:rFonts w:ascii="Arial" w:hAnsi="Arial" w:cs="Arial"/>
          <w:sz w:val="28"/>
          <w:shd w:val="clear" w:color="auto" w:fill="FFFF00"/>
        </w:rPr>
      </w:pPr>
    </w:p>
    <w:p w:rsidR="00000000" w:rsidRDefault="00D53AA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ОСНОВНЫЕ НАПРАВЛЕНИЯ </w:t>
      </w:r>
    </w:p>
    <w:p w:rsidR="00000000" w:rsidRDefault="00D53AA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бюджетной и налоговой политики Зуевского сельсовета </w:t>
      </w:r>
      <w:proofErr w:type="spellStart"/>
      <w:r>
        <w:rPr>
          <w:rFonts w:ascii="Arial" w:hAnsi="Arial" w:cs="Arial"/>
          <w:b/>
          <w:sz w:val="30"/>
          <w:szCs w:val="30"/>
        </w:rPr>
        <w:t>Солнцевского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района Курской области на 2021год и на плановый период 2022 и 2023 годов </w:t>
      </w:r>
    </w:p>
    <w:p w:rsidR="00000000" w:rsidRDefault="00D53AAF">
      <w:pPr>
        <w:ind w:firstLine="720"/>
        <w:jc w:val="both"/>
        <w:rPr>
          <w:rFonts w:ascii="Arial" w:hAnsi="Arial" w:cs="Arial"/>
          <w:sz w:val="28"/>
          <w:shd w:val="clear" w:color="auto" w:fill="FFFF00"/>
        </w:rPr>
      </w:pPr>
    </w:p>
    <w:p w:rsidR="00000000" w:rsidRDefault="00D53AA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Осн</w:t>
      </w:r>
      <w:r>
        <w:rPr>
          <w:rFonts w:ascii="Arial" w:hAnsi="Arial" w:cs="Arial"/>
          <w:sz w:val="24"/>
          <w:szCs w:val="24"/>
        </w:rPr>
        <w:t xml:space="preserve">овные направления бюджетной и налоговой политики Зуевского сельсовета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на 2021 год и на плановый период 2022 и 2023 годов подготовлены в соответствии с приоритетными направлениями развития налоговой системы Российской Фед</w:t>
      </w:r>
      <w:r>
        <w:rPr>
          <w:rFonts w:ascii="Arial" w:hAnsi="Arial" w:cs="Arial"/>
          <w:sz w:val="24"/>
          <w:szCs w:val="24"/>
        </w:rPr>
        <w:t>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Концепцией долгосрочного</w:t>
      </w:r>
      <w:proofErr w:type="gramEnd"/>
      <w:r>
        <w:rPr>
          <w:rFonts w:ascii="Arial" w:hAnsi="Arial" w:cs="Arial"/>
          <w:sz w:val="24"/>
          <w:szCs w:val="24"/>
        </w:rPr>
        <w:t xml:space="preserve"> социально-экономическ</w:t>
      </w:r>
      <w:r>
        <w:rPr>
          <w:rFonts w:ascii="Arial" w:hAnsi="Arial" w:cs="Arial"/>
          <w:sz w:val="24"/>
          <w:szCs w:val="24"/>
        </w:rPr>
        <w:t xml:space="preserve">ого развития Российской Федерации на период до 2020 года, </w:t>
      </w:r>
      <w:r>
        <w:rPr>
          <w:rFonts w:ascii="Arial" w:hAnsi="Arial" w:cs="Arial"/>
          <w:color w:val="000000"/>
          <w:sz w:val="24"/>
          <w:szCs w:val="24"/>
        </w:rPr>
        <w:t>Посланием Президента Российской Федерации Федеральному Собранию от 1 марта 2018 года,</w:t>
      </w:r>
      <w:r>
        <w:rPr>
          <w:rFonts w:ascii="Arial" w:hAnsi="Arial" w:cs="Arial"/>
          <w:sz w:val="24"/>
          <w:szCs w:val="24"/>
        </w:rPr>
        <w:t xml:space="preserve"> Указом Президента Российской Федерации от 7 мая 2018 года № 204 «О национальных целях и стратегических задачах р</w:t>
      </w:r>
      <w:r>
        <w:rPr>
          <w:rFonts w:ascii="Arial" w:hAnsi="Arial" w:cs="Arial"/>
          <w:sz w:val="24"/>
          <w:szCs w:val="24"/>
        </w:rPr>
        <w:t xml:space="preserve">азвития Российской Федерации на период до 2024 года».  </w:t>
      </w:r>
    </w:p>
    <w:p w:rsidR="00000000" w:rsidRDefault="00D53AAF">
      <w:pPr>
        <w:ind w:firstLine="709"/>
        <w:jc w:val="center"/>
        <w:rPr>
          <w:rFonts w:ascii="Arial" w:hAnsi="Arial" w:cs="Arial"/>
          <w:b/>
          <w:sz w:val="28"/>
          <w:shd w:val="clear" w:color="auto" w:fill="FFFF00"/>
        </w:rPr>
      </w:pPr>
    </w:p>
    <w:p w:rsidR="00000000" w:rsidRDefault="00D53AAF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Основные задачи бюджетной политики Зуевского сельсовета </w:t>
      </w:r>
      <w:proofErr w:type="spellStart"/>
      <w:r>
        <w:rPr>
          <w:rFonts w:ascii="Arial" w:hAnsi="Arial" w:cs="Arial"/>
          <w:b/>
          <w:sz w:val="26"/>
          <w:szCs w:val="26"/>
        </w:rPr>
        <w:t>Солнцевского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района Курской области на 2021 год и на плановый период 2022 и 2023 годов </w:t>
      </w:r>
    </w:p>
    <w:p w:rsidR="00000000" w:rsidRDefault="00D53AAF">
      <w:pPr>
        <w:ind w:firstLine="709"/>
        <w:jc w:val="center"/>
        <w:rPr>
          <w:rFonts w:ascii="Arial" w:hAnsi="Arial" w:cs="Arial"/>
          <w:b/>
          <w:sz w:val="28"/>
          <w:shd w:val="clear" w:color="auto" w:fill="FFFF00"/>
        </w:rPr>
      </w:pPr>
    </w:p>
    <w:p w:rsidR="00000000" w:rsidRDefault="00D53AA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Бюджетная политика на 2021 год и на плановый период 20</w:t>
      </w:r>
      <w:r>
        <w:rPr>
          <w:rFonts w:ascii="Arial" w:hAnsi="Arial" w:cs="Arial"/>
          <w:sz w:val="24"/>
          <w:szCs w:val="24"/>
        </w:rPr>
        <w:t xml:space="preserve">22 и 2023 годов должна быть главным образом направлена на обеспечение социальной и экономической стабильности муниципального образования «Зуевский сельсовет»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долгосрочной сбалансированности и устойчивости бюджетной сист</w:t>
      </w:r>
      <w:r>
        <w:rPr>
          <w:rFonts w:ascii="Arial" w:hAnsi="Arial" w:cs="Arial"/>
          <w:sz w:val="24"/>
          <w:szCs w:val="24"/>
        </w:rPr>
        <w:t>емы.</w:t>
      </w:r>
    </w:p>
    <w:p w:rsidR="00000000" w:rsidRDefault="00D53AA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Основными приоритетными направлениями бюджетной политики Зуевского сельсовета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на 2021 год и на плановый период 2022 и 2023 годов является улучшение качества жизни людей, адресное решение социальных проблем, повышени</w:t>
      </w:r>
      <w:r>
        <w:rPr>
          <w:rFonts w:ascii="Arial" w:hAnsi="Arial" w:cs="Arial"/>
          <w:sz w:val="24"/>
          <w:szCs w:val="24"/>
        </w:rPr>
        <w:t>е качества оказываемых муниципальных услуг, создание условий для модернизации экономики и повышение ее конкурентоспособности.</w:t>
      </w:r>
    </w:p>
    <w:p w:rsidR="00000000" w:rsidRDefault="00D53AAF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Целью основных направлений бюджетной политики на 2021 год и на плановый период 2022 и 2023 годов является определение основных под</w:t>
      </w:r>
      <w:r>
        <w:rPr>
          <w:rFonts w:ascii="Arial" w:hAnsi="Arial" w:cs="Arial"/>
          <w:sz w:val="24"/>
          <w:szCs w:val="24"/>
        </w:rPr>
        <w:t xml:space="preserve">ходов к формированию характеристик и прогнозируемых параметров проекта бюджета Зуевского сельсовета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на 2021 год и на плановый период 2022 и 2023 годов и дальнейшее повышение эффективности использования бюджетных средств.</w:t>
      </w:r>
      <w:proofErr w:type="gramEnd"/>
    </w:p>
    <w:p w:rsidR="00000000" w:rsidRDefault="00D53AAF">
      <w:pPr>
        <w:tabs>
          <w:tab w:val="left" w:pos="1140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Основными задачами бюджетной политики Зуевского сельсовета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на 2021 год и на плановый период 2022 и 2023 годов будут:</w:t>
      </w:r>
    </w:p>
    <w:p w:rsidR="00000000" w:rsidRDefault="00D53AA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обеспечение долгосрочной сбалансированности и устойчивости бюджетной системы как базового принципа отв</w:t>
      </w:r>
      <w:r>
        <w:rPr>
          <w:rFonts w:ascii="Arial" w:hAnsi="Arial" w:cs="Arial"/>
          <w:sz w:val="24"/>
          <w:szCs w:val="24"/>
        </w:rPr>
        <w:t>етственной бюджетной политики;</w:t>
      </w:r>
    </w:p>
    <w:p w:rsidR="00000000" w:rsidRDefault="00D53AA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 работ, услуг для обеспечения государственных (муниципальных) нужд; </w:t>
      </w:r>
    </w:p>
    <w:p w:rsidR="00000000" w:rsidRDefault="00D53AA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строгое соблюдение бюджетно-финанс</w:t>
      </w:r>
      <w:r>
        <w:rPr>
          <w:rFonts w:ascii="Arial" w:hAnsi="Arial" w:cs="Arial"/>
          <w:sz w:val="24"/>
          <w:szCs w:val="24"/>
        </w:rPr>
        <w:t>овой дисциплины всеми главными распорядителями и получателями бюджетных средств;</w:t>
      </w:r>
    </w:p>
    <w:p w:rsidR="00000000" w:rsidRDefault="00D53AAF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000000" w:rsidRDefault="00D53AAF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внедрение и совершенствование системы ведения реестров р</w:t>
      </w:r>
      <w:r>
        <w:rPr>
          <w:rFonts w:ascii="Arial" w:hAnsi="Arial" w:cs="Arial"/>
          <w:sz w:val="24"/>
          <w:szCs w:val="24"/>
          <w:lang w:val="ru-RU"/>
        </w:rPr>
        <w:t>асходных обязательств средств бюджета Зуевского селсьовета Солнцевского района Курской области;</w:t>
      </w:r>
    </w:p>
    <w:p w:rsidR="00000000" w:rsidRDefault="00D53AAF">
      <w:pPr>
        <w:autoSpaceDE w:val="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формирование бюджета Зуевского сельсовета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на основе </w:t>
      </w:r>
      <w:r>
        <w:rPr>
          <w:rFonts w:ascii="Arial" w:hAnsi="Arial" w:cs="Arial"/>
          <w:sz w:val="24"/>
          <w:szCs w:val="24"/>
          <w:lang w:val="ru-RU"/>
        </w:rPr>
        <w:t>муниципальных программ и достижение поставленных целей, для реализации к</w:t>
      </w:r>
      <w:r>
        <w:rPr>
          <w:rFonts w:ascii="Arial" w:hAnsi="Arial" w:cs="Arial"/>
          <w:sz w:val="24"/>
          <w:szCs w:val="24"/>
          <w:lang w:val="ru-RU"/>
        </w:rPr>
        <w:t>оторых имеются необходимые ресурсы;</w:t>
      </w:r>
    </w:p>
    <w:p w:rsidR="00000000" w:rsidRDefault="00D53AAF">
      <w:pPr>
        <w:autoSpaceDE w:val="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</w:t>
      </w:r>
      <w:r>
        <w:rPr>
          <w:rFonts w:ascii="Arial" w:hAnsi="Arial" w:cs="Arial"/>
          <w:sz w:val="24"/>
          <w:szCs w:val="24"/>
          <w:lang w:val="ru-RU"/>
        </w:rPr>
        <w:t>ии решения, он должен инициировать корректировку или отмену такого решения);</w:t>
      </w:r>
    </w:p>
    <w:p w:rsidR="00000000" w:rsidRDefault="00D53AAF">
      <w:pPr>
        <w:autoSpaceDE w:val="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создание единой правовой и методической базы для оказания муниципальных услуг в увязке с целевыми показателями развития соотвествующих отраслей, для оценки качества и доступности </w:t>
      </w:r>
      <w:r>
        <w:rPr>
          <w:rFonts w:ascii="Arial" w:hAnsi="Arial" w:cs="Arial"/>
          <w:sz w:val="24"/>
          <w:szCs w:val="24"/>
          <w:lang w:val="ru-RU"/>
        </w:rPr>
        <w:t>услуг, предоставляемых населению, оценки эффективности деятельности организаций, развития конкурентной среды при размещении муниципальных заданий, в том числе для обеспечения доступа негосударственных организаций к оказанию муниципальных услуг;</w:t>
      </w:r>
    </w:p>
    <w:p w:rsidR="00000000" w:rsidRDefault="00D53AAF">
      <w:pPr>
        <w:autoSpaceDE w:val="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эффективное</w:t>
      </w:r>
      <w:r>
        <w:rPr>
          <w:rFonts w:ascii="Arial" w:hAnsi="Arial" w:cs="Arial"/>
          <w:sz w:val="24"/>
          <w:szCs w:val="24"/>
          <w:lang w:val="ru-RU"/>
        </w:rPr>
        <w:t xml:space="preserve"> управление муниципальным долгом Зуевского сельсовета Солнцевского района Курской области, направленное на сокращение стоимости облуживания муниципального долга путем обеспечения приемлемых и экономически обоснованных объема и структуры муниципального долг</w:t>
      </w:r>
      <w:r>
        <w:rPr>
          <w:rFonts w:ascii="Arial" w:hAnsi="Arial" w:cs="Arial"/>
          <w:sz w:val="24"/>
          <w:szCs w:val="24"/>
          <w:lang w:val="ru-RU"/>
        </w:rPr>
        <w:t>а Зуевского сельсовета Солнцевского района Курской области;</w:t>
      </w:r>
    </w:p>
    <w:p w:rsidR="00000000" w:rsidRDefault="00D53AAF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формирование «Бюджета для граждан» по проекту бюджета Зуевского сельсовета Солнцевского района Курской области и его исполнению в </w:t>
      </w:r>
      <w:r>
        <w:rPr>
          <w:rFonts w:ascii="Arial" w:hAnsi="Arial" w:cs="Arial"/>
          <w:sz w:val="24"/>
          <w:szCs w:val="24"/>
        </w:rPr>
        <w:t>доступной для широкого круга заинтересованных пользователей форме,</w:t>
      </w:r>
      <w:r>
        <w:rPr>
          <w:rFonts w:ascii="Arial" w:hAnsi="Arial" w:cs="Arial"/>
          <w:sz w:val="24"/>
          <w:szCs w:val="24"/>
        </w:rPr>
        <w:t xml:space="preserve"> разрабатываемого в целях вовлечения граждан в бюджетный процесс Зуевского сельсовета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000000" w:rsidRDefault="00D53AAF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внедрение проектных принципов планирования;</w:t>
      </w:r>
    </w:p>
    <w:p w:rsidR="00000000" w:rsidRDefault="00D53AAF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недопущение кредиторской задолженности по заработной плате и социальным выплатам;</w:t>
      </w:r>
    </w:p>
    <w:p w:rsidR="00000000" w:rsidRDefault="00D53AA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усилени</w:t>
      </w:r>
      <w:r>
        <w:rPr>
          <w:rFonts w:ascii="Arial" w:hAnsi="Arial" w:cs="Arial"/>
          <w:sz w:val="24"/>
          <w:szCs w:val="24"/>
        </w:rPr>
        <w:t>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000000" w:rsidRDefault="00D53AAF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повышение открытости и прозрачности информации об управлении финансами Зуевского сельсовета Солнцевского </w:t>
      </w:r>
      <w:r>
        <w:rPr>
          <w:rFonts w:ascii="Arial" w:hAnsi="Arial" w:cs="Arial"/>
          <w:sz w:val="24"/>
          <w:szCs w:val="24"/>
          <w:lang w:val="ru-RU"/>
        </w:rPr>
        <w:t>района Курской области, расширение практики общественного участия при обсуждении и принятии бюджетных решений;</w:t>
      </w:r>
    </w:p>
    <w:p w:rsidR="00000000" w:rsidRDefault="00D53AAF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расширение механизма инициативного бюджетирования предполагающих участие граждан в определении и выборе предметов расходования бюджетных средств,</w:t>
      </w:r>
      <w:r>
        <w:rPr>
          <w:rFonts w:ascii="Arial" w:hAnsi="Arial" w:cs="Arial"/>
          <w:sz w:val="24"/>
          <w:szCs w:val="24"/>
          <w:lang w:val="ru-RU"/>
        </w:rPr>
        <w:t xml:space="preserve"> а также последующем контроле за реализацией данных проектов.</w:t>
      </w:r>
    </w:p>
    <w:p w:rsidR="00000000" w:rsidRDefault="00D53AAF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000000" w:rsidRDefault="00D53AAF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000000" w:rsidRDefault="00D53AAF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000000" w:rsidRDefault="00D53AAF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Основные задачи налоговой политики Зуевского сельсовета </w:t>
      </w:r>
      <w:proofErr w:type="spellStart"/>
      <w:r>
        <w:rPr>
          <w:rFonts w:ascii="Arial" w:hAnsi="Arial" w:cs="Arial"/>
          <w:b/>
          <w:sz w:val="26"/>
          <w:szCs w:val="26"/>
        </w:rPr>
        <w:t>Солнцевского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района Курской области на 2021 год и на плановый период 2022 и 2023 годов</w:t>
      </w:r>
    </w:p>
    <w:p w:rsidR="00000000" w:rsidRDefault="00D53AAF">
      <w:pPr>
        <w:ind w:firstLine="709"/>
        <w:jc w:val="center"/>
        <w:rPr>
          <w:rFonts w:ascii="Arial" w:hAnsi="Arial" w:cs="Arial"/>
          <w:sz w:val="28"/>
          <w:szCs w:val="28"/>
          <w:shd w:val="clear" w:color="auto" w:fill="FFFF00"/>
        </w:rPr>
      </w:pPr>
    </w:p>
    <w:p w:rsidR="00000000" w:rsidRDefault="00D53AAF">
      <w:pPr>
        <w:pStyle w:val="ConsPlusNormal"/>
        <w:ind w:firstLine="72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Основным приоритетом налоговой политики на 2021</w:t>
      </w:r>
      <w:r>
        <w:rPr>
          <w:rFonts w:ascii="Arial" w:hAnsi="Arial" w:cs="Arial"/>
          <w:b w:val="0"/>
          <w:sz w:val="24"/>
          <w:szCs w:val="24"/>
        </w:rPr>
        <w:t xml:space="preserve"> год и на плановый период 2022 и 2023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</w:t>
      </w:r>
      <w:r>
        <w:rPr>
          <w:rFonts w:ascii="Arial" w:hAnsi="Arial" w:cs="Arial"/>
          <w:b w:val="0"/>
          <w:sz w:val="24"/>
          <w:szCs w:val="24"/>
        </w:rPr>
        <w:t>ательных налоговых условий для субъектов хозяйственной деятельности, а также сохранение социальной стабильности в обществе.</w:t>
      </w:r>
      <w:proofErr w:type="gramEnd"/>
    </w:p>
    <w:p w:rsidR="00000000" w:rsidRDefault="00D53AA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Главным стратегическим ориентиром налоговой политики будет являться развитие и укрепление налогового потенциала Зуевского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стабильность и предсказуемость регионального налогового законодательства,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</w:t>
      </w:r>
      <w:r>
        <w:rPr>
          <w:rFonts w:ascii="Arial" w:hAnsi="Arial" w:cs="Arial"/>
          <w:sz w:val="24"/>
          <w:szCs w:val="24"/>
        </w:rPr>
        <w:t xml:space="preserve">ного экономического развития Зуевского сельсовета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 </w:t>
      </w:r>
    </w:p>
    <w:p w:rsidR="00000000" w:rsidRDefault="00D53AA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направлениями налоговой политики будут:</w:t>
      </w:r>
    </w:p>
    <w:p w:rsidR="00000000" w:rsidRDefault="00D53AA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мобилизация резервов доходной базы бюджета Зуевского сельсовета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содействие инвест</w:t>
      </w:r>
      <w:r>
        <w:rPr>
          <w:rFonts w:ascii="Arial" w:hAnsi="Arial" w:cs="Arial"/>
          <w:sz w:val="24"/>
          <w:szCs w:val="24"/>
        </w:rPr>
        <w:t>иционным процессам в экономике, применение мер налогового стимулирования структурных преобразований, направленных на поддержку инвестиционной активности, дальнейшее применение мер налогового стимулирования инвестиций в целях обеспечения привлекательности э</w:t>
      </w:r>
      <w:r>
        <w:rPr>
          <w:rFonts w:ascii="Arial" w:hAnsi="Arial" w:cs="Arial"/>
          <w:sz w:val="24"/>
          <w:szCs w:val="24"/>
        </w:rPr>
        <w:t xml:space="preserve">кономики области для инвесторов, а также на обеспечение роста доходов бюджета Зуевского сельсовета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счет повышения эффективности администрирования действующих</w:t>
      </w:r>
      <w:proofErr w:type="gramEnd"/>
      <w:r>
        <w:rPr>
          <w:rFonts w:ascii="Arial" w:hAnsi="Arial" w:cs="Arial"/>
          <w:sz w:val="24"/>
          <w:szCs w:val="24"/>
        </w:rPr>
        <w:t xml:space="preserve"> налоговых платежей и сборов; </w:t>
      </w:r>
    </w:p>
    <w:p w:rsidR="00000000" w:rsidRDefault="00D53AA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продолжение работы по вовлече</w:t>
      </w:r>
      <w:r>
        <w:rPr>
          <w:rFonts w:ascii="Arial" w:hAnsi="Arial" w:cs="Arial"/>
          <w:sz w:val="24"/>
          <w:szCs w:val="24"/>
        </w:rPr>
        <w:t xml:space="preserve">нию в налоговый оборот отдельных объектов недвижимости, в отношении которых налог на имущество исчисляется исходя из кадастровой стоимости, проведение работы по оптимизации налогообложения движимого и недвижимого имущества; </w:t>
      </w:r>
    </w:p>
    <w:p w:rsidR="00000000" w:rsidRDefault="00D53AA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проведение сбалансированной нал</w:t>
      </w:r>
      <w:r>
        <w:rPr>
          <w:rFonts w:ascii="Arial" w:hAnsi="Arial" w:cs="Arial"/>
          <w:sz w:val="24"/>
          <w:szCs w:val="24"/>
        </w:rPr>
        <w:t>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000000" w:rsidRDefault="00D53AA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проведение мероприятий по повышению эффективности управл</w:t>
      </w:r>
      <w:r>
        <w:rPr>
          <w:rFonts w:ascii="Arial" w:hAnsi="Arial" w:cs="Arial"/>
          <w:sz w:val="24"/>
          <w:szCs w:val="24"/>
        </w:rPr>
        <w:t xml:space="preserve">ения муниципальной собственностью, природными ресурсами Зуевского сельсовета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000000" w:rsidRDefault="00D53AA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совершенствование правовой основы для проведения оценки действующих местных налоговых льгот в целях их ежегодного мониторинга и актуализации, </w:t>
      </w:r>
      <w:r>
        <w:rPr>
          <w:rFonts w:ascii="Arial" w:hAnsi="Arial" w:cs="Arial"/>
          <w:sz w:val="24"/>
          <w:szCs w:val="24"/>
        </w:rPr>
        <w:t xml:space="preserve">ежегодная оценка эффективности предоставляемых (планируемых к предоставлению) местных налоговых льгот, установление налоговых льгот на ограниченный период в зависимости от целевой направленности льготы, проведение анализа эффективности льготы для принятия </w:t>
      </w:r>
      <w:r>
        <w:rPr>
          <w:rFonts w:ascii="Arial" w:hAnsi="Arial" w:cs="Arial"/>
          <w:sz w:val="24"/>
          <w:szCs w:val="24"/>
        </w:rPr>
        <w:t>решения о ее возможном продлении, оценка общей величины и динамики налоговых расходов бюджета Зуевского 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установление моратория на новые льготы по налогам, зачисляемым в местный бюджет;</w:t>
      </w:r>
    </w:p>
    <w:p w:rsidR="00000000" w:rsidRDefault="00D53AA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дальнейшее повышение эф</w:t>
      </w:r>
      <w:r>
        <w:rPr>
          <w:rFonts w:ascii="Arial" w:hAnsi="Arial" w:cs="Arial"/>
          <w:sz w:val="24"/>
          <w:szCs w:val="24"/>
        </w:rPr>
        <w:t>фективности налогового администрирования и взаимодействия органов исполнительной власти области и органов местного самоуправления с территориальными органами федеральных органов исполнительной власти, по выполнению мероприятий, направленных на повышение со</w:t>
      </w:r>
      <w:r>
        <w:rPr>
          <w:rFonts w:ascii="Arial" w:hAnsi="Arial" w:cs="Arial"/>
          <w:sz w:val="24"/>
          <w:szCs w:val="24"/>
        </w:rPr>
        <w:t>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бюджет, повышение уровня ответственности за качественное прогнозирование доходов бюджета</w:t>
      </w:r>
      <w:r>
        <w:rPr>
          <w:rFonts w:ascii="Arial" w:hAnsi="Arial" w:cs="Arial"/>
          <w:sz w:val="24"/>
          <w:szCs w:val="24"/>
        </w:rPr>
        <w:t xml:space="preserve"> и выполнение в</w:t>
      </w:r>
      <w:proofErr w:type="gramEnd"/>
      <w:r>
        <w:rPr>
          <w:rFonts w:ascii="Arial" w:hAnsi="Arial" w:cs="Arial"/>
          <w:sz w:val="24"/>
          <w:szCs w:val="24"/>
        </w:rPr>
        <w:t xml:space="preserve"> полном </w:t>
      </w:r>
      <w:proofErr w:type="gramStart"/>
      <w:r>
        <w:rPr>
          <w:rFonts w:ascii="Arial" w:hAnsi="Arial" w:cs="Arial"/>
          <w:sz w:val="24"/>
          <w:szCs w:val="24"/>
        </w:rPr>
        <w:t>объеме</w:t>
      </w:r>
      <w:proofErr w:type="gramEnd"/>
      <w:r>
        <w:rPr>
          <w:rFonts w:ascii="Arial" w:hAnsi="Arial" w:cs="Arial"/>
          <w:sz w:val="24"/>
          <w:szCs w:val="24"/>
        </w:rPr>
        <w:t xml:space="preserve"> утвержденных годовых назначений по доходам бюджета Зуевского сельсовета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000000" w:rsidRDefault="00D53AAF">
      <w:pPr>
        <w:jc w:val="both"/>
        <w:rPr>
          <w:rFonts w:ascii="Arial" w:hAnsi="Arial" w:cs="Arial"/>
          <w:sz w:val="24"/>
          <w:szCs w:val="24"/>
          <w:shd w:val="clear" w:color="auto" w:fill="FFFF00"/>
        </w:rPr>
      </w:pPr>
    </w:p>
    <w:sectPr w:rsidR="00000000">
      <w:pgSz w:w="11905" w:h="16837"/>
      <w:pgMar w:top="1134" w:right="1247" w:bottom="1134" w:left="153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AAF"/>
    <w:rsid w:val="00D5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0" w:firstLine="4962"/>
      <w:jc w:val="center"/>
      <w:outlineLvl w:val="6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basedOn w:val="10"/>
    <w:qFormat/>
    <w:rPr>
      <w:b/>
      <w:bCs/>
    </w:rPr>
  </w:style>
  <w:style w:type="character" w:customStyle="1" w:styleId="apple-converted-space">
    <w:name w:val="apple-converted-space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Pr>
      <w:b/>
      <w:sz w:val="24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pPr>
      <w:ind w:firstLine="851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851"/>
      <w:jc w:val="both"/>
    </w:pPr>
    <w:rPr>
      <w:sz w:val="28"/>
    </w:r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31">
    <w:name w:val="Основной текст 31"/>
    <w:basedOn w:val="a"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"/>
    <w:pPr>
      <w:ind w:firstLine="4962"/>
      <w:jc w:val="center"/>
    </w:pPr>
    <w:rPr>
      <w:sz w:val="24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ConsPlusNormal">
    <w:name w:val="ConsPlusNormal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c">
    <w:name w:val="No Spacing"/>
    <w:qFormat/>
    <w:pPr>
      <w:suppressAutoHyphens/>
    </w:pPr>
    <w:rPr>
      <w:rFonts w:eastAsia="Arial"/>
      <w:lang w:eastAsia="ar-SA"/>
    </w:rPr>
  </w:style>
  <w:style w:type="paragraph" w:customStyle="1" w:styleId="NoSpacing">
    <w:name w:val="No Spacing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1622</Words>
  <Characters>9249</Characters>
  <Application>Microsoft Office Word</Application>
  <DocSecurity>0</DocSecurity>
  <Lines>77</Lines>
  <Paragraphs>21</Paragraphs>
  <ScaleCrop>false</ScaleCrop>
  <Company/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subject/>
  <dc:creator>Alexandre Katalov</dc:creator>
  <cp:keywords/>
  <cp:lastModifiedBy>Windows User</cp:lastModifiedBy>
  <cp:revision>2</cp:revision>
  <cp:lastPrinted>2020-10-21T13:27:00Z</cp:lastPrinted>
  <dcterms:created xsi:type="dcterms:W3CDTF">2020-10-28T10:47:00Z</dcterms:created>
  <dcterms:modified xsi:type="dcterms:W3CDTF">2020-10-28T10:47:00Z</dcterms:modified>
</cp:coreProperties>
</file>