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B7" w:rsidRPr="009570B7" w:rsidRDefault="009570B7" w:rsidP="009570B7">
      <w:pPr>
        <w:pStyle w:val="af0"/>
      </w:pPr>
      <w:r>
        <w:t xml:space="preserve"> </w:t>
      </w:r>
      <w:r w:rsidR="00196534" w:rsidRPr="00196534">
        <w:rPr>
          <w:rFonts w:ascii="Arial CYR" w:hAnsi="Arial CYR" w:cs="Arial CYR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9pt;height:96pt;visibility:visible">
            <v:imagedata r:id="rId8" o:title=""/>
          </v:shape>
        </w:pict>
      </w:r>
    </w:p>
    <w:p w:rsidR="009570B7" w:rsidRPr="009570B7" w:rsidRDefault="009570B7" w:rsidP="009570B7">
      <w:pPr>
        <w:pStyle w:val="1"/>
        <w:jc w:val="center"/>
        <w:rPr>
          <w:rFonts w:ascii="Arial" w:hAnsi="Arial" w:cs="Arial"/>
          <w:sz w:val="32"/>
          <w:szCs w:val="32"/>
        </w:rPr>
      </w:pPr>
      <w:r w:rsidRPr="009570B7">
        <w:rPr>
          <w:rFonts w:ascii="Arial" w:hAnsi="Arial" w:cs="Arial"/>
          <w:sz w:val="32"/>
          <w:szCs w:val="32"/>
        </w:rPr>
        <w:t>АДМИНИСТРАЦИИЯ</w:t>
      </w:r>
    </w:p>
    <w:p w:rsidR="009570B7" w:rsidRPr="009570B7" w:rsidRDefault="00560D73" w:rsidP="009570B7">
      <w:pPr>
        <w:pStyle w:val="1"/>
        <w:jc w:val="center"/>
        <w:rPr>
          <w:rFonts w:ascii="Arial" w:hAnsi="Arial" w:cs="Arial"/>
          <w:color w:val="000000"/>
          <w:spacing w:val="-8"/>
          <w:sz w:val="32"/>
          <w:szCs w:val="32"/>
        </w:rPr>
      </w:pPr>
      <w:r>
        <w:rPr>
          <w:rFonts w:ascii="Arial" w:hAnsi="Arial" w:cs="Arial"/>
          <w:color w:val="000000"/>
          <w:spacing w:val="-8"/>
          <w:sz w:val="32"/>
          <w:szCs w:val="32"/>
        </w:rPr>
        <w:t>ЗУЕВСКОГО</w:t>
      </w:r>
      <w:r w:rsidR="009570B7" w:rsidRPr="009570B7">
        <w:rPr>
          <w:rFonts w:ascii="Arial" w:hAnsi="Arial" w:cs="Arial"/>
          <w:color w:val="000000"/>
          <w:spacing w:val="-8"/>
          <w:sz w:val="32"/>
          <w:szCs w:val="32"/>
        </w:rPr>
        <w:t xml:space="preserve"> СЕЛЬСОВЕТА</w:t>
      </w:r>
    </w:p>
    <w:p w:rsidR="009570B7" w:rsidRPr="009570B7" w:rsidRDefault="009570B7" w:rsidP="009570B7">
      <w:pPr>
        <w:pStyle w:val="1"/>
        <w:jc w:val="center"/>
        <w:rPr>
          <w:rFonts w:ascii="Arial" w:hAnsi="Arial" w:cs="Arial"/>
          <w:color w:val="000000"/>
          <w:spacing w:val="-8"/>
          <w:sz w:val="32"/>
          <w:szCs w:val="32"/>
        </w:rPr>
      </w:pPr>
      <w:r w:rsidRPr="009570B7">
        <w:rPr>
          <w:rFonts w:ascii="Arial" w:hAnsi="Arial" w:cs="Arial"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9570B7" w:rsidRDefault="009570B7" w:rsidP="00100681">
      <w:pPr>
        <w:tabs>
          <w:tab w:val="left" w:pos="4536"/>
        </w:tabs>
        <w:rPr>
          <w:rFonts w:ascii="Arial" w:hAnsi="Arial"/>
          <w:b/>
          <w:color w:val="000000"/>
          <w:spacing w:val="-8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</w:p>
    <w:p w:rsidR="009570B7" w:rsidRPr="00100681" w:rsidRDefault="009570B7" w:rsidP="00100681">
      <w:pPr>
        <w:pStyle w:val="1"/>
        <w:rPr>
          <w:rFonts w:ascii="Arial" w:hAnsi="Arial" w:cs="Arial"/>
          <w:sz w:val="32"/>
          <w:szCs w:val="32"/>
        </w:rPr>
      </w:pPr>
      <w:r w:rsidRPr="00100681">
        <w:rPr>
          <w:rFonts w:ascii="Arial" w:hAnsi="Arial" w:cs="Arial"/>
          <w:sz w:val="32"/>
          <w:szCs w:val="32"/>
        </w:rPr>
        <w:t xml:space="preserve">                                     ПОСТАНОВЛЕНИЕ</w:t>
      </w:r>
    </w:p>
    <w:p w:rsidR="00100681" w:rsidRPr="00100681" w:rsidRDefault="00100681" w:rsidP="00100681">
      <w:pPr>
        <w:pStyle w:val="1"/>
        <w:rPr>
          <w:rFonts w:ascii="Arial" w:hAnsi="Arial" w:cs="Arial"/>
          <w:sz w:val="32"/>
          <w:szCs w:val="32"/>
        </w:rPr>
      </w:pPr>
      <w:r w:rsidRPr="00100681">
        <w:rPr>
          <w:rFonts w:ascii="Arial" w:hAnsi="Arial" w:cs="Arial"/>
          <w:sz w:val="32"/>
          <w:szCs w:val="32"/>
        </w:rPr>
        <w:t xml:space="preserve">                       </w:t>
      </w:r>
      <w:proofErr w:type="gramStart"/>
      <w:r w:rsidRPr="00100681">
        <w:rPr>
          <w:rFonts w:ascii="Arial" w:hAnsi="Arial" w:cs="Arial"/>
          <w:sz w:val="32"/>
          <w:szCs w:val="32"/>
        </w:rPr>
        <w:t>от</w:t>
      </w:r>
      <w:proofErr w:type="gramEnd"/>
      <w:r w:rsidRPr="00100681">
        <w:rPr>
          <w:rFonts w:ascii="Arial" w:hAnsi="Arial" w:cs="Arial"/>
          <w:sz w:val="32"/>
          <w:szCs w:val="32"/>
        </w:rPr>
        <w:t xml:space="preserve"> проект</w:t>
      </w:r>
    </w:p>
    <w:p w:rsidR="0004001F" w:rsidRPr="00100681" w:rsidRDefault="00E8326E" w:rsidP="00100681">
      <w:pPr>
        <w:pStyle w:val="1"/>
        <w:contextualSpacing/>
        <w:rPr>
          <w:szCs w:val="28"/>
        </w:rPr>
      </w:pPr>
      <w:r>
        <w:rPr>
          <w:szCs w:val="28"/>
        </w:rPr>
        <w:t xml:space="preserve"> </w:t>
      </w:r>
    </w:p>
    <w:p w:rsidR="0004001F" w:rsidRPr="00100681" w:rsidRDefault="0004001F" w:rsidP="00100681">
      <w:pPr>
        <w:pStyle w:val="Standard"/>
        <w:ind w:left="-567" w:right="-2"/>
        <w:jc w:val="center"/>
        <w:rPr>
          <w:rFonts w:ascii="Arial" w:hAnsi="Arial" w:cs="Arial"/>
          <w:b/>
          <w:iCs/>
          <w:sz w:val="32"/>
          <w:szCs w:val="32"/>
          <w:lang w:eastAsia="ru-RU"/>
        </w:rPr>
      </w:pPr>
      <w:r w:rsidRPr="00100681">
        <w:rPr>
          <w:rFonts w:ascii="Arial" w:hAnsi="Arial" w:cs="Arial"/>
          <w:b/>
          <w:i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</w:t>
      </w:r>
      <w:r w:rsidR="005F7197" w:rsidRPr="00100681">
        <w:rPr>
          <w:rFonts w:ascii="Arial" w:hAnsi="Arial" w:cs="Arial"/>
          <w:b/>
          <w:iCs/>
          <w:sz w:val="32"/>
          <w:szCs w:val="32"/>
          <w:lang w:eastAsia="ru-RU"/>
        </w:rPr>
        <w:t>П</w:t>
      </w:r>
      <w:r w:rsidRPr="00100681">
        <w:rPr>
          <w:rFonts w:ascii="Arial" w:hAnsi="Arial" w:cs="Arial"/>
          <w:b/>
          <w:iCs/>
          <w:sz w:val="32"/>
          <w:szCs w:val="32"/>
          <w:lang w:eastAsia="ru-RU"/>
        </w:rPr>
        <w:t>редоставление участка земли для погребения умершего</w:t>
      </w:r>
      <w:r w:rsidR="004C2412" w:rsidRPr="00100681">
        <w:rPr>
          <w:rFonts w:ascii="Arial" w:hAnsi="Arial" w:cs="Arial"/>
          <w:b/>
          <w:iCs/>
          <w:sz w:val="32"/>
          <w:szCs w:val="32"/>
          <w:lang w:eastAsia="ru-RU"/>
        </w:rPr>
        <w:t xml:space="preserve"> на территории общественных кладбищ </w:t>
      </w:r>
      <w:r w:rsidR="00560D73">
        <w:rPr>
          <w:rFonts w:ascii="Arial" w:hAnsi="Arial" w:cs="Arial"/>
          <w:b/>
          <w:iCs/>
          <w:sz w:val="32"/>
          <w:szCs w:val="32"/>
          <w:lang w:eastAsia="ru-RU"/>
        </w:rPr>
        <w:t>Зуевского</w:t>
      </w:r>
      <w:r w:rsidR="00100681">
        <w:rPr>
          <w:rFonts w:ascii="Arial" w:hAnsi="Arial" w:cs="Arial"/>
          <w:b/>
          <w:iCs/>
          <w:sz w:val="32"/>
          <w:szCs w:val="32"/>
          <w:lang w:eastAsia="ru-RU"/>
        </w:rPr>
        <w:t xml:space="preserve"> сельсовета</w:t>
      </w:r>
      <w:r w:rsidR="005F7197" w:rsidRPr="00100681">
        <w:rPr>
          <w:rFonts w:ascii="Arial" w:hAnsi="Arial" w:cs="Arial"/>
          <w:b/>
          <w:iCs/>
          <w:sz w:val="32"/>
          <w:szCs w:val="32"/>
          <w:lang w:eastAsia="ru-RU"/>
        </w:rPr>
        <w:t>»</w:t>
      </w:r>
    </w:p>
    <w:p w:rsidR="0007765B" w:rsidRPr="00D500AB" w:rsidRDefault="0007765B" w:rsidP="00E35D3A">
      <w:pPr>
        <w:pStyle w:val="Standard"/>
        <w:ind w:left="-567" w:right="4495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D02CD0" w:rsidRPr="00893CFF" w:rsidRDefault="0004001F" w:rsidP="00893CFF">
      <w:pPr>
        <w:pStyle w:val="af2"/>
        <w:spacing w:after="0"/>
        <w:ind w:firstLine="709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 xml:space="preserve">В соответствии с </w:t>
      </w:r>
      <w:r w:rsidR="00C913D1" w:rsidRPr="00D500AB">
        <w:rPr>
          <w:rFonts w:ascii="Times New Roman" w:hAnsi="Times New Roman"/>
          <w:sz w:val="28"/>
          <w:szCs w:val="28"/>
          <w:lang w:eastAsia="ru-RU"/>
        </w:rPr>
        <w:t>Федеральным законом от 27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C913D1" w:rsidRPr="00D500AB">
        <w:rPr>
          <w:rFonts w:ascii="Times New Roman" w:hAnsi="Times New Roman"/>
          <w:sz w:val="28"/>
          <w:szCs w:val="28"/>
          <w:lang w:eastAsia="ru-RU"/>
        </w:rPr>
        <w:t xml:space="preserve">2010 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913D1" w:rsidRPr="00D500AB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Федеральным законом от 12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C913D1" w:rsidRPr="00D500AB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C913D1" w:rsidRPr="00D500AB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деле»,</w:t>
      </w:r>
      <w:r w:rsidRPr="00D500A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500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</w:t>
        </w:r>
        <w:r w:rsidR="005F7197" w:rsidRPr="00D500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D500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2003 </w:t>
        </w:r>
        <w:r w:rsidR="005F7197" w:rsidRPr="00D500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года </w:t>
        </w:r>
        <w:r w:rsidRPr="00D500A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Pr="00D500AB">
        <w:rPr>
          <w:rFonts w:ascii="Times New Roman" w:hAnsi="Times New Roman"/>
          <w:sz w:val="28"/>
          <w:szCs w:val="28"/>
        </w:rPr>
        <w:t xml:space="preserve">, </w:t>
      </w:r>
      <w:r w:rsidR="007A65BA" w:rsidRPr="00D500AB">
        <w:rPr>
          <w:rFonts w:ascii="Times New Roman" w:hAnsi="Times New Roman"/>
          <w:bCs/>
          <w:sz w:val="28"/>
          <w:szCs w:val="28"/>
        </w:rPr>
        <w:t xml:space="preserve">Федеральными законами от 10.01.2002 №7-ФЗ «Об охране окружающей среда», </w:t>
      </w:r>
      <w:r w:rsidR="007A65BA" w:rsidRPr="00D500A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постановлением Главного государственного санитарного врача Российской Федерации от 28.06.2011 №84 «Об утверждении </w:t>
      </w:r>
      <w:proofErr w:type="spellStart"/>
      <w:r w:rsidR="007A65BA" w:rsidRPr="00D500AB">
        <w:rPr>
          <w:rFonts w:ascii="Times New Roman" w:hAnsi="Times New Roman"/>
          <w:bCs/>
          <w:color w:val="000000"/>
          <w:spacing w:val="3"/>
          <w:sz w:val="28"/>
          <w:szCs w:val="28"/>
        </w:rPr>
        <w:t>СанПиН</w:t>
      </w:r>
      <w:proofErr w:type="spellEnd"/>
      <w:r w:rsidR="007A65BA" w:rsidRPr="00D500A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</w:t>
      </w:r>
      <w:r w:rsidRPr="00D500AB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C11321" w:rsidRPr="00D500AB">
        <w:rPr>
          <w:rFonts w:ascii="Times New Roman" w:hAnsi="Times New Roman"/>
          <w:sz w:val="28"/>
          <w:szCs w:val="28"/>
        </w:rPr>
        <w:t xml:space="preserve"> «</w:t>
      </w:r>
      <w:r w:rsidR="00560D73">
        <w:rPr>
          <w:rFonts w:ascii="Times New Roman" w:hAnsi="Times New Roman"/>
          <w:sz w:val="28"/>
          <w:szCs w:val="28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</w:rPr>
        <w:t xml:space="preserve"> сельсовет</w:t>
      </w:r>
      <w:r w:rsidR="00C11321" w:rsidRPr="00D500AB">
        <w:rPr>
          <w:rFonts w:ascii="Times New Roman" w:hAnsi="Times New Roman"/>
          <w:sz w:val="28"/>
          <w:szCs w:val="28"/>
        </w:rPr>
        <w:t>»,</w:t>
      </w:r>
      <w:r w:rsidR="00A856C4" w:rsidRPr="00D500AB">
        <w:rPr>
          <w:rFonts w:ascii="Times New Roman" w:hAnsi="Times New Roman"/>
          <w:sz w:val="28"/>
          <w:szCs w:val="28"/>
        </w:rPr>
        <w:t xml:space="preserve"> </w:t>
      </w:r>
      <w:r w:rsidR="00100681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10068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00681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="00100681">
        <w:rPr>
          <w:rFonts w:ascii="Times New Roman" w:hAnsi="Times New Roman"/>
          <w:sz w:val="28"/>
          <w:szCs w:val="28"/>
        </w:rPr>
        <w:t xml:space="preserve"> района </w:t>
      </w:r>
      <w:r w:rsidR="00100681" w:rsidRPr="00100681">
        <w:rPr>
          <w:rFonts w:ascii="Times New Roman" w:hAnsi="Times New Roman"/>
          <w:sz w:val="28"/>
          <w:szCs w:val="28"/>
        </w:rPr>
        <w:t>от «2</w:t>
      </w:r>
      <w:r w:rsidR="00233B9B">
        <w:rPr>
          <w:rFonts w:ascii="Times New Roman" w:hAnsi="Times New Roman"/>
          <w:sz w:val="28"/>
          <w:szCs w:val="28"/>
        </w:rPr>
        <w:t>3</w:t>
      </w:r>
      <w:r w:rsidR="00100681" w:rsidRPr="00100681">
        <w:rPr>
          <w:rFonts w:ascii="Times New Roman" w:hAnsi="Times New Roman"/>
          <w:sz w:val="28"/>
          <w:szCs w:val="28"/>
        </w:rPr>
        <w:t xml:space="preserve">» </w:t>
      </w:r>
      <w:r w:rsidR="00233B9B">
        <w:rPr>
          <w:rFonts w:ascii="Times New Roman" w:hAnsi="Times New Roman"/>
          <w:sz w:val="28"/>
          <w:szCs w:val="28"/>
        </w:rPr>
        <w:t xml:space="preserve">сентября </w:t>
      </w:r>
      <w:r w:rsidR="00100681" w:rsidRPr="00100681">
        <w:rPr>
          <w:rFonts w:ascii="Times New Roman" w:hAnsi="Times New Roman"/>
          <w:sz w:val="28"/>
          <w:szCs w:val="28"/>
        </w:rPr>
        <w:t xml:space="preserve">2019 года № </w:t>
      </w:r>
      <w:r w:rsidR="00233B9B">
        <w:rPr>
          <w:rFonts w:ascii="Times New Roman" w:hAnsi="Times New Roman"/>
          <w:sz w:val="28"/>
          <w:szCs w:val="28"/>
        </w:rPr>
        <w:t>21/6</w:t>
      </w:r>
      <w:r w:rsidR="00100681">
        <w:rPr>
          <w:rFonts w:ascii="Times New Roman" w:hAnsi="Times New Roman"/>
          <w:sz w:val="28"/>
          <w:szCs w:val="28"/>
        </w:rPr>
        <w:t>»</w:t>
      </w:r>
      <w:r w:rsidR="00100681" w:rsidRPr="00100681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100681" w:rsidRPr="0010068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00681" w:rsidRPr="00100681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="00100681" w:rsidRPr="00100681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100681">
        <w:rPr>
          <w:rFonts w:ascii="Times New Roman" w:hAnsi="Times New Roman"/>
          <w:sz w:val="28"/>
          <w:szCs w:val="28"/>
        </w:rPr>
        <w:t>,</w:t>
      </w:r>
      <w:r w:rsidR="00893CFF">
        <w:rPr>
          <w:rFonts w:ascii="Times New Roman" w:hAnsi="Times New Roman"/>
          <w:sz w:val="28"/>
          <w:szCs w:val="28"/>
        </w:rPr>
        <w:t xml:space="preserve"> </w:t>
      </w:r>
      <w:r w:rsidR="00100681">
        <w:rPr>
          <w:rFonts w:ascii="Times New Roman" w:hAnsi="Times New Roman"/>
          <w:sz w:val="28"/>
          <w:szCs w:val="28"/>
        </w:rPr>
        <w:t>п</w:t>
      </w:r>
      <w:r w:rsidR="00A95AE6" w:rsidRPr="00D500AB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893CFF">
        <w:rPr>
          <w:rFonts w:ascii="Times New Roman" w:hAnsi="Times New Roman"/>
          <w:sz w:val="28"/>
          <w:szCs w:val="28"/>
        </w:rPr>
        <w:t xml:space="preserve"> сельсовета </w:t>
      </w:r>
      <w:r w:rsidR="00100681">
        <w:rPr>
          <w:rFonts w:ascii="Times New Roman" w:hAnsi="Times New Roman"/>
          <w:sz w:val="28"/>
          <w:szCs w:val="28"/>
        </w:rPr>
        <w:t xml:space="preserve"> от </w:t>
      </w:r>
      <w:r w:rsidR="00233B9B">
        <w:rPr>
          <w:rFonts w:ascii="Times New Roman" w:hAnsi="Times New Roman"/>
          <w:sz w:val="28"/>
          <w:szCs w:val="28"/>
        </w:rPr>
        <w:t>15.11.2018 г</w:t>
      </w:r>
      <w:r w:rsidR="00100681">
        <w:rPr>
          <w:rFonts w:ascii="Times New Roman" w:hAnsi="Times New Roman"/>
          <w:sz w:val="28"/>
          <w:szCs w:val="28"/>
        </w:rPr>
        <w:t>№7</w:t>
      </w:r>
      <w:r w:rsidR="00233B9B">
        <w:rPr>
          <w:rFonts w:ascii="Times New Roman" w:hAnsi="Times New Roman"/>
          <w:sz w:val="28"/>
          <w:szCs w:val="28"/>
        </w:rPr>
        <w:t>9</w:t>
      </w:r>
      <w:r w:rsidR="00A95AE6" w:rsidRPr="00D500AB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</w:t>
      </w:r>
      <w:r w:rsidR="00A95AE6" w:rsidRPr="00D500AB">
        <w:rPr>
          <w:rFonts w:ascii="Times New Roman" w:hAnsi="Times New Roman"/>
          <w:sz w:val="28"/>
          <w:szCs w:val="28"/>
        </w:rPr>
        <w:lastRenderedPageBreak/>
        <w:t>образования «</w:t>
      </w:r>
      <w:r w:rsidR="00560D73">
        <w:rPr>
          <w:rFonts w:ascii="Times New Roman" w:hAnsi="Times New Roman"/>
          <w:sz w:val="28"/>
          <w:szCs w:val="28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</w:rPr>
        <w:t xml:space="preserve"> сельсовет</w:t>
      </w:r>
      <w:r w:rsidR="00A95AE6" w:rsidRPr="00D500AB">
        <w:rPr>
          <w:rFonts w:ascii="Times New Roman" w:hAnsi="Times New Roman"/>
          <w:sz w:val="28"/>
          <w:szCs w:val="28"/>
        </w:rPr>
        <w:t xml:space="preserve">», </w:t>
      </w:r>
      <w:r w:rsidR="00893CFF">
        <w:rPr>
          <w:rFonts w:ascii="Times New Roman" w:hAnsi="Times New Roman"/>
          <w:sz w:val="28"/>
          <w:szCs w:val="28"/>
        </w:rPr>
        <w:t xml:space="preserve"> администрация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893CF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93CFF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="00893CFF">
        <w:rPr>
          <w:rFonts w:ascii="Times New Roman" w:hAnsi="Times New Roman"/>
          <w:sz w:val="28"/>
          <w:szCs w:val="28"/>
        </w:rPr>
        <w:t xml:space="preserve"> района Курской области Постановляет:</w:t>
      </w:r>
    </w:p>
    <w:p w:rsidR="0004001F" w:rsidRPr="00D500AB" w:rsidRDefault="0004001F" w:rsidP="00401002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0AB">
        <w:rPr>
          <w:rFonts w:ascii="Times New Roman" w:hAnsi="Times New Roman" w:cs="Times New Roman"/>
          <w:sz w:val="28"/>
          <w:szCs w:val="28"/>
        </w:rPr>
        <w:t xml:space="preserve"> 1. </w:t>
      </w:r>
      <w:r w:rsidRPr="00D500AB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участка земли для погребения умершего</w:t>
      </w:r>
      <w:r w:rsidR="00006213" w:rsidRPr="00D50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6213" w:rsidRPr="00D500A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 территории общественного </w:t>
      </w:r>
      <w:proofErr w:type="gramStart"/>
      <w:r w:rsidR="00006213" w:rsidRPr="00D500AB">
        <w:rPr>
          <w:rFonts w:ascii="Times New Roman" w:hAnsi="Times New Roman" w:cs="Times New Roman"/>
          <w:iCs/>
          <w:sz w:val="28"/>
          <w:szCs w:val="28"/>
          <w:lang w:eastAsia="ru-RU"/>
        </w:rPr>
        <w:t>кладбища</w:t>
      </w:r>
      <w:proofErr w:type="gramEnd"/>
      <w:r w:rsidR="00E73DA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территории </w:t>
      </w:r>
      <w:r w:rsidR="00560D7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сельсовета </w:t>
      </w:r>
      <w:r w:rsidRPr="00D500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D7DB2" w:rsidRPr="00D500A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D500AB">
        <w:rPr>
          <w:rFonts w:ascii="Times New Roman" w:hAnsi="Times New Roman" w:cs="Times New Roman"/>
          <w:sz w:val="28"/>
          <w:szCs w:val="28"/>
        </w:rPr>
        <w:t>.</w:t>
      </w:r>
    </w:p>
    <w:p w:rsidR="00A95AE6" w:rsidRPr="00D500AB" w:rsidRDefault="0004001F" w:rsidP="00401002">
      <w:pPr>
        <w:pStyle w:val="ae"/>
        <w:widowControl w:val="0"/>
        <w:autoSpaceDE w:val="0"/>
        <w:autoSpaceDN w:val="0"/>
        <w:adjustRightInd w:val="0"/>
        <w:ind w:left="0" w:hanging="567"/>
        <w:jc w:val="both"/>
        <w:rPr>
          <w:bCs/>
          <w:color w:val="000000"/>
          <w:spacing w:val="3"/>
          <w:sz w:val="28"/>
          <w:szCs w:val="28"/>
          <w:lang w:val="ru-RU"/>
        </w:rPr>
      </w:pPr>
      <w:r w:rsidRPr="00D500AB">
        <w:rPr>
          <w:sz w:val="28"/>
          <w:szCs w:val="28"/>
          <w:lang w:val="ru-RU"/>
        </w:rPr>
        <w:tab/>
      </w:r>
      <w:r w:rsidR="00AC02B6" w:rsidRPr="00D500AB">
        <w:rPr>
          <w:bCs/>
          <w:color w:val="000000"/>
          <w:spacing w:val="3"/>
          <w:sz w:val="28"/>
          <w:szCs w:val="28"/>
          <w:lang w:val="ru-RU"/>
        </w:rPr>
        <w:t xml:space="preserve">2. Настоящее Постановление вступает в силу с момента </w:t>
      </w:r>
      <w:r w:rsidR="00893CFF">
        <w:rPr>
          <w:bCs/>
          <w:color w:val="000000"/>
          <w:spacing w:val="3"/>
          <w:sz w:val="28"/>
          <w:szCs w:val="28"/>
          <w:lang w:val="ru-RU"/>
        </w:rPr>
        <w:t xml:space="preserve">обнародования </w:t>
      </w:r>
      <w:r w:rsidR="00AC02B6" w:rsidRPr="00D500AB">
        <w:rPr>
          <w:bCs/>
          <w:color w:val="000000"/>
          <w:spacing w:val="3"/>
          <w:sz w:val="28"/>
          <w:szCs w:val="28"/>
          <w:lang w:val="ru-RU"/>
        </w:rPr>
        <w:t xml:space="preserve"> и подлежит размещению на официальном сайте муниципального образования «</w:t>
      </w:r>
      <w:r w:rsidR="00560D73">
        <w:rPr>
          <w:bCs/>
          <w:color w:val="000000"/>
          <w:spacing w:val="3"/>
          <w:sz w:val="28"/>
          <w:szCs w:val="28"/>
          <w:lang w:val="ru-RU"/>
        </w:rPr>
        <w:t xml:space="preserve">Зуевский </w:t>
      </w:r>
      <w:r w:rsidR="00100681">
        <w:rPr>
          <w:bCs/>
          <w:color w:val="000000"/>
          <w:spacing w:val="3"/>
          <w:sz w:val="28"/>
          <w:szCs w:val="28"/>
          <w:lang w:val="ru-RU"/>
        </w:rPr>
        <w:t xml:space="preserve"> сельсовет</w:t>
      </w:r>
      <w:r w:rsidR="00AC02B6" w:rsidRPr="00D500AB">
        <w:rPr>
          <w:bCs/>
          <w:color w:val="000000"/>
          <w:spacing w:val="3"/>
          <w:sz w:val="28"/>
          <w:szCs w:val="28"/>
          <w:lang w:val="ru-RU"/>
        </w:rPr>
        <w:t>».</w:t>
      </w:r>
    </w:p>
    <w:p w:rsidR="00A95AE6" w:rsidRPr="00D500AB" w:rsidRDefault="00A95AE6" w:rsidP="00006B2F">
      <w:pPr>
        <w:pStyle w:val="ae"/>
        <w:widowControl w:val="0"/>
        <w:autoSpaceDE w:val="0"/>
        <w:autoSpaceDN w:val="0"/>
        <w:adjustRightInd w:val="0"/>
        <w:ind w:left="0"/>
        <w:jc w:val="both"/>
        <w:rPr>
          <w:bCs/>
          <w:color w:val="000000"/>
          <w:spacing w:val="3"/>
          <w:sz w:val="28"/>
          <w:szCs w:val="28"/>
          <w:lang w:val="ru-RU"/>
        </w:rPr>
      </w:pPr>
      <w:r w:rsidRPr="00D500AB">
        <w:rPr>
          <w:bCs/>
          <w:color w:val="000000"/>
          <w:spacing w:val="3"/>
          <w:sz w:val="28"/>
          <w:szCs w:val="28"/>
          <w:lang w:val="ru-RU"/>
        </w:rPr>
        <w:t xml:space="preserve">3. </w:t>
      </w:r>
      <w:proofErr w:type="gramStart"/>
      <w:r w:rsidRPr="00D500AB">
        <w:rPr>
          <w:sz w:val="28"/>
          <w:szCs w:val="28"/>
          <w:lang w:val="ru-RU"/>
        </w:rPr>
        <w:t>Контроль за</w:t>
      </w:r>
      <w:proofErr w:type="gramEnd"/>
      <w:r w:rsidRPr="00D500AB">
        <w:rPr>
          <w:sz w:val="28"/>
          <w:szCs w:val="28"/>
          <w:lang w:val="ru-RU"/>
        </w:rPr>
        <w:t xml:space="preserve"> исполнением настоящего оставляю за собой.</w:t>
      </w:r>
    </w:p>
    <w:p w:rsidR="00A95AE6" w:rsidRPr="00D500AB" w:rsidRDefault="00A95AE6" w:rsidP="00E35D3A">
      <w:pPr>
        <w:pStyle w:val="ae"/>
        <w:widowControl w:val="0"/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val="ru-RU"/>
        </w:rPr>
      </w:pPr>
    </w:p>
    <w:p w:rsidR="00D02CD0" w:rsidRPr="00D500AB" w:rsidRDefault="00D02CD0" w:rsidP="00AC02B6">
      <w:pPr>
        <w:rPr>
          <w:rFonts w:ascii="Times New Roman" w:hAnsi="Times New Roman"/>
          <w:sz w:val="28"/>
          <w:szCs w:val="28"/>
        </w:rPr>
      </w:pPr>
    </w:p>
    <w:p w:rsidR="00D02CD0" w:rsidRPr="00D500AB" w:rsidRDefault="00D02CD0" w:rsidP="00AC02B6">
      <w:pPr>
        <w:rPr>
          <w:rFonts w:ascii="Times New Roman" w:hAnsi="Times New Roman"/>
          <w:sz w:val="28"/>
          <w:szCs w:val="28"/>
        </w:rPr>
      </w:pPr>
    </w:p>
    <w:p w:rsidR="00AC02B6" w:rsidRDefault="00AC02B6" w:rsidP="00893CFF">
      <w:pPr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 xml:space="preserve">Глава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893CFF">
        <w:rPr>
          <w:rFonts w:ascii="Times New Roman" w:hAnsi="Times New Roman"/>
          <w:sz w:val="28"/>
          <w:szCs w:val="28"/>
        </w:rPr>
        <w:t xml:space="preserve"> сельсовета</w:t>
      </w:r>
    </w:p>
    <w:p w:rsidR="00893CFF" w:rsidRPr="00D500AB" w:rsidRDefault="00893CFF" w:rsidP="00893CF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</w:t>
      </w:r>
      <w:r w:rsidR="00560D73">
        <w:rPr>
          <w:rFonts w:ascii="Times New Roman" w:hAnsi="Times New Roman"/>
          <w:sz w:val="28"/>
          <w:szCs w:val="28"/>
        </w:rPr>
        <w:t>А.И.Панин</w:t>
      </w:r>
    </w:p>
    <w:p w:rsidR="0004001F" w:rsidRPr="00D500AB" w:rsidRDefault="0004001F" w:rsidP="00AC02B6">
      <w:pPr>
        <w:tabs>
          <w:tab w:val="left" w:pos="720"/>
        </w:tabs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D7DB2" w:rsidRPr="00D500AB" w:rsidRDefault="00D02CD0" w:rsidP="006B2E85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br w:type="page"/>
      </w:r>
      <w:r w:rsidR="007D7DB2" w:rsidRPr="00D500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D7DB2" w:rsidRPr="00D500AB" w:rsidRDefault="007D7DB2" w:rsidP="006B2E85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7CD4" w:rsidRPr="00D500AB" w:rsidRDefault="00B73E6C" w:rsidP="006B2E85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МО «</w:t>
      </w:r>
      <w:r w:rsidR="00560D73">
        <w:rPr>
          <w:rFonts w:ascii="Times New Roman" w:hAnsi="Times New Roman"/>
          <w:sz w:val="28"/>
          <w:szCs w:val="28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</w:rPr>
        <w:t xml:space="preserve"> сельсовет</w:t>
      </w:r>
      <w:r w:rsidRPr="00D500AB">
        <w:rPr>
          <w:rFonts w:ascii="Times New Roman" w:hAnsi="Times New Roman"/>
          <w:sz w:val="28"/>
          <w:szCs w:val="28"/>
        </w:rPr>
        <w:t>»</w:t>
      </w:r>
      <w:r w:rsidR="00287CD4" w:rsidRPr="00D500AB">
        <w:rPr>
          <w:rFonts w:ascii="Times New Roman" w:hAnsi="Times New Roman"/>
          <w:sz w:val="28"/>
          <w:szCs w:val="28"/>
        </w:rPr>
        <w:t xml:space="preserve"> </w:t>
      </w:r>
    </w:p>
    <w:p w:rsidR="007D7DB2" w:rsidRPr="00D500AB" w:rsidRDefault="007D7DB2" w:rsidP="006B2E85">
      <w:pPr>
        <w:spacing w:after="0" w:line="240" w:lineRule="auto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 xml:space="preserve">от </w:t>
      </w:r>
      <w:r w:rsidR="00E73DAC">
        <w:rPr>
          <w:rFonts w:ascii="Times New Roman" w:hAnsi="Times New Roman"/>
          <w:sz w:val="28"/>
          <w:szCs w:val="28"/>
        </w:rPr>
        <w:t>________ № ____</w:t>
      </w:r>
    </w:p>
    <w:p w:rsidR="006B2E85" w:rsidRPr="00D500AB" w:rsidRDefault="006B2E85" w:rsidP="00A8770F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6B2E85" w:rsidRPr="00D500AB" w:rsidRDefault="006B2E85" w:rsidP="006B2E85">
      <w:pPr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УТВЕРЖДЕН</w:t>
      </w:r>
    </w:p>
    <w:p w:rsidR="006B2E85" w:rsidRPr="00D500AB" w:rsidRDefault="006B2E85" w:rsidP="006B2E85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B2E85" w:rsidRPr="00D500AB" w:rsidRDefault="00560D73" w:rsidP="006B2E8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</w:rPr>
        <w:t xml:space="preserve"> сельсовета</w:t>
      </w:r>
    </w:p>
    <w:p w:rsidR="006B2E85" w:rsidRPr="00D500AB" w:rsidRDefault="00E73DAC" w:rsidP="006B2E85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________года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_______</w:t>
      </w:r>
      <w:r w:rsidR="006B2E85" w:rsidRPr="00D500AB">
        <w:rPr>
          <w:rFonts w:ascii="Times New Roman" w:hAnsi="Times New Roman"/>
          <w:sz w:val="28"/>
          <w:szCs w:val="28"/>
        </w:rPr>
        <w:t xml:space="preserve"> </w:t>
      </w:r>
    </w:p>
    <w:p w:rsidR="006B2E85" w:rsidRPr="00D500AB" w:rsidRDefault="006B2E85" w:rsidP="00A8770F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</w:p>
    <w:p w:rsidR="007A0D36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AB">
        <w:rPr>
          <w:rFonts w:ascii="Times New Roman" w:hAnsi="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«ПРЕДОСТАВЛЕНИЕ УЧАСТКА ЗЕМЛИ ДЛЯ ПОГРЕБЕНИЯ УМЕРШЕГО</w:t>
      </w:r>
      <w:r w:rsidR="00006213" w:rsidRPr="00D500AB">
        <w:rPr>
          <w:rFonts w:ascii="Times New Roman" w:hAnsi="Times New Roman"/>
          <w:b/>
          <w:bCs/>
          <w:sz w:val="28"/>
          <w:szCs w:val="28"/>
        </w:rPr>
        <w:t xml:space="preserve"> НА ТЕРРИТОРИИ </w:t>
      </w:r>
      <w:r w:rsidR="001A219D" w:rsidRPr="00D500AB">
        <w:rPr>
          <w:rFonts w:ascii="Times New Roman" w:hAnsi="Times New Roman"/>
          <w:b/>
          <w:bCs/>
          <w:sz w:val="28"/>
          <w:szCs w:val="28"/>
        </w:rPr>
        <w:t xml:space="preserve">ОБЩЕСТВЕННЫХ </w:t>
      </w:r>
      <w:r w:rsidR="007A0D36" w:rsidRPr="00D500AB">
        <w:rPr>
          <w:rFonts w:ascii="Times New Roman" w:hAnsi="Times New Roman"/>
          <w:b/>
          <w:bCs/>
          <w:sz w:val="28"/>
          <w:szCs w:val="28"/>
        </w:rPr>
        <w:t>КЛАДБИЩ</w:t>
      </w:r>
    </w:p>
    <w:p w:rsidR="00213202" w:rsidRPr="00D500AB" w:rsidRDefault="007A0D36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0D73">
        <w:rPr>
          <w:rFonts w:ascii="Times New Roman" w:hAnsi="Times New Roman"/>
          <w:b/>
          <w:bCs/>
          <w:sz w:val="28"/>
          <w:szCs w:val="28"/>
        </w:rPr>
        <w:t xml:space="preserve">ЗУЕВСКОГО  </w:t>
      </w:r>
      <w:r w:rsidR="00E73DAC">
        <w:rPr>
          <w:rFonts w:ascii="Times New Roman" w:hAnsi="Times New Roman"/>
          <w:b/>
          <w:bCs/>
          <w:sz w:val="28"/>
          <w:szCs w:val="28"/>
        </w:rPr>
        <w:t xml:space="preserve">  СЕЛЬСОВЕТА</w:t>
      </w:r>
      <w:r w:rsidR="00213202" w:rsidRPr="00D500A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1. Административный регламент по предоставлению муниципальной услуги «Предоставление участка земли для погребения умершего</w:t>
      </w:r>
      <w:r w:rsidR="00006213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6213" w:rsidRPr="00D500AB">
        <w:rPr>
          <w:rFonts w:ascii="Times New Roman" w:hAnsi="Times New Roman"/>
          <w:iCs/>
          <w:sz w:val="28"/>
          <w:szCs w:val="28"/>
          <w:lang w:eastAsia="ru-RU"/>
        </w:rPr>
        <w:t xml:space="preserve">на территории </w:t>
      </w:r>
      <w:r w:rsidR="00B9604C" w:rsidRPr="00D500AB">
        <w:rPr>
          <w:rFonts w:ascii="Times New Roman" w:hAnsi="Times New Roman"/>
          <w:iCs/>
          <w:sz w:val="28"/>
          <w:szCs w:val="28"/>
          <w:lang w:eastAsia="ru-RU"/>
        </w:rPr>
        <w:t xml:space="preserve">общественных </w:t>
      </w:r>
      <w:r w:rsidR="007A0D36" w:rsidRPr="00D500AB">
        <w:rPr>
          <w:rFonts w:ascii="Times New Roman" w:hAnsi="Times New Roman"/>
          <w:iCs/>
          <w:sz w:val="28"/>
          <w:szCs w:val="28"/>
          <w:lang w:eastAsia="ru-RU"/>
        </w:rPr>
        <w:t xml:space="preserve">кладбищ </w:t>
      </w:r>
      <w:r w:rsidR="00560D73">
        <w:rPr>
          <w:rFonts w:ascii="Times New Roman" w:hAnsi="Times New Roman"/>
          <w:iCs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iCs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» (далее - Регламент) разработан в целях повышения качества и доступности результатов предоставления муниципальной услуги «Предоставление участка земли для погребения умершего</w:t>
      </w:r>
      <w:r w:rsidR="00C502D4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2D4" w:rsidRPr="00D500AB">
        <w:rPr>
          <w:rFonts w:ascii="Times New Roman" w:hAnsi="Times New Roman"/>
          <w:iCs/>
          <w:sz w:val="28"/>
          <w:szCs w:val="28"/>
          <w:lang w:eastAsia="ru-RU"/>
        </w:rPr>
        <w:t>на территории общественного кладбища</w:t>
      </w:r>
      <w:r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C502D4" w:rsidRPr="00D500A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8768B1" w:rsidRPr="00D500AB">
        <w:rPr>
          <w:rFonts w:ascii="Times New Roman" w:hAnsi="Times New Roman"/>
          <w:sz w:val="28"/>
          <w:szCs w:val="28"/>
          <w:lang w:eastAsia="ru-RU"/>
        </w:rPr>
        <w:t>-</w:t>
      </w:r>
      <w:r w:rsidR="00C502D4" w:rsidRPr="00D500AB">
        <w:rPr>
          <w:rFonts w:ascii="Times New Roman" w:hAnsi="Times New Roman"/>
          <w:sz w:val="28"/>
          <w:szCs w:val="28"/>
          <w:lang w:eastAsia="ru-RU"/>
        </w:rPr>
        <w:t xml:space="preserve"> муниципальная услуга</w:t>
      </w:r>
      <w:r w:rsidR="007A0D36" w:rsidRPr="00D500AB">
        <w:rPr>
          <w:rFonts w:ascii="Times New Roman" w:hAnsi="Times New Roman"/>
          <w:sz w:val="28"/>
          <w:szCs w:val="28"/>
          <w:lang w:eastAsia="ru-RU"/>
        </w:rPr>
        <w:t>)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2. Регламент определяет сроки, порядок и последовательность действий </w:t>
      </w:r>
      <w:r w:rsidR="00C269A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C269AE" w:rsidRPr="00D500AB">
        <w:rPr>
          <w:rFonts w:ascii="Times New Roman" w:hAnsi="Times New Roman"/>
          <w:sz w:val="28"/>
          <w:szCs w:val="28"/>
          <w:lang w:eastAsia="ru-RU"/>
        </w:rPr>
        <w:t>, 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AE" w:rsidRPr="00D500AB"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а также формы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</w:t>
      </w:r>
      <w:r w:rsidR="00C269A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C269AE"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данной муниципальной услуги</w:t>
      </w:r>
      <w:r w:rsidR="00365D7C"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500AB"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 w:rsidR="00365D7C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D500AB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98125D" w:rsidRPr="00D500AB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заявители).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4. При обращении за получением муниципальной услуги от имени заявителей взаимодействие с</w:t>
      </w:r>
      <w:r w:rsidR="00A87099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A87099"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7099" w:rsidRPr="00D500AB"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="00C502D4" w:rsidRPr="00D500AB">
        <w:rPr>
          <w:rFonts w:ascii="Times New Roman" w:hAnsi="Times New Roman"/>
          <w:sz w:val="28"/>
          <w:szCs w:val="28"/>
          <w:lang w:eastAsia="ru-RU"/>
        </w:rPr>
        <w:t xml:space="preserve">ставление </w:t>
      </w:r>
      <w:r w:rsidR="00A87099" w:rsidRPr="00D500AB"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="00C502D4"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D500AB">
        <w:rPr>
          <w:rFonts w:ascii="Times New Roman" w:hAnsi="Times New Roman"/>
          <w:sz w:val="28"/>
          <w:szCs w:val="28"/>
          <w:lang w:eastAsia="ru-RU"/>
        </w:rPr>
        <w:t>, вправе осуществлять их уполномоченные представители.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D500AB">
        <w:rPr>
          <w:rFonts w:ascii="Times New Roman" w:hAnsi="Times New Roman"/>
          <w:sz w:val="28"/>
          <w:szCs w:val="28"/>
        </w:rPr>
        <w:t>Муниципальная услуга на базе МФЦ не предоставляется.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7. Информация предоставляется: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при личном обращении;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2) с использованием средств телефонной, факсимильной и электронной связи, в том числе через официальный сайт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услуги, в информационно-телекоммуникационной сети «Интернет»;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письменно, в случае письменного обращения заявителя.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8. Должностное лицо,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осуществляющей предоставление муниципальной услуги,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9. Должностные лица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услуги, предоставляют информацию по следующим вопросам: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1) об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услуги, включая информацию о месте нахождения, графике работы, контактных телефонах;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5) о сроке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7) об основаниях возврата заявления;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8) об основаниях отказа в предоставлении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9) о порядке обжалования решений и действий (бездействия)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услуги, а также должностных лиц администрации.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10. Основными требованиями при предоставлении информации являются: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1) актуальность;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своевременность;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четкость и доступность в изложении информации;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полнота информации;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5) соответствие информации требованиям законодательства Российской Федерации.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11. Предоставление информации по телефону осуществляется путем непосредственного общения заявителя с должностным лицом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12. При ответах на телефонные звонки должностные лица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осуществляющей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(последнее - при наличии) и должности лица, принявшего телефонный звонок.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При невозможности должностного лица</w:t>
      </w:r>
      <w:r w:rsidR="004E07D4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</w:t>
      </w:r>
      <w:r w:rsidR="004E07D4" w:rsidRPr="00D500AB">
        <w:rPr>
          <w:rFonts w:ascii="Times New Roman" w:hAnsi="Times New Roman"/>
          <w:sz w:val="28"/>
          <w:szCs w:val="28"/>
          <w:lang w:eastAsia="ru-RU"/>
        </w:rPr>
        <w:t>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4E07D4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500AB">
        <w:rPr>
          <w:rFonts w:ascii="Times New Roman" w:hAnsi="Times New Roman"/>
          <w:sz w:val="28"/>
          <w:szCs w:val="28"/>
          <w:lang w:eastAsia="ru-RU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13. Если заявителя не удовлетворяет информация, представленная должностным лицом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он может обратиться к вышестоящему должностному лицу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– главе администрации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14.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, 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 течение одного рабочего дня со дня регистрации обращения.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ую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ую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 течение срока его рассмотрения направляется по адресу, указанному в обращении.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</w:t>
      </w: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указанный в обращении, или в письменной форме по почтовому адресу, указанному в обращении.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15. Информация об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порядке предоставления муниципальной услуги размещается: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на стендах, расположенных в помещениях, занимаемых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на официальном сайте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, 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 информационно-телекоммуникационной сети «Интернет» - </w:t>
      </w:r>
      <w:r w:rsidR="00E73DAC" w:rsidRPr="00E73DAC">
        <w:rPr>
          <w:rFonts w:ascii="Times New Roman" w:hAnsi="Times New Roman"/>
          <w:sz w:val="28"/>
          <w:szCs w:val="28"/>
          <w:lang w:eastAsia="ru-RU"/>
        </w:rPr>
        <w:t>http://staroleshinskiy.rkursk.ru/</w:t>
      </w:r>
      <w:proofErr w:type="gramStart"/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посредством публикации в средствах массовой информации.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16. На стендах, расположенных в помещениях, занимаемых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размещается следующая информация: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извлечения из Регламента: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в) о порядке досудебного обжалования решений и действий (бездействия)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а также должностных лиц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почтовый адрес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осуществляюще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номера телефонов для справок, график приема заявителей по вопросам предоставления муниципальной услуги;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D500AB">
        <w:rPr>
          <w:rFonts w:ascii="Times New Roman" w:hAnsi="Times New Roman"/>
          <w:sz w:val="28"/>
          <w:szCs w:val="28"/>
          <w:lang w:eastAsia="ru-RU"/>
        </w:rPr>
        <w:t>17. Информация об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осуществляющ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услуги: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место нахождения: Курская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область,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DAC">
        <w:rPr>
          <w:rFonts w:ascii="Times New Roman" w:hAnsi="Times New Roman"/>
          <w:sz w:val="28"/>
          <w:szCs w:val="28"/>
          <w:lang w:eastAsia="ru-RU"/>
        </w:rPr>
        <w:t>Солнцевский</w:t>
      </w:r>
      <w:proofErr w:type="spellEnd"/>
      <w:r w:rsidR="00E73DAC"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="00E73DAC">
        <w:rPr>
          <w:rFonts w:ascii="Times New Roman" w:hAnsi="Times New Roman"/>
          <w:sz w:val="28"/>
          <w:szCs w:val="28"/>
          <w:lang w:eastAsia="ru-RU"/>
        </w:rPr>
        <w:t>.</w:t>
      </w:r>
      <w:r w:rsidR="00560D73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560D73">
        <w:rPr>
          <w:rFonts w:ascii="Times New Roman" w:hAnsi="Times New Roman"/>
          <w:sz w:val="28"/>
          <w:szCs w:val="28"/>
          <w:lang w:eastAsia="ru-RU"/>
        </w:rPr>
        <w:t xml:space="preserve">уевка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,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DAC"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 w:rsidR="00E73DA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Центральная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., д. </w:t>
      </w:r>
      <w:r w:rsidR="00560D73">
        <w:rPr>
          <w:rFonts w:ascii="Times New Roman" w:hAnsi="Times New Roman"/>
          <w:sz w:val="28"/>
          <w:szCs w:val="28"/>
          <w:lang w:eastAsia="ru-RU"/>
        </w:rPr>
        <w:t>8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5440EE" w:rsidRPr="00D500AB" w:rsidRDefault="00E73DAC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телефон: 8(47154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3-</w:t>
      </w:r>
      <w:r w:rsidR="00560D73">
        <w:rPr>
          <w:rFonts w:ascii="Times New Roman" w:hAnsi="Times New Roman"/>
          <w:sz w:val="28"/>
          <w:szCs w:val="28"/>
          <w:lang w:eastAsia="ru-RU"/>
        </w:rPr>
        <w:t>24-19</w:t>
      </w:r>
      <w:r w:rsidR="005440EE"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560D73" w:rsidRPr="00D500AB" w:rsidRDefault="005440EE" w:rsidP="0056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3) почтовый адрес для направления документов и обращений: </w:t>
      </w:r>
      <w:r w:rsidR="00E73DAC">
        <w:rPr>
          <w:rFonts w:ascii="Times New Roman" w:hAnsi="Times New Roman"/>
          <w:sz w:val="28"/>
          <w:szCs w:val="28"/>
          <w:lang w:eastAsia="ru-RU"/>
        </w:rPr>
        <w:t>30613</w:t>
      </w:r>
      <w:r w:rsidR="00560D73">
        <w:rPr>
          <w:rFonts w:ascii="Times New Roman" w:hAnsi="Times New Roman"/>
          <w:sz w:val="28"/>
          <w:szCs w:val="28"/>
          <w:lang w:eastAsia="ru-RU"/>
        </w:rPr>
        <w:t>7</w:t>
      </w:r>
      <w:r w:rsidR="00E73DAC" w:rsidRP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DAC">
        <w:rPr>
          <w:rFonts w:ascii="Times New Roman" w:hAnsi="Times New Roman"/>
          <w:sz w:val="28"/>
          <w:szCs w:val="28"/>
          <w:lang w:eastAsia="ru-RU"/>
        </w:rPr>
        <w:t>Курская</w:t>
      </w:r>
      <w:r w:rsidR="00E73DAC" w:rsidRPr="00D500AB">
        <w:rPr>
          <w:rFonts w:ascii="Times New Roman" w:hAnsi="Times New Roman"/>
          <w:sz w:val="28"/>
          <w:szCs w:val="28"/>
          <w:lang w:eastAsia="ru-RU"/>
        </w:rPr>
        <w:t xml:space="preserve"> область,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DAC">
        <w:rPr>
          <w:rFonts w:ascii="Times New Roman" w:hAnsi="Times New Roman"/>
          <w:sz w:val="28"/>
          <w:szCs w:val="28"/>
          <w:lang w:eastAsia="ru-RU"/>
        </w:rPr>
        <w:t>Солнцевский</w:t>
      </w:r>
      <w:proofErr w:type="spellEnd"/>
      <w:r w:rsidR="00E73DA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60D73">
        <w:rPr>
          <w:rFonts w:ascii="Times New Roman" w:hAnsi="Times New Roman"/>
          <w:sz w:val="28"/>
          <w:szCs w:val="28"/>
          <w:lang w:eastAsia="ru-RU"/>
        </w:rPr>
        <w:t>, с</w:t>
      </w:r>
      <w:proofErr w:type="gramStart"/>
      <w:r w:rsidR="00560D73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560D73">
        <w:rPr>
          <w:rFonts w:ascii="Times New Roman" w:hAnsi="Times New Roman"/>
          <w:sz w:val="28"/>
          <w:szCs w:val="28"/>
          <w:lang w:eastAsia="ru-RU"/>
        </w:rPr>
        <w:t xml:space="preserve">уевка   </w:t>
      </w:r>
      <w:r w:rsidR="00560D73" w:rsidRPr="00D500AB">
        <w:rPr>
          <w:rFonts w:ascii="Times New Roman" w:hAnsi="Times New Roman"/>
          <w:sz w:val="28"/>
          <w:szCs w:val="28"/>
          <w:lang w:eastAsia="ru-RU"/>
        </w:rPr>
        <w:t>,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0D73">
        <w:rPr>
          <w:rFonts w:ascii="Times New Roman" w:hAnsi="Times New Roman"/>
          <w:sz w:val="28"/>
          <w:szCs w:val="28"/>
          <w:lang w:eastAsia="ru-RU"/>
        </w:rPr>
        <w:t>ул</w:t>
      </w:r>
      <w:proofErr w:type="spellEnd"/>
      <w:r w:rsidR="00560D73">
        <w:rPr>
          <w:rFonts w:ascii="Times New Roman" w:hAnsi="Times New Roman"/>
          <w:sz w:val="28"/>
          <w:szCs w:val="28"/>
          <w:lang w:eastAsia="ru-RU"/>
        </w:rPr>
        <w:t xml:space="preserve">  Центральная ., д. 8</w:t>
      </w:r>
      <w:r w:rsidR="00560D73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официальный сайт в информационно-телекоммуникационной сети «Интернет» -</w:t>
      </w:r>
      <w:r w:rsidR="00E73DAC" w:rsidRPr="00E73DAC">
        <w:rPr>
          <w:rFonts w:ascii="Times New Roman" w:hAnsi="Times New Roman"/>
          <w:sz w:val="28"/>
          <w:szCs w:val="28"/>
          <w:lang w:eastAsia="ru-RU"/>
        </w:rPr>
        <w:t xml:space="preserve"> http://staroleshinskiy.rkursk.ru/</w:t>
      </w:r>
      <w:proofErr w:type="gramStart"/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5) адрес электронной почты: </w:t>
      </w:r>
      <w:proofErr w:type="spellStart"/>
      <w:r w:rsidR="00560D73">
        <w:rPr>
          <w:rFonts w:ascii="Times New Roman" w:hAnsi="Times New Roman"/>
          <w:sz w:val="28"/>
          <w:szCs w:val="28"/>
          <w:lang w:val="en-US" w:eastAsia="ru-RU"/>
        </w:rPr>
        <w:t>adm</w:t>
      </w:r>
      <w:proofErr w:type="spellEnd"/>
      <w:r w:rsidR="00560D73" w:rsidRPr="00560D7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560D73">
        <w:rPr>
          <w:rFonts w:ascii="Times New Roman" w:hAnsi="Times New Roman"/>
          <w:sz w:val="28"/>
          <w:szCs w:val="28"/>
          <w:lang w:val="en-US" w:eastAsia="ru-RU"/>
        </w:rPr>
        <w:t>zuevka</w:t>
      </w:r>
      <w:proofErr w:type="spellEnd"/>
      <w:r w:rsidR="00E73DAC" w:rsidRPr="00E73DAC">
        <w:rPr>
          <w:rFonts w:ascii="Times New Roman" w:hAnsi="Times New Roman"/>
          <w:sz w:val="28"/>
          <w:szCs w:val="28"/>
          <w:lang w:eastAsia="ru-RU"/>
        </w:rPr>
        <w:t>@</w:t>
      </w:r>
      <w:r w:rsidR="00E73DAC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E73DAC" w:rsidRPr="00E73DA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E73DAC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5440EE" w:rsidRPr="00D500AB" w:rsidRDefault="005440EE" w:rsidP="00544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18. График приема заявителей в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E926DE" w:rsidRPr="00D500AB">
        <w:rPr>
          <w:rFonts w:ascii="Times New Roman" w:hAnsi="Times New Roman"/>
          <w:sz w:val="28"/>
          <w:szCs w:val="28"/>
          <w:lang w:eastAsia="ru-RU"/>
        </w:rPr>
        <w:t>, осуществляющей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услуги: с понедельника по </w:t>
      </w: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пятницу с 9.00 до 17.00 (обед с 13.00 до 14.00), кроме выходных (суббота, воскресенье) и нерабочих праздничных дней.</w:t>
      </w:r>
    </w:p>
    <w:p w:rsidR="005440EE" w:rsidRPr="00D500AB" w:rsidRDefault="005440EE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13345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Регламенте понимается предоставление участка земли </w:t>
      </w:r>
      <w:r w:rsidR="008768B1" w:rsidRPr="00D500A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40317" w:rsidRPr="00D500A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8768B1" w:rsidRPr="00D500AB">
        <w:rPr>
          <w:rFonts w:ascii="Times New Roman" w:hAnsi="Times New Roman"/>
          <w:sz w:val="28"/>
          <w:szCs w:val="28"/>
          <w:lang w:eastAsia="ru-RU"/>
        </w:rPr>
        <w:t>общественно</w:t>
      </w:r>
      <w:r w:rsidR="00940317" w:rsidRPr="00D500AB">
        <w:rPr>
          <w:rFonts w:ascii="Times New Roman" w:hAnsi="Times New Roman"/>
          <w:sz w:val="28"/>
          <w:szCs w:val="28"/>
          <w:lang w:eastAsia="ru-RU"/>
        </w:rPr>
        <w:t>го кладбища</w:t>
      </w:r>
      <w:r w:rsidR="008768B1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D353E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для погребения умершего.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5. НАИМЕНОВАНИЕ ОРГАНА,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13345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Органом, предоставляющим муниципальную услугу, является администрация</w:t>
      </w:r>
      <w:r w:rsidR="0019297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  <w:r w:rsidR="00545BA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7B44" w:rsidRPr="00D500AB" w:rsidRDefault="00B77B44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133452" w:rsidP="00A8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органы записи актов гражданского состояния.</w:t>
      </w:r>
    </w:p>
    <w:p w:rsidR="00213202" w:rsidRPr="00D500AB" w:rsidRDefault="0013345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Должностные лица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муниципальных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услуг на территории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F41D12" w:rsidRPr="00D500AB">
        <w:rPr>
          <w:rFonts w:ascii="Times New Roman" w:hAnsi="Times New Roman"/>
          <w:sz w:val="28"/>
          <w:szCs w:val="28"/>
          <w:lang w:eastAsia="ru-RU"/>
        </w:rPr>
        <w:t xml:space="preserve">. Данный Перечень услуг был утвержден </w:t>
      </w:r>
      <w:r w:rsidR="00025065" w:rsidRPr="00D500AB">
        <w:rPr>
          <w:rFonts w:ascii="Times New Roman" w:hAnsi="Times New Roman"/>
          <w:sz w:val="28"/>
          <w:szCs w:val="28"/>
          <w:lang w:eastAsia="ru-RU"/>
        </w:rPr>
        <w:t>решение</w:t>
      </w:r>
      <w:r w:rsidR="00F41D12" w:rsidRPr="00D500AB">
        <w:rPr>
          <w:rFonts w:ascii="Times New Roman" w:hAnsi="Times New Roman"/>
          <w:sz w:val="28"/>
          <w:szCs w:val="28"/>
          <w:lang w:eastAsia="ru-RU"/>
        </w:rPr>
        <w:t>м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собрания</w:t>
      </w:r>
      <w:r w:rsidR="00025065" w:rsidRPr="00D500AB"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 № </w:t>
      </w:r>
      <w:r w:rsidR="00E73DAC" w:rsidRPr="00560D73">
        <w:rPr>
          <w:rFonts w:ascii="Times New Roman" w:hAnsi="Times New Roman"/>
          <w:sz w:val="28"/>
          <w:szCs w:val="28"/>
          <w:highlight w:val="yellow"/>
          <w:lang w:eastAsia="ru-RU"/>
        </w:rPr>
        <w:t>06/2 от 30/01</w:t>
      </w:r>
      <w:r w:rsidR="00025065" w:rsidRPr="00560D73">
        <w:rPr>
          <w:rFonts w:ascii="Times New Roman" w:hAnsi="Times New Roman"/>
          <w:sz w:val="28"/>
          <w:szCs w:val="28"/>
          <w:highlight w:val="yellow"/>
          <w:lang w:eastAsia="ru-RU"/>
        </w:rPr>
        <w:t>2020</w:t>
      </w:r>
      <w:r w:rsidR="00025065" w:rsidRPr="00D500A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25065" w:rsidRPr="00D500AB">
        <w:rPr>
          <w:rFonts w:ascii="Times New Roman" w:hAnsi="Times New Roman"/>
          <w:sz w:val="28"/>
          <w:szCs w:val="28"/>
        </w:rPr>
        <w:t xml:space="preserve">Об утверждении  стоимости услуг, предоставляемых согласно гарантированному   перечню   услуг по погребению на территории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</w:rPr>
        <w:t xml:space="preserve">  сельсовета</w:t>
      </w:r>
      <w:r w:rsidR="00025065" w:rsidRPr="00D500AB">
        <w:rPr>
          <w:rFonts w:ascii="Times New Roman" w:hAnsi="Times New Roman"/>
          <w:sz w:val="28"/>
          <w:szCs w:val="28"/>
        </w:rPr>
        <w:t xml:space="preserve"> на 2020 год»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AB" w:rsidRDefault="00D500AB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7. РЕЗУЛЬТАТ ПРЕДОСТАВЛЕНИЯ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предоставления муниципальной услуги является выдача (направление) заявителю решения о предоставлении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 либо решения об отказе в предоставлении муниципальной услуги.</w:t>
      </w:r>
    </w:p>
    <w:p w:rsidR="00D95327" w:rsidRPr="00D500AB" w:rsidRDefault="00D95327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8. СРОК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3A45CC" w:rsidRPr="00D500AB">
        <w:rPr>
          <w:rFonts w:ascii="Times New Roman" w:hAnsi="Times New Roman"/>
          <w:sz w:val="28"/>
          <w:szCs w:val="28"/>
          <w:lang w:eastAsia="ru-RU"/>
        </w:rPr>
        <w:t>(выдачи (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направления) документов, являющихся результатом предоставления муниципальной услуги) составляет не более 1 дня </w:t>
      </w:r>
      <w:r w:rsidR="00E64162" w:rsidRPr="00D500AB">
        <w:rPr>
          <w:rFonts w:ascii="Times New Roman" w:hAnsi="Times New Roman"/>
          <w:sz w:val="28"/>
          <w:szCs w:val="28"/>
          <w:lang w:eastAsia="ru-RU"/>
        </w:rPr>
        <w:t>после дня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заявления о предоставлении муниципальной услуги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не более 1 дня </w:t>
      </w:r>
      <w:r w:rsidR="00C033B9" w:rsidRPr="00D500AB">
        <w:rPr>
          <w:rFonts w:ascii="Times New Roman" w:hAnsi="Times New Roman"/>
          <w:sz w:val="28"/>
          <w:szCs w:val="28"/>
          <w:lang w:eastAsia="ru-RU"/>
        </w:rPr>
        <w:t>после дня регистрации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заявления об исправлении опечаток (ошибок)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документах) передан заявителем, исчисляется со дня регистрации запроса на получение муниципальной услуги (на исправление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документах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>) в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05B90" w:rsidRPr="00D500AB" w:rsidRDefault="00205B90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97657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9. ПРАВОВЫЕ ОСНОВАНИЯ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1) Конституция Российской Федерации («Собрание законодательства РФ», 4 августа 2014 года, № 31);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</w:t>
      </w:r>
      <w:r w:rsidR="001E70B2" w:rsidRPr="00D500A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00AB">
        <w:rPr>
          <w:rFonts w:ascii="Times New Roman" w:hAnsi="Times New Roman"/>
          <w:sz w:val="28"/>
          <w:szCs w:val="28"/>
          <w:lang w:eastAsia="ru-RU"/>
        </w:rPr>
        <w:t>«Парламентская газета», 8 октября 2003 года, № 186; «Российская газета», 8 октября 2003 года, № 202);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6) Постановление Главного государственного санитарного врача РФ от 28 июня 2011 года № 84 «Об утверждении </w:t>
      </w:r>
      <w:proofErr w:type="spellStart"/>
      <w:r w:rsidRPr="00D500A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(«Российская газета», 7 сентября 2011 года, № 198) (далее - </w:t>
      </w:r>
      <w:proofErr w:type="spellStart"/>
      <w:r w:rsidRPr="00D500AB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2.1.2882-11);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</w:t>
      </w:r>
      <w:r w:rsidR="00CC7EAD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«Собрание законодательства РФ», 28 декабря 2009 года, № 52 (2 ч.), ст. 6626);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8)</w:t>
      </w:r>
      <w:r w:rsidR="00AD4E5C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r w:rsidR="00526F94" w:rsidRPr="00D500AB">
        <w:rPr>
          <w:rFonts w:ascii="Times New Roman" w:hAnsi="Times New Roman"/>
          <w:sz w:val="28"/>
          <w:szCs w:val="28"/>
          <w:lang w:eastAsia="ru-RU"/>
        </w:rPr>
        <w:t>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526F94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1E70B2"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AD4E5C" w:rsidRPr="00D500AB" w:rsidRDefault="000715DA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Р</w:t>
      </w:r>
      <w:r>
        <w:rPr>
          <w:rFonts w:ascii="Times New Roman" w:hAnsi="Times New Roman"/>
          <w:sz w:val="28"/>
          <w:szCs w:val="28"/>
        </w:rPr>
        <w:t xml:space="preserve">ешение Собрания депутатов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00681">
        <w:rPr>
          <w:rFonts w:ascii="Times New Roman" w:hAnsi="Times New Roman"/>
          <w:sz w:val="28"/>
          <w:szCs w:val="28"/>
        </w:rPr>
        <w:t>от «</w:t>
      </w:r>
      <w:r w:rsidRPr="00560D73">
        <w:rPr>
          <w:rFonts w:ascii="Times New Roman" w:hAnsi="Times New Roman"/>
          <w:sz w:val="28"/>
          <w:szCs w:val="28"/>
          <w:highlight w:val="yellow"/>
        </w:rPr>
        <w:t>24» июля 2019 года № 20/4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00681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560D73">
        <w:rPr>
          <w:rFonts w:ascii="Times New Roman" w:hAnsi="Times New Roman"/>
          <w:sz w:val="28"/>
          <w:szCs w:val="28"/>
        </w:rPr>
        <w:t xml:space="preserve">Зуевского  </w:t>
      </w:r>
      <w:r w:rsidRPr="0010068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00681">
        <w:rPr>
          <w:rFonts w:ascii="Times New Roman" w:hAnsi="Times New Roman"/>
          <w:sz w:val="28"/>
          <w:szCs w:val="28"/>
        </w:rPr>
        <w:t>Солнцевского</w:t>
      </w:r>
      <w:proofErr w:type="spellEnd"/>
      <w:r w:rsidRPr="00100681">
        <w:rPr>
          <w:rFonts w:ascii="Times New Roman" w:hAnsi="Times New Roman"/>
          <w:sz w:val="28"/>
          <w:szCs w:val="28"/>
        </w:rPr>
        <w:t xml:space="preserve"> района Курской области</w:t>
      </w:r>
      <w:proofErr w:type="gramStart"/>
      <w:r w:rsidR="00080ACD" w:rsidRPr="00D500AB">
        <w:rPr>
          <w:rFonts w:ascii="Times New Roman" w:hAnsi="Times New Roman"/>
          <w:bCs/>
          <w:sz w:val="28"/>
          <w:szCs w:val="28"/>
        </w:rPr>
        <w:t>.;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10) настоящий Регламент.</w:t>
      </w:r>
    </w:p>
    <w:p w:rsidR="00697657" w:rsidRPr="00D500AB" w:rsidRDefault="0069765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9E5A83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D500AB">
        <w:rPr>
          <w:rFonts w:ascii="Times New Roman" w:hAnsi="Times New Roman"/>
          <w:sz w:val="28"/>
          <w:szCs w:val="28"/>
          <w:lang w:eastAsia="ru-RU"/>
        </w:rPr>
        <w:t>28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</w:t>
      </w:r>
      <w:r w:rsidR="00AC6A1C" w:rsidRPr="00D500AB"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для погребения умершего необходимы следующие документы: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заявление о предоставлении муниципальной услуги (форма заявления приведена в приложении 1 к Регламенту);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2) копия документа, удостоверяющего личность заявителя (с предъявлением оригинала для сверки) – для физических лиц;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4) 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5) согласие органов внутренних дел на погребение умершего, личность которого не установлена</w:t>
      </w:r>
      <w:r w:rsidR="00E92FB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6) </w:t>
      </w:r>
      <w:r w:rsidRPr="00D500AB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Документы, указанные </w:t>
      </w:r>
      <w:r w:rsidR="00C8610F" w:rsidRPr="00D500AB">
        <w:rPr>
          <w:rFonts w:ascii="Times New Roman" w:hAnsi="Times New Roman"/>
          <w:sz w:val="28"/>
          <w:szCs w:val="28"/>
          <w:lang w:eastAsia="ru-RU"/>
        </w:rPr>
        <w:t>в подпунктах 1-4 пункта 28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предоставляются заявителем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самостоятельно. В случае предъявления заявителем оригиналов документов без копий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обеспечивает изготовление копий данных документов самостоятельно без взимания платы.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5, 6</w:t>
      </w:r>
      <w:r w:rsidR="00E92FB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10F" w:rsidRPr="00D500AB">
        <w:rPr>
          <w:rFonts w:ascii="Times New Roman" w:hAnsi="Times New Roman"/>
          <w:sz w:val="28"/>
          <w:szCs w:val="28"/>
          <w:lang w:eastAsia="ru-RU"/>
        </w:rPr>
        <w:t>пункта 28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запрашиваются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в соответствующих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>Курской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</w:t>
      </w:r>
      <w:r w:rsidR="003779C9"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779C9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если заявитель не представит указанные документы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  <w:proofErr w:type="gramEnd"/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При предоставлении муниципальной услуги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заявителей документы, не указанные в</w:t>
      </w:r>
      <w:r w:rsidR="00E312D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10F" w:rsidRPr="00D500AB">
        <w:rPr>
          <w:rFonts w:ascii="Times New Roman" w:hAnsi="Times New Roman"/>
          <w:sz w:val="28"/>
          <w:szCs w:val="28"/>
          <w:lang w:eastAsia="ru-RU"/>
        </w:rPr>
        <w:t>подпунктах 1-4 пункта 28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докуме</w:t>
      </w:r>
      <w:r w:rsidR="006225C4" w:rsidRPr="00D500AB">
        <w:rPr>
          <w:rFonts w:ascii="Times New Roman" w:hAnsi="Times New Roman"/>
          <w:sz w:val="28"/>
          <w:szCs w:val="28"/>
          <w:lang w:eastAsia="ru-RU"/>
        </w:rPr>
        <w:t xml:space="preserve">нты должны иметь печати (при </w:t>
      </w:r>
      <w:r w:rsidRPr="00D500AB">
        <w:rPr>
          <w:rFonts w:ascii="Times New Roman" w:hAnsi="Times New Roman"/>
          <w:sz w:val="28"/>
          <w:szCs w:val="28"/>
          <w:lang w:eastAsia="ru-RU"/>
        </w:rPr>
        <w:t>наличии</w:t>
      </w:r>
      <w:r w:rsidR="006225C4" w:rsidRPr="00D500AB">
        <w:rPr>
          <w:rFonts w:ascii="Times New Roman" w:hAnsi="Times New Roman"/>
          <w:sz w:val="28"/>
          <w:szCs w:val="28"/>
          <w:lang w:eastAsia="ru-RU"/>
        </w:rPr>
        <w:t xml:space="preserve"> печати</w:t>
      </w:r>
      <w:r w:rsidRPr="00D500AB">
        <w:rPr>
          <w:rFonts w:ascii="Times New Roman" w:hAnsi="Times New Roman"/>
          <w:sz w:val="28"/>
          <w:szCs w:val="28"/>
          <w:lang w:eastAsia="ru-RU"/>
        </w:rPr>
        <w:t>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тексты документов должны быть написаны разборчиво;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документы не должны быть исполнены карандашом;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11. ПЕРЕЧЕНЬ ОСНОВАНИЙ ДЛЯ ОТКАЗА В ПРИЕМЕ ДОКУМЕНТОВ,</w:t>
      </w:r>
      <w:r w:rsidR="00E312D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E312D2" w:rsidRPr="00D500AB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12.ИСЧЕРПЫВАЮЩИЙ ПЕРЕЧЕНЬ ОСНОВАНИЙ ДЛЯ ПРИОСТАНОВЛЕНИЯ ПРЕДОСТАЛВЕНИЯ МУНИЦИПАЛЬНОЙ УСЛУГИ</w:t>
      </w:r>
    </w:p>
    <w:p w:rsidR="00D500AB" w:rsidRDefault="00D500AB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A35812" w:rsidRPr="00D500AB" w:rsidRDefault="00A3581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13. ИСЧЕРПЫВАЮЩИЙ ПЕРЕЧЕНЬ ОСНОВАНИЙ ДЛЯ ОТКАЗА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D500AB">
        <w:rPr>
          <w:rFonts w:ascii="Times New Roman" w:hAnsi="Times New Roman"/>
          <w:sz w:val="28"/>
          <w:szCs w:val="28"/>
          <w:lang w:eastAsia="ru-RU"/>
        </w:rPr>
        <w:t>35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1) отсутствие свободного участка земли для погребения </w:t>
      </w:r>
      <w:r w:rsidR="009D6F12" w:rsidRPr="00D500AB">
        <w:rPr>
          <w:rFonts w:ascii="Times New Roman" w:hAnsi="Times New Roman"/>
          <w:sz w:val="28"/>
          <w:szCs w:val="28"/>
          <w:lang w:eastAsia="ru-RU"/>
        </w:rPr>
        <w:t xml:space="preserve">умершего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на указанном заявителем </w:t>
      </w:r>
      <w:r w:rsidR="00E64162" w:rsidRPr="00D500AB">
        <w:rPr>
          <w:rFonts w:ascii="Times New Roman" w:hAnsi="Times New Roman"/>
          <w:sz w:val="28"/>
          <w:szCs w:val="28"/>
          <w:lang w:eastAsia="ru-RU"/>
        </w:rPr>
        <w:t xml:space="preserve">общественном </w:t>
      </w:r>
      <w:r w:rsidRPr="00D500AB">
        <w:rPr>
          <w:rFonts w:ascii="Times New Roman" w:hAnsi="Times New Roman"/>
          <w:sz w:val="28"/>
          <w:szCs w:val="28"/>
          <w:lang w:eastAsia="ru-RU"/>
        </w:rPr>
        <w:t>кладбище;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отказ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заявителя от другого предложенного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участка земли для погребения умершего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162" w:rsidRPr="00D500AB"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Pr="00D500AB">
        <w:rPr>
          <w:rFonts w:ascii="Times New Roman" w:hAnsi="Times New Roman"/>
          <w:sz w:val="28"/>
          <w:szCs w:val="28"/>
          <w:lang w:eastAsia="ru-RU"/>
        </w:rPr>
        <w:t>в случае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невозможности погребения в указанном заявителем месте.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</w:t>
      </w:r>
      <w:r w:rsidR="00C8610F" w:rsidRPr="00D500AB">
        <w:rPr>
          <w:rFonts w:ascii="Times New Roman" w:hAnsi="Times New Roman"/>
          <w:sz w:val="28"/>
          <w:szCs w:val="28"/>
          <w:lang w:eastAsia="ru-RU"/>
        </w:rPr>
        <w:t>с пунктом 30</w:t>
      </w:r>
      <w:r w:rsidR="0041755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Регламента, не может являться основанием для отказа в предоставлении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Отказ в предоставлении муниципальной услуги может быть обжалован заявителем в порядке, установленном законодательством.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14. РАЗМЕР ПЛАТЫ, ВЗИМАЕМОЙ С ЗАЯВИТЕЛЯ</w:t>
      </w:r>
    </w:p>
    <w:p w:rsidR="00DA30DD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УСЛУГИ,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И СПОСОБЫ ЕЕ ВЗИМАНИЯ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заявителям бесплатно.</w:t>
      </w:r>
      <w:r w:rsidR="002346D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AB" w:rsidRDefault="00213202" w:rsidP="00D50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15. МАКСИМАЛЬНЫЙ СРОК ОЖИДАНИЯ В ОЧЕРЕДИ ПРИ ПОДАЧЕ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</w:t>
      </w:r>
      <w:r w:rsidR="00D500A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И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ПРИ ПОЛУЧЕНИИ РЕЗУЛЬТАТА</w:t>
      </w:r>
    </w:p>
    <w:p w:rsidR="00213202" w:rsidRPr="00D500AB" w:rsidRDefault="00213202" w:rsidP="00D50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ПРЕДОСТАВЛЕНИЯ ТАКОЙ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16. СРОК РЕГИСТРАЦИИ ЗАЯВЛЕНИЯ ЗАЯВИТЕЛЯ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Регистрацию заявления и документов о предоставлении муниципальной услуги, в том числе в электронной форме, осуществляет должностное лицо</w:t>
      </w:r>
      <w:r w:rsidR="00242741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43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17. ТРЕБОВАНИЯ К ПОМЕЩЕНИЯМ,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ПРЕДОСТАВЛЯЕТСЯ МУНИЦИПАЛЬНАЯ УСЛУГА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Вход в здание </w:t>
      </w:r>
      <w:r w:rsidR="00211A0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1A06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оборудуется информационной табличкой (вывеской), содержащей информацию о полном наименовании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к зданию </w:t>
      </w:r>
      <w:r w:rsidR="00211A0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1A06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и к предоставляемой в нем муниципальной услуге.</w:t>
      </w:r>
    </w:p>
    <w:p w:rsidR="00213202" w:rsidRPr="00D500AB" w:rsidRDefault="00AD14DF" w:rsidP="003E4E9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</w:t>
      </w:r>
      <w:r w:rsidR="00015781"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015781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меры для обеспечения доступа инвалидов к месту предоставления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</w:t>
      </w:r>
      <w:r w:rsidR="00E10714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Вход в кабинет </w:t>
      </w:r>
      <w:r w:rsidR="00F229F2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F229F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Каждое рабочее место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</w:t>
      </w:r>
      <w:r w:rsidR="00F229F2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 целях обеспечения конфиденциальности сведений о заявителе одним должностным лицом </w:t>
      </w:r>
      <w:r w:rsidR="00F229F2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F229F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18. ПОКАЗАТЕЛИ ДОСТУПНОСТИ И КАЧЕСТВА МУНИЦИПАЛЬНОЙ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53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отсутствие обращений об обжаловании решений и действий (бездействия)</w:t>
      </w:r>
      <w:r w:rsidR="00DE1BFA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3C1F08" w:rsidRPr="00D500AB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D500AB">
        <w:rPr>
          <w:rFonts w:ascii="Times New Roman" w:hAnsi="Times New Roman"/>
          <w:sz w:val="28"/>
          <w:szCs w:val="28"/>
          <w:lang w:eastAsia="ru-RU"/>
        </w:rPr>
        <w:t>должностных лиц;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количество взаимодействий заявителя с должностными лицами</w:t>
      </w:r>
      <w:r w:rsidR="00D2428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достоверность предоставляемой заявителям информации о ходе рассмотрения обращения;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полнота информирования заявителей о ходе рассмотрения обращения;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наглядность форм предоставляемой информации об административных процедурах;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5) оперативность вынесения решения в отношении рассматриваемого обращения.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Взаимодействие заявителя с должностными лицами </w:t>
      </w:r>
      <w:r w:rsidR="00426A18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426A1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осуществляется при личном приеме граждан в соответствии с графиком приема граждан.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Взаимодействие заявителя с должностными лицами </w:t>
      </w:r>
      <w:r w:rsidR="00614EB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614EBE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осуществляется при личном обращении заявителя: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за получением результата предоставления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Продолжительность взаимодействия заявителя с должностными лицами </w:t>
      </w:r>
      <w:r w:rsidR="006619A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6619A6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не должна превышать 10 минут по каждому из указанных видов взаимодействия.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AB" w:rsidRDefault="00D500AB" w:rsidP="005959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00AB" w:rsidRDefault="00D500AB" w:rsidP="005959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959AB" w:rsidRPr="00D500AB" w:rsidRDefault="005959AB" w:rsidP="005959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19. ИНЫЕ ТРЕБОВАНИЯ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7657" w:rsidRPr="00D500AB" w:rsidRDefault="0069765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Раздел III. СОСТАВ, ПОСЛЕДОВАТЕЛЬНОСТЬ И СРОКИ ВЫПОЛНЕНИЯ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213202" w:rsidRPr="00D500AB" w:rsidRDefault="00213202" w:rsidP="00DD03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20. СОСТАВ И ПОСЛЕДОВАТЕЛЬНОСТЬ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59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заявителю.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Блок-схема административных процедур предоставления муниципальной услуги приводится в приложении 2 к Регламенту.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21. ПРИЕМ ЗАЯВЛЕНИЯ О ПРЕДОСТАВЛЕНИИ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 с приложением документов</w:t>
      </w:r>
      <w:r w:rsidR="00E36D09" w:rsidRPr="00D500AB">
        <w:rPr>
          <w:rFonts w:ascii="Times New Roman" w:hAnsi="Times New Roman"/>
          <w:sz w:val="28"/>
          <w:szCs w:val="28"/>
          <w:lang w:eastAsia="ru-RU"/>
        </w:rPr>
        <w:t xml:space="preserve">, указанных </w:t>
      </w:r>
      <w:r w:rsidR="00572F7E" w:rsidRPr="00D500AB">
        <w:rPr>
          <w:rFonts w:ascii="Times New Roman" w:hAnsi="Times New Roman"/>
          <w:sz w:val="28"/>
          <w:szCs w:val="28"/>
          <w:lang w:eastAsia="ru-RU"/>
        </w:rPr>
        <w:t>в пункте 28</w:t>
      </w:r>
      <w:r w:rsidR="006355AE" w:rsidRPr="00D500AB">
        <w:rPr>
          <w:rFonts w:ascii="Times New Roman" w:hAnsi="Times New Roman"/>
          <w:sz w:val="28"/>
          <w:szCs w:val="28"/>
          <w:lang w:eastAsia="ru-RU"/>
        </w:rPr>
        <w:t>тре</w:t>
      </w:r>
      <w:r w:rsidR="00D85E8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Регламента, одним из следующих способов: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посредством личного обращения заявителя (его представителя)</w:t>
      </w:r>
      <w:r w:rsidR="00D85E8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в</w:t>
      </w:r>
      <w:r w:rsidR="00B17A4E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посредством направления документов через операторов почтовой связи;</w:t>
      </w:r>
    </w:p>
    <w:p w:rsidR="00213202" w:rsidRPr="00D500AB" w:rsidRDefault="00DD0318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) посредством направления документов по электронной почте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15DA">
        <w:rPr>
          <w:rFonts w:ascii="Times New Roman" w:hAnsi="Times New Roman"/>
          <w:sz w:val="28"/>
          <w:szCs w:val="28"/>
          <w:lang w:val="en-US" w:eastAsia="ru-RU"/>
        </w:rPr>
        <w:t>sl</w:t>
      </w:r>
      <w:proofErr w:type="spellEnd"/>
      <w:r w:rsidR="000715DA" w:rsidRPr="000715DA">
        <w:rPr>
          <w:rFonts w:ascii="Times New Roman" w:hAnsi="Times New Roman"/>
          <w:sz w:val="28"/>
          <w:szCs w:val="28"/>
          <w:lang w:eastAsia="ru-RU"/>
        </w:rPr>
        <w:t>4600@</w:t>
      </w:r>
      <w:r w:rsidR="000715DA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0715DA" w:rsidRPr="000715D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0715D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</w:t>
      </w:r>
      <w:r w:rsidRPr="00D500AB">
        <w:rPr>
          <w:rFonts w:ascii="Times New Roman" w:hAnsi="Times New Roman"/>
          <w:sz w:val="28"/>
          <w:szCs w:val="28"/>
          <w:lang w:eastAsia="ru-RU"/>
        </w:rPr>
        <w:t>льных услуг».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Заявление регистрируется должностным лицом</w:t>
      </w:r>
      <w:r w:rsidR="003C3A19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ответственным за регистрацию входящей корреспонденции, в день его поступления (получения) в соответствии с правилами делопроизводства в</w:t>
      </w:r>
      <w:r w:rsidR="003C3A19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При регистрации заявления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 w:rsidR="00553AB4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</w:t>
      </w:r>
      <w:r w:rsidR="00E36D0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lastRenderedPageBreak/>
        <w:t>случае неполного представлени</w:t>
      </w:r>
      <w:r w:rsidR="00E36D09" w:rsidRPr="00D500AB">
        <w:rPr>
          <w:rFonts w:ascii="Times New Roman" w:hAnsi="Times New Roman"/>
          <w:sz w:val="28"/>
          <w:szCs w:val="28"/>
          <w:lang w:eastAsia="ru-RU"/>
        </w:rPr>
        <w:t>я документов, указанных в пункте</w:t>
      </w:r>
      <w:r w:rsidR="00CB4774" w:rsidRPr="00D500AB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а также в случае представления документов с нарушением требований, установленных </w:t>
      </w:r>
      <w:r w:rsidR="006355AE" w:rsidRPr="00D500AB">
        <w:rPr>
          <w:rFonts w:ascii="Times New Roman" w:hAnsi="Times New Roman"/>
          <w:sz w:val="28"/>
          <w:szCs w:val="28"/>
          <w:lang w:eastAsia="ru-RU"/>
        </w:rPr>
        <w:t>пунктом 32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</w:t>
      </w:r>
      <w:r w:rsidR="00553AB4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для погребения умершего является регистрация заявления и документов в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037514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037514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либо выдача (направление) письма о возврате заявления.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наличие заявления и документов в соответствии </w:t>
      </w:r>
      <w:r w:rsidR="00F8330E" w:rsidRPr="00D500AB">
        <w:rPr>
          <w:rFonts w:ascii="Times New Roman" w:hAnsi="Times New Roman"/>
          <w:sz w:val="28"/>
          <w:szCs w:val="28"/>
          <w:lang w:eastAsia="ru-RU"/>
        </w:rPr>
        <w:t>с пунктом 29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Глава 22. ФОРМИРОВАНИЕ И НАПРАВЛЕНИЕ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МЕЖВЕДОМСТВЕННЫХ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непредставление документов, предусмотренных </w:t>
      </w:r>
      <w:r w:rsidR="006E04E0" w:rsidRPr="00D500AB">
        <w:rPr>
          <w:rFonts w:ascii="Times New Roman" w:hAnsi="Times New Roman"/>
          <w:sz w:val="28"/>
          <w:szCs w:val="28"/>
          <w:lang w:eastAsia="ru-RU"/>
        </w:rPr>
        <w:t>в подпунктах 5, 6 пункта 28</w:t>
      </w:r>
      <w:r w:rsidR="00D7241C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В течение рабочего дня, который является днем регистрации заявления, должностное лицо</w:t>
      </w:r>
      <w:r w:rsidR="00B243B7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ответственное за предоставление муниципальной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в подпунктах 5, 6</w:t>
      </w:r>
      <w:r w:rsidR="00A204A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4E0" w:rsidRPr="00D500AB">
        <w:rPr>
          <w:rFonts w:ascii="Times New Roman" w:hAnsi="Times New Roman"/>
          <w:sz w:val="28"/>
          <w:szCs w:val="28"/>
          <w:lang w:eastAsia="ru-RU"/>
        </w:rPr>
        <w:t>пункта 28</w:t>
      </w:r>
      <w:r w:rsidR="00DD0318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69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 течение рабочего дня, который является днем регистрации документов, должностное лицо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Межведомственный запрос о представлении документов, указанных в подпунктах 5, 6</w:t>
      </w:r>
      <w:r w:rsidR="00A204A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4E0" w:rsidRPr="00D500AB">
        <w:rPr>
          <w:rFonts w:ascii="Times New Roman" w:hAnsi="Times New Roman"/>
          <w:sz w:val="28"/>
          <w:szCs w:val="28"/>
          <w:lang w:eastAsia="ru-RU"/>
        </w:rPr>
        <w:t>пункта 28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 в рамках межведомственного взаимодействия.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23. ПРИНЯТИЕ РЕШЕНИЯ</w:t>
      </w:r>
      <w:r w:rsidR="0030299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О ПРЕДОСТАВЛЕНИИ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 ЛИБО РЕШЕНИЯ ОБ ОТКАЗЕ В ПРЕДОСТАВЛЕНИИ МУНИЦИПАЛЬНОЙ УСЛУГИ, ВЫДАЧА (НАПРАВЛЕНИЕ) ДАННОГО РЕШЕНИЯ ЗАЯВИТЕЛЮ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 течение 1 дня </w:t>
      </w:r>
      <w:r w:rsidR="00F700E7" w:rsidRPr="00D500AB">
        <w:rPr>
          <w:rFonts w:ascii="Times New Roman" w:hAnsi="Times New Roman"/>
          <w:sz w:val="28"/>
          <w:szCs w:val="28"/>
          <w:lang w:eastAsia="ru-RU"/>
        </w:rPr>
        <w:t>после дня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заявления должностное лицо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ответственное за предоставление муниципальной услуги: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1) при наличии свободного участка земли для погребения на указанном заявителем </w:t>
      </w:r>
      <w:r w:rsidR="00F700E7" w:rsidRPr="00D500AB">
        <w:rPr>
          <w:rFonts w:ascii="Times New Roman" w:hAnsi="Times New Roman"/>
          <w:sz w:val="28"/>
          <w:szCs w:val="28"/>
          <w:lang w:eastAsia="ru-RU"/>
        </w:rPr>
        <w:t xml:space="preserve">общественном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кладбище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712070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в указанном месте выдает заявителю решение о предоставлении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услуги, с заполнением книги учета (регистрации) захоронений;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в случае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отсутствия свободного участка земли для погребения на указанном заявителем </w:t>
      </w:r>
      <w:r w:rsidR="00F700E7" w:rsidRPr="00D500AB">
        <w:rPr>
          <w:rFonts w:ascii="Times New Roman" w:hAnsi="Times New Roman"/>
          <w:sz w:val="28"/>
          <w:szCs w:val="28"/>
          <w:lang w:eastAsia="ru-RU"/>
        </w:rPr>
        <w:t xml:space="preserve">общественном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кладбище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4A5F0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выдает заявителю решение об отказе в предоставлении муниципальной услуги;</w:t>
      </w:r>
    </w:p>
    <w:p w:rsidR="00314F01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в случае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невозможности погребения умершего в указанном заявителем месте </w:t>
      </w:r>
      <w:r w:rsidR="00F700E7" w:rsidRPr="00D500AB"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4A5F0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по причине несоответствия размера </w:t>
      </w:r>
      <w:r w:rsidR="00DD0318" w:rsidRPr="00D500AB">
        <w:rPr>
          <w:rFonts w:ascii="Times New Roman" w:hAnsi="Times New Roman"/>
          <w:sz w:val="28"/>
          <w:szCs w:val="28"/>
          <w:lang w:eastAsia="ru-RU"/>
        </w:rPr>
        <w:t>земельного участка требованиям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предлагает заявителю другой участок земли </w:t>
      </w:r>
      <w:r w:rsidR="00F700E7" w:rsidRPr="00D500AB"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4A5F0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для размещения места погребения умершего при наличии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свободного участка земли для погребения, отвечающего указанным требованиям. 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76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Решение о предоставлении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либо решение об отказе в предоставлении муниципальной услуги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выдает (направляет) заявителю в течение 1 дня, следующего за днем регистрации заявления.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решения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о предоставлении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либо решения об отказе в предоставлении муниципальной услуги, способом фиксации результата является регистрация указанных документов в соответствии с требованиями делопроизводства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по результатам административной процедуры является наличие (отсутствие) оснований для отказа в предоставлении муниципальной услуги в соответствии </w:t>
      </w:r>
      <w:r w:rsidR="00DD1087" w:rsidRPr="00D500AB">
        <w:rPr>
          <w:rFonts w:ascii="Times New Roman" w:hAnsi="Times New Roman"/>
          <w:sz w:val="28"/>
          <w:szCs w:val="28"/>
          <w:lang w:eastAsia="ru-RU"/>
        </w:rPr>
        <w:t>с пунктом 35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205B90" w:rsidRPr="00D500AB" w:rsidRDefault="00205B90" w:rsidP="00697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7657" w:rsidRPr="00D500AB" w:rsidRDefault="00213202" w:rsidP="00697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Раздел IV. ФОРМЫ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213202" w:rsidRPr="00D500AB" w:rsidRDefault="00213202" w:rsidP="0069765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24. ПОРЯДОК ОСУЩЕСТВЛЕНИЯ ТЕКУЩЕГО КОНТРОЛЯ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5F719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D30173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ТРЕБОВАНИЯК ПРЕДОСТАВЛЕНИЮ МУНИЦИПАЛЬНОЙ УСЛУГИ, А ТАКЖЕ</w:t>
      </w:r>
      <w:r w:rsidR="00D30173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Текущий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осуществляется должностными лицами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наделенными соответствующими полномочиями, путем рассмотрения отчетов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а также рассмотрения жалоб заявителей.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79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обеспечение своевременного и качественного предоставления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4) принятие мер по надлежащему предоставлению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Глава 25. ПОРЯДОК И ПЕРИОДИЧНОСТЬ ОСУЩЕСТВЛЕНИЯ ПЛАНОВЫХИ ВНЕПЛАНОВЫХ ПРОВЕРОК ПОЛНОТЫ И КАЧЕСТВА ПРЕДОСТАВЛЕНИЯ</w:t>
      </w:r>
      <w:r w:rsidR="00225021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B67F95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должностными лицами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осуществляется в форме плановых и внеплановых проверок.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ответственного за предоставление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AB" w:rsidRDefault="00D500AB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26. ОТВЕТСТВЕННОСТЬ ДОЛЖНОСТНЫХ ЛИЦ ОРГАНА МЕСТНОГО</w:t>
      </w:r>
      <w:r w:rsidR="003A6CC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3A6CC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3A6CC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86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Регламента закрепляется в должностных инструкциях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Регламента виновные в нарушении должностные лица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привлекаются к ответственности в соответствии с законодательством Российской Федерации.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D500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Глава 27. ПОЛОЖЕНИЯ, ХАРАКТЕРИЗУЮЩИЕ ТРЕБОВАНИЯ К ПОРЯДКУ</w:t>
      </w:r>
      <w:r w:rsidR="00EC33F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И ФОРМАМ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УСЛУГИ,</w:t>
      </w:r>
      <w:r w:rsidR="00EC33F2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  <w:r w:rsidR="00D500A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D500AB">
        <w:rPr>
          <w:rFonts w:ascii="Times New Roman" w:hAnsi="Times New Roman"/>
          <w:sz w:val="28"/>
          <w:szCs w:val="28"/>
          <w:lang w:eastAsia="ru-RU"/>
        </w:rPr>
        <w:t>88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о фактах: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нарушения прав и законных интересов заявителей решением, действием (бездействием)</w:t>
      </w:r>
      <w:r w:rsidR="003C1F0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500AB">
        <w:rPr>
          <w:rFonts w:ascii="Times New Roman" w:hAnsi="Times New Roman"/>
          <w:sz w:val="28"/>
          <w:szCs w:val="28"/>
          <w:lang w:eastAsia="ru-RU"/>
        </w:rPr>
        <w:t>должностных лиц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нарушения положений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3) некорректного поведения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И</w:t>
      </w:r>
      <w:r w:rsidR="00B67F95" w:rsidRPr="00D500AB">
        <w:rPr>
          <w:rFonts w:ascii="Times New Roman" w:hAnsi="Times New Roman"/>
          <w:sz w:val="28"/>
          <w:szCs w:val="28"/>
          <w:lang w:eastAsia="ru-RU"/>
        </w:rPr>
        <w:t xml:space="preserve">нформацию, указанную </w:t>
      </w:r>
      <w:r w:rsidR="00BA0603" w:rsidRPr="00D500AB">
        <w:rPr>
          <w:rFonts w:ascii="Times New Roman" w:hAnsi="Times New Roman"/>
          <w:sz w:val="28"/>
          <w:szCs w:val="28"/>
          <w:lang w:eastAsia="ru-RU"/>
        </w:rPr>
        <w:t>в пункте 88</w:t>
      </w:r>
      <w:r w:rsidR="00BA2EF0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Регламента, заявители могут сообщить по телефонам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или на официальном сайте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</w:t>
      </w:r>
      <w:r w:rsidR="00723E50" w:rsidRPr="00D500AB">
        <w:rPr>
          <w:rFonts w:ascii="Times New Roman" w:hAnsi="Times New Roman"/>
          <w:sz w:val="28"/>
          <w:szCs w:val="28"/>
          <w:lang w:eastAsia="ru-RU"/>
        </w:rPr>
        <w:t>ционной сети «Интернет»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213202" w:rsidRPr="00D500AB">
        <w:rPr>
          <w:rFonts w:ascii="Times New Roman" w:hAnsi="Times New Roman"/>
          <w:color w:val="92D050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213202" w:rsidRPr="00D500AB" w:rsidRDefault="00213202" w:rsidP="00D500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</w:t>
      </w:r>
      <w:r w:rsidR="00EE0348" w:rsidRPr="00D500AB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ПРЕДОСТАВЛЯЮЩЕ</w:t>
      </w:r>
      <w:r w:rsidR="00EE0348" w:rsidRPr="00D500AB">
        <w:rPr>
          <w:rFonts w:ascii="Times New Roman" w:hAnsi="Times New Roman"/>
          <w:sz w:val="28"/>
          <w:szCs w:val="28"/>
          <w:lang w:eastAsia="ru-RU"/>
        </w:rPr>
        <w:t>Й</w:t>
      </w:r>
      <w:r w:rsidR="007F1E4E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МУНИЦИПАЛЬНУЮ УСЛУГУ,</w:t>
      </w:r>
      <w:r w:rsidR="00D500AB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А ТАКЖЕ ДОЛЖНОСТНЫХ ЛИЦ,</w:t>
      </w:r>
      <w:r w:rsidR="007F1E4E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Глава 28. ОБЖАЛОВАНИЕ РЕШЕНИЙ И ДЕЙСТВИЙ (БЕЗДЕЙСТВИЯ)</w:t>
      </w:r>
    </w:p>
    <w:p w:rsidR="00A00B46" w:rsidRPr="00D500AB" w:rsidRDefault="00A00B46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D500AB">
        <w:rPr>
          <w:rFonts w:ascii="Times New Roman" w:hAnsi="Times New Roman"/>
          <w:sz w:val="28"/>
          <w:szCs w:val="28"/>
          <w:lang w:eastAsia="ru-RU"/>
        </w:rPr>
        <w:t>ДОЛЖНОСТНЫХ ЛИЦ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(их представителями) являются решения и действия (бездействие)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а также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, связанные с предоставлением муниципальной услуги.</w:t>
      </w:r>
    </w:p>
    <w:p w:rsidR="00213202" w:rsidRPr="00D500AB" w:rsidRDefault="00AD14DF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а также должностных лиц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заявитель вправе обратиться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с заявлением об обжаловании решений и действий (бездействия)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CB66B0" w:rsidRPr="00D500AB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должностных лиц (далее - жалоба).</w:t>
      </w:r>
    </w:p>
    <w:p w:rsidR="009E5A83" w:rsidRPr="00D500AB" w:rsidRDefault="00AA7A51" w:rsidP="009E5A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93. </w:t>
      </w:r>
      <w:r w:rsidR="009E5A83" w:rsidRPr="00D500AB">
        <w:rPr>
          <w:rFonts w:ascii="Times New Roman" w:hAnsi="Times New Roman"/>
          <w:sz w:val="28"/>
          <w:szCs w:val="28"/>
          <w:lang w:eastAsia="ru-RU"/>
        </w:rPr>
        <w:t>Информацию о порядке подачи и рассмотрения жалобы заявитель может получить в соответствии с пунктами 7, 15, 17 Регламента.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2) нарушение срока </w:t>
      </w:r>
      <w:proofErr w:type="spellStart"/>
      <w:r w:rsidRPr="00D500AB">
        <w:rPr>
          <w:rFonts w:ascii="Times New Roman" w:hAnsi="Times New Roman"/>
          <w:sz w:val="28"/>
          <w:szCs w:val="28"/>
          <w:lang w:eastAsia="ru-RU"/>
        </w:rPr>
        <w:t>предотавления</w:t>
      </w:r>
      <w:proofErr w:type="spell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DA44DC"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DA44DC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2D717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  </w:t>
      </w:r>
      <w:r w:rsidR="0092707B" w:rsidRPr="00D500AB">
        <w:rPr>
          <w:rFonts w:ascii="Times New Roman" w:hAnsi="Times New Roman"/>
          <w:sz w:val="28"/>
          <w:szCs w:val="28"/>
          <w:lang w:eastAsia="ru-RU"/>
        </w:rPr>
        <w:t>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2707B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2D717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287078" w:rsidRPr="00D500AB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  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13202" w:rsidRPr="00D500AB" w:rsidRDefault="00213202" w:rsidP="002D717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Pr="00D500AB">
        <w:rPr>
          <w:rFonts w:ascii="Times New Roman" w:hAnsi="Times New Roman"/>
          <w:sz w:val="28"/>
          <w:szCs w:val="28"/>
          <w:lang w:eastAsia="ru-RU"/>
        </w:rPr>
        <w:t>;</w:t>
      </w:r>
    </w:p>
    <w:p w:rsidR="00B32417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7) отказ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66B0" w:rsidRPr="00D500AB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Pr="00D500AB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B32417" w:rsidRPr="00D500AB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D500AB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B32417" w:rsidRPr="00D500A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B32417" w:rsidRPr="00D500AB" w:rsidRDefault="00B3241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32417" w:rsidRPr="00D500AB" w:rsidRDefault="00B3241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>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A436E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2D717A" w:rsidRPr="00D500AB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13202" w:rsidRPr="00D500AB" w:rsidRDefault="00B3241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10" w:history="1">
        <w:r w:rsidRPr="00D500AB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D500A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4A273A" w:rsidRPr="00D500AB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95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Жалоба подается в письменной форме на бумажном носителе, в электронной форме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одним из способов, указанных в </w:t>
      </w:r>
      <w:r w:rsidR="00E34F92" w:rsidRPr="00D500AB">
        <w:rPr>
          <w:rFonts w:ascii="Times New Roman" w:hAnsi="Times New Roman"/>
          <w:sz w:val="28"/>
          <w:szCs w:val="28"/>
          <w:lang w:eastAsia="ru-RU"/>
        </w:rPr>
        <w:t>пункте 61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Регламента, а также с использованием электронной почты без использования электронной подписи.</w:t>
      </w:r>
    </w:p>
    <w:p w:rsidR="009E5A83" w:rsidRPr="00D500AB" w:rsidRDefault="00AA7A51" w:rsidP="009E5A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96</w:t>
      </w:r>
      <w:r w:rsidR="00AD14DF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5A83" w:rsidRPr="00D500AB">
        <w:rPr>
          <w:rFonts w:ascii="Times New Roman" w:hAnsi="Times New Roman"/>
          <w:sz w:val="28"/>
          <w:szCs w:val="28"/>
          <w:lang w:eastAsia="ru-RU"/>
        </w:rPr>
        <w:t>Прием жалоб осуществляется в соответствии с графиком приема заявителей, указанным в пункте 18 Регламента.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97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Заявитель имеет право обратиться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жалобы, в соответствии с пунктами </w:t>
      </w:r>
      <w:r w:rsidR="00E34F92" w:rsidRPr="00D500AB">
        <w:rPr>
          <w:rFonts w:ascii="Times New Roman" w:hAnsi="Times New Roman"/>
          <w:sz w:val="28"/>
          <w:szCs w:val="28"/>
          <w:lang w:eastAsia="ru-RU"/>
        </w:rPr>
        <w:t>61, 95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98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 заявителя.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99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При личном приеме заявитель предъявляет документ, удостоверяющий его личность.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100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101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</w:t>
      </w:r>
      <w:r w:rsidR="00515612" w:rsidRPr="00D500A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00B46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62087" w:rsidRPr="00D500AB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 w:rsidRPr="00D500AB">
        <w:rPr>
          <w:rFonts w:ascii="Times New Roman" w:hAnsi="Times New Roman"/>
          <w:sz w:val="28"/>
          <w:szCs w:val="28"/>
          <w:lang w:eastAsia="ru-RU"/>
        </w:rPr>
        <w:t>102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По результатам рассмотрения жалобы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213202" w:rsidRPr="00D500AB" w:rsidRDefault="00213202" w:rsidP="004E142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</w:t>
      </w:r>
      <w:r w:rsidR="000715DA">
        <w:rPr>
          <w:rFonts w:ascii="Times New Roman" w:hAnsi="Times New Roman"/>
          <w:sz w:val="28"/>
          <w:szCs w:val="28"/>
          <w:lang w:eastAsia="ru-RU"/>
        </w:rPr>
        <w:t xml:space="preserve">Курской 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</w:t>
      </w:r>
      <w:r w:rsidR="004E142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A32" w:rsidRPr="00D500AB">
        <w:rPr>
          <w:rFonts w:ascii="Times New Roman" w:hAnsi="Times New Roman"/>
          <w:sz w:val="28"/>
          <w:szCs w:val="28"/>
          <w:lang w:eastAsia="ru-RU"/>
        </w:rPr>
        <w:t>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A4A32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Pr="00D500AB">
        <w:rPr>
          <w:rFonts w:ascii="Times New Roman" w:hAnsi="Times New Roman"/>
          <w:sz w:val="28"/>
          <w:szCs w:val="28"/>
          <w:lang w:eastAsia="ru-RU"/>
        </w:rPr>
        <w:t>, а также в иных формах;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103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пункте </w:t>
      </w:r>
      <w:r w:rsidR="00E34F92" w:rsidRPr="00D500AB">
        <w:rPr>
          <w:rFonts w:ascii="Times New Roman" w:hAnsi="Times New Roman"/>
          <w:sz w:val="28"/>
          <w:szCs w:val="28"/>
          <w:lang w:eastAsia="ru-RU"/>
        </w:rPr>
        <w:t>102</w:t>
      </w:r>
      <w:r w:rsidR="00653946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104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213202" w:rsidRPr="00D500AB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или преступления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незамедлительно направляет имеющиеся материалы в органы</w:t>
      </w:r>
      <w:r w:rsidR="0012108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0DF" w:rsidRPr="00D500AB">
        <w:rPr>
          <w:rFonts w:ascii="Times New Roman" w:hAnsi="Times New Roman"/>
          <w:sz w:val="28"/>
          <w:szCs w:val="28"/>
          <w:lang w:eastAsia="ru-RU"/>
        </w:rPr>
        <w:t xml:space="preserve">Гатчинской </w:t>
      </w:r>
      <w:r w:rsidR="00121089" w:rsidRPr="00D500AB">
        <w:rPr>
          <w:rFonts w:ascii="Times New Roman" w:hAnsi="Times New Roman"/>
          <w:sz w:val="28"/>
          <w:szCs w:val="28"/>
          <w:lang w:eastAsia="ru-RU"/>
        </w:rPr>
        <w:t>городской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прокуратуры.</w:t>
      </w:r>
    </w:p>
    <w:p w:rsidR="00213202" w:rsidRPr="00D500AB" w:rsidRDefault="00AA7A51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105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. Заявители вправе обжаловать решение, принятое </w:t>
      </w:r>
      <w:r w:rsidR="008523EE" w:rsidRPr="00D500AB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Зуевского  </w:t>
      </w:r>
      <w:r w:rsidR="00E73DAC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 по результатам</w:t>
      </w:r>
      <w:r w:rsidR="00312769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рассмотрения жалобы, в соответствии с законодательством Российской Федерации.</w:t>
      </w:r>
    </w:p>
    <w:p w:rsidR="001737D7" w:rsidRPr="00D500AB" w:rsidRDefault="001737D7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A74" w:rsidRPr="00D500AB" w:rsidRDefault="00AA3A74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02678" w:rsidP="00A8770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br w:type="page"/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="00F02A21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02A21" w:rsidRPr="00D500AB">
        <w:rPr>
          <w:rFonts w:ascii="Times New Roman" w:hAnsi="Times New Roman"/>
          <w:sz w:val="28"/>
          <w:szCs w:val="28"/>
          <w:lang w:eastAsia="ru-RU"/>
        </w:rPr>
        <w:t>Р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F02A21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2678" w:rsidRPr="00D500AB" w:rsidRDefault="00213202" w:rsidP="00202678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486"/>
      <w:bookmarkEnd w:id="6"/>
      <w:r w:rsidRPr="00D500AB">
        <w:rPr>
          <w:rFonts w:ascii="Times New Roman" w:hAnsi="Times New Roman"/>
          <w:sz w:val="28"/>
          <w:szCs w:val="28"/>
          <w:lang w:eastAsia="ru-RU"/>
        </w:rPr>
        <w:t>ФОРМА ЗАЯВЛЕНИЯ</w:t>
      </w:r>
    </w:p>
    <w:p w:rsidR="00202678" w:rsidRPr="00D500AB" w:rsidRDefault="00202678" w:rsidP="00202678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D18" w:rsidRPr="00D500AB" w:rsidRDefault="0023553D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FD22A1" w:rsidRPr="00D500AB">
        <w:rPr>
          <w:rFonts w:ascii="Times New Roman" w:hAnsi="Times New Roman"/>
          <w:sz w:val="28"/>
          <w:szCs w:val="28"/>
          <w:lang w:eastAsia="ru-RU"/>
        </w:rPr>
        <w:t>МО «</w:t>
      </w:r>
      <w:r w:rsidR="00560D73">
        <w:rPr>
          <w:rFonts w:ascii="Times New Roman" w:hAnsi="Times New Roman"/>
          <w:sz w:val="28"/>
          <w:szCs w:val="28"/>
          <w:lang w:eastAsia="ru-RU"/>
        </w:rPr>
        <w:t xml:space="preserve">Зуевский </w:t>
      </w:r>
      <w:r w:rsidR="0010068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FD22A1" w:rsidRPr="00D500AB">
        <w:rPr>
          <w:rFonts w:ascii="Times New Roman" w:hAnsi="Times New Roman"/>
          <w:sz w:val="28"/>
          <w:szCs w:val="28"/>
          <w:lang w:eastAsia="ru-RU"/>
        </w:rPr>
        <w:t>»</w:t>
      </w:r>
      <w:r w:rsidR="00BC1D18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1D18" w:rsidRPr="00D500AB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BC1D18" w:rsidRPr="00D500AB"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="00D500AB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BC1D18" w:rsidRPr="00D500AB" w:rsidRDefault="00BC1D18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(</w:t>
      </w:r>
      <w:r w:rsidRPr="00D500AB">
        <w:rPr>
          <w:rFonts w:ascii="Times New Roman" w:hAnsi="Times New Roman"/>
          <w:i/>
          <w:sz w:val="28"/>
          <w:szCs w:val="28"/>
          <w:lang w:eastAsia="ru-RU"/>
        </w:rPr>
        <w:t>для физического лица, его представителя</w:t>
      </w:r>
      <w:r w:rsidRPr="00D500AB">
        <w:rPr>
          <w:rFonts w:ascii="Times New Roman" w:hAnsi="Times New Roman"/>
          <w:sz w:val="28"/>
          <w:szCs w:val="28"/>
          <w:lang w:eastAsia="ru-RU"/>
        </w:rPr>
        <w:t xml:space="preserve"> указываются: фамилия, имя, отчество (последнее - при наличии), место жительства, контактный телефон;</w:t>
      </w:r>
      <w:proofErr w:type="gramEnd"/>
    </w:p>
    <w:p w:rsidR="00BC1D18" w:rsidRPr="00D500AB" w:rsidRDefault="00BC1D18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00AB">
        <w:rPr>
          <w:rFonts w:ascii="Times New Roman" w:hAnsi="Times New Roman"/>
          <w:i/>
          <w:sz w:val="28"/>
          <w:szCs w:val="28"/>
          <w:lang w:eastAsia="ru-RU"/>
        </w:rPr>
        <w:t>для индивидуального предпринимателя:</w:t>
      </w:r>
    </w:p>
    <w:p w:rsidR="00BC1D18" w:rsidRPr="00D500AB" w:rsidRDefault="00BC1D18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- при наличии), место жительства, контактный телефон, фамилия, имя, отчество (последнее - при наличии) представителя);</w:t>
      </w:r>
      <w:proofErr w:type="gramEnd"/>
    </w:p>
    <w:p w:rsidR="00BC1D18" w:rsidRPr="00D500AB" w:rsidRDefault="00BC1D18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00AB">
        <w:rPr>
          <w:rFonts w:ascii="Times New Roman" w:hAnsi="Times New Roman"/>
          <w:i/>
          <w:sz w:val="28"/>
          <w:szCs w:val="28"/>
          <w:lang w:eastAsia="ru-RU"/>
        </w:rPr>
        <w:t>для юридического лица:</w:t>
      </w:r>
    </w:p>
    <w:p w:rsidR="00202678" w:rsidRPr="00D500AB" w:rsidRDefault="00BC1D18" w:rsidP="00BC1D18">
      <w:pPr>
        <w:autoSpaceDE w:val="0"/>
        <w:autoSpaceDN w:val="0"/>
        <w:adjustRightInd w:val="0"/>
        <w:spacing w:after="0" w:line="240" w:lineRule="auto"/>
        <w:ind w:left="326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полное наименование, место нахождения, контактный телефон, фамилия, имя, отчество (последнее - при наличии) представителя)</w:t>
      </w:r>
      <w:proofErr w:type="gramEnd"/>
    </w:p>
    <w:p w:rsidR="00202678" w:rsidRPr="00D500AB" w:rsidRDefault="00202678" w:rsidP="00202678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BC1D1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захоронения моего (-ей, </w:t>
      </w: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-и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>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21B57" w:rsidRPr="00D500AB">
        <w:rPr>
          <w:rFonts w:ascii="Times New Roman" w:hAnsi="Times New Roman"/>
          <w:sz w:val="28"/>
          <w:szCs w:val="28"/>
          <w:lang w:eastAsia="ru-RU"/>
        </w:rPr>
        <w:t>территории общественного кладбища</w:t>
      </w:r>
      <w:r w:rsidR="009A65A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0AB" w:rsidRPr="00560D73"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C21B57" w:rsidRPr="00D500AB">
        <w:rPr>
          <w:rFonts w:ascii="Times New Roman" w:hAnsi="Times New Roman"/>
          <w:b/>
          <w:sz w:val="28"/>
          <w:szCs w:val="28"/>
          <w:lang w:eastAsia="ru-RU"/>
        </w:rPr>
        <w:t>___________________________</w:t>
      </w:r>
      <w:r w:rsidRPr="00D500AB"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  <w:r w:rsidR="009A65AA" w:rsidRPr="00D500AB">
        <w:rPr>
          <w:rFonts w:ascii="Times New Roman" w:hAnsi="Times New Roman"/>
          <w:b/>
          <w:sz w:val="28"/>
          <w:szCs w:val="28"/>
          <w:lang w:eastAsia="ru-RU"/>
        </w:rPr>
        <w:t>_______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наименование </w:t>
      </w:r>
      <w:r w:rsidR="00C21B57" w:rsidRPr="00D500AB">
        <w:rPr>
          <w:rFonts w:ascii="Times New Roman" w:hAnsi="Times New Roman"/>
          <w:i/>
          <w:sz w:val="28"/>
          <w:szCs w:val="28"/>
          <w:lang w:eastAsia="ru-RU"/>
        </w:rPr>
        <w:t xml:space="preserve">общественного </w:t>
      </w:r>
      <w:r w:rsidRPr="00D500AB">
        <w:rPr>
          <w:rFonts w:ascii="Times New Roman" w:hAnsi="Times New Roman"/>
          <w:i/>
          <w:sz w:val="28"/>
          <w:szCs w:val="28"/>
          <w:lang w:eastAsia="ru-RU"/>
        </w:rPr>
        <w:t>кладбища, а также номер участка, квартала, если заявитель располагает такой информацией)</w:t>
      </w:r>
      <w:r w:rsidRPr="00D500AB">
        <w:rPr>
          <w:rFonts w:ascii="Times New Roman" w:hAnsi="Times New Roman"/>
          <w:sz w:val="28"/>
          <w:szCs w:val="28"/>
          <w:lang w:eastAsia="ru-RU"/>
        </w:rPr>
        <w:t>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A15C54" w:rsidRPr="00D500AB">
        <w:rPr>
          <w:rFonts w:ascii="Times New Roman" w:hAnsi="Times New Roman"/>
          <w:sz w:val="28"/>
          <w:szCs w:val="28"/>
          <w:lang w:eastAsia="ru-RU"/>
        </w:rPr>
        <w:t>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500AB">
        <w:rPr>
          <w:rFonts w:ascii="Times New Roman" w:hAnsi="Times New Roman"/>
          <w:i/>
          <w:sz w:val="28"/>
          <w:szCs w:val="28"/>
          <w:lang w:eastAsia="ru-RU"/>
        </w:rPr>
        <w:t>(указывается наименование специализированной службы по вопросам похоронного дела)</w:t>
      </w:r>
      <w:r w:rsidRPr="00D500AB">
        <w:rPr>
          <w:rStyle w:val="ac"/>
          <w:rFonts w:ascii="Times New Roman" w:hAnsi="Times New Roman"/>
          <w:i/>
          <w:sz w:val="28"/>
          <w:szCs w:val="28"/>
          <w:lang w:eastAsia="ru-RU"/>
        </w:rPr>
        <w:footnoteReference w:id="1"/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 w:rsidRPr="00D500AB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D500AB">
        <w:rPr>
          <w:rFonts w:ascii="Times New Roman" w:hAnsi="Times New Roman"/>
          <w:sz w:val="28"/>
          <w:szCs w:val="28"/>
          <w:lang w:eastAsia="ru-RU"/>
        </w:rPr>
        <w:t>»)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lastRenderedPageBreak/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</w:t>
      </w:r>
      <w:r w:rsidR="00C21B57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00AB">
        <w:rPr>
          <w:rFonts w:ascii="Times New Roman" w:hAnsi="Times New Roman"/>
          <w:sz w:val="28"/>
          <w:szCs w:val="28"/>
          <w:lang w:eastAsia="ru-RU"/>
        </w:rPr>
        <w:t>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00AB"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63AE5" w:rsidP="00A87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достоверность предоставленных сведений несу полную ответственность.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D500AB">
        <w:rPr>
          <w:rFonts w:ascii="Times New Roman" w:hAnsi="Times New Roman"/>
          <w:sz w:val="28"/>
          <w:szCs w:val="28"/>
          <w:lang w:eastAsia="ru-RU"/>
        </w:rPr>
        <w:t xml:space="preserve"> за захоронение: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500AB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  <w:proofErr w:type="gramEnd"/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Подпись _____________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Дата __________________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Порядковый номер в книге учета (регистрации) захоронений _________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C15DA" w:rsidRPr="00D500AB" w:rsidRDefault="006C15DA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41AD" w:rsidRPr="00D500AB" w:rsidRDefault="00E341AD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A63AE5" w:rsidP="00A8770F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br w:type="page"/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  <w:r w:rsidR="006C15DA" w:rsidRPr="00D500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C15DA" w:rsidRPr="00D500AB">
        <w:rPr>
          <w:rFonts w:ascii="Times New Roman" w:hAnsi="Times New Roman"/>
          <w:sz w:val="28"/>
          <w:szCs w:val="28"/>
          <w:lang w:eastAsia="ru-RU"/>
        </w:rPr>
        <w:t>Р</w:t>
      </w:r>
      <w:r w:rsidR="00213202" w:rsidRPr="00D500AB">
        <w:rPr>
          <w:rFonts w:ascii="Times New Roman" w:hAnsi="Times New Roman"/>
          <w:sz w:val="28"/>
          <w:szCs w:val="28"/>
          <w:lang w:eastAsia="ru-RU"/>
        </w:rPr>
        <w:t>егламенту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00AB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196534" w:rsidP="00A8770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15.35pt;margin-top:132.55pt;width:234pt;height:102.6pt;z-index:3">
            <v:textbox>
              <w:txbxContent>
                <w:p w:rsidR="00213202" w:rsidRPr="00976DB7" w:rsidRDefault="00213202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115.35pt;margin-top:14.35pt;width:234pt;height:89.4pt;z-index:1">
            <v:textbox>
              <w:txbxContent>
                <w:p w:rsidR="00213202" w:rsidRPr="00976DB7" w:rsidRDefault="00213202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35pt;margin-top:241.75pt;width:0;height:24.6pt;z-index: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29.35pt;margin-top:103.75pt;width:0;height:24.6pt;z-index:2" o:connectortype="straight">
            <v:stroke endarrow="block"/>
          </v:shape>
        </w:pict>
      </w: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196534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196534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119.55pt;margin-top:8.8pt;width:229.8pt;height:106.8pt;z-index:5">
            <v:textbox>
              <w:txbxContent>
                <w:p w:rsidR="00213202" w:rsidRPr="00976DB7" w:rsidRDefault="00213202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</w:p>
    <w:p w:rsidR="00213202" w:rsidRPr="00D500AB" w:rsidRDefault="00213202" w:rsidP="00A8770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13202" w:rsidRPr="00D500AB" w:rsidRDefault="00213202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213202" w:rsidRPr="00D500AB" w:rsidSect="003A0935">
      <w:headerReference w:type="defaul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FE" w:rsidRDefault="00876AFE" w:rsidP="003A0935">
      <w:pPr>
        <w:spacing w:after="0" w:line="240" w:lineRule="auto"/>
      </w:pPr>
      <w:r>
        <w:separator/>
      </w:r>
    </w:p>
  </w:endnote>
  <w:endnote w:type="continuationSeparator" w:id="0">
    <w:p w:rsidR="00876AFE" w:rsidRDefault="00876AFE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FE" w:rsidRDefault="00876AFE" w:rsidP="003A0935">
      <w:pPr>
        <w:spacing w:after="0" w:line="240" w:lineRule="auto"/>
      </w:pPr>
      <w:r>
        <w:separator/>
      </w:r>
    </w:p>
  </w:footnote>
  <w:footnote w:type="continuationSeparator" w:id="0">
    <w:p w:rsidR="00876AFE" w:rsidRDefault="00876AFE" w:rsidP="003A0935">
      <w:pPr>
        <w:spacing w:after="0" w:line="240" w:lineRule="auto"/>
      </w:pPr>
      <w:r>
        <w:continuationSeparator/>
      </w:r>
    </w:p>
  </w:footnote>
  <w:footnote w:id="1">
    <w:p w:rsidR="00213202" w:rsidRPr="00A15C54" w:rsidRDefault="00213202">
      <w:pPr>
        <w:pStyle w:val="aa"/>
        <w:rPr>
          <w:rFonts w:ascii="Times New Roman" w:hAnsi="Times New Roman"/>
        </w:rPr>
      </w:pPr>
      <w:r w:rsidRPr="00A15C54">
        <w:rPr>
          <w:rStyle w:val="ac"/>
          <w:rFonts w:ascii="Times New Roman" w:hAnsi="Times New Roman"/>
        </w:rPr>
        <w:footnoteRef/>
      </w:r>
      <w:r w:rsidRPr="00A15C54">
        <w:rPr>
          <w:rFonts w:ascii="Times New Roman" w:hAnsi="Times New Roman"/>
        </w:rPr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02" w:rsidRDefault="00196534">
    <w:pPr>
      <w:pStyle w:val="a3"/>
      <w:jc w:val="center"/>
    </w:pPr>
    <w:fldSimple w:instr="PAGE   \* MERGEFORMAT">
      <w:r w:rsidR="00233B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52"/>
    <w:rsid w:val="0000152F"/>
    <w:rsid w:val="00006213"/>
    <w:rsid w:val="00006B2F"/>
    <w:rsid w:val="00011DFE"/>
    <w:rsid w:val="00013C1B"/>
    <w:rsid w:val="0001413E"/>
    <w:rsid w:val="00015781"/>
    <w:rsid w:val="0001796F"/>
    <w:rsid w:val="00020E39"/>
    <w:rsid w:val="000225B7"/>
    <w:rsid w:val="0002361B"/>
    <w:rsid w:val="00025065"/>
    <w:rsid w:val="00027038"/>
    <w:rsid w:val="000328B2"/>
    <w:rsid w:val="00034C5B"/>
    <w:rsid w:val="00035B6E"/>
    <w:rsid w:val="00037514"/>
    <w:rsid w:val="0004001F"/>
    <w:rsid w:val="00053A70"/>
    <w:rsid w:val="000625B9"/>
    <w:rsid w:val="000715DA"/>
    <w:rsid w:val="00074470"/>
    <w:rsid w:val="0007765B"/>
    <w:rsid w:val="00080ACD"/>
    <w:rsid w:val="00092C86"/>
    <w:rsid w:val="00093FCA"/>
    <w:rsid w:val="000A6E6E"/>
    <w:rsid w:val="000B3A99"/>
    <w:rsid w:val="000B3E66"/>
    <w:rsid w:val="000B5A5E"/>
    <w:rsid w:val="000D0BB4"/>
    <w:rsid w:val="000D334E"/>
    <w:rsid w:val="000D3F06"/>
    <w:rsid w:val="000D75ED"/>
    <w:rsid w:val="000F3C88"/>
    <w:rsid w:val="00100681"/>
    <w:rsid w:val="001014C8"/>
    <w:rsid w:val="00101B90"/>
    <w:rsid w:val="00101DE1"/>
    <w:rsid w:val="0011020D"/>
    <w:rsid w:val="00112581"/>
    <w:rsid w:val="00113F0A"/>
    <w:rsid w:val="00121089"/>
    <w:rsid w:val="0012550C"/>
    <w:rsid w:val="00133452"/>
    <w:rsid w:val="001415B8"/>
    <w:rsid w:val="00150984"/>
    <w:rsid w:val="00154BCD"/>
    <w:rsid w:val="00156869"/>
    <w:rsid w:val="00167968"/>
    <w:rsid w:val="00167E1C"/>
    <w:rsid w:val="001737D7"/>
    <w:rsid w:val="001775D9"/>
    <w:rsid w:val="0018051F"/>
    <w:rsid w:val="00183975"/>
    <w:rsid w:val="00184051"/>
    <w:rsid w:val="001854B6"/>
    <w:rsid w:val="001860EE"/>
    <w:rsid w:val="0018612D"/>
    <w:rsid w:val="00192972"/>
    <w:rsid w:val="00194EF7"/>
    <w:rsid w:val="00196534"/>
    <w:rsid w:val="00197CE9"/>
    <w:rsid w:val="00197DA3"/>
    <w:rsid w:val="001A0775"/>
    <w:rsid w:val="001A219D"/>
    <w:rsid w:val="001A2B19"/>
    <w:rsid w:val="001B1C93"/>
    <w:rsid w:val="001C0DDF"/>
    <w:rsid w:val="001D0886"/>
    <w:rsid w:val="001D0C80"/>
    <w:rsid w:val="001D651D"/>
    <w:rsid w:val="001E70B2"/>
    <w:rsid w:val="001F1407"/>
    <w:rsid w:val="001F357E"/>
    <w:rsid w:val="001F492D"/>
    <w:rsid w:val="001F6179"/>
    <w:rsid w:val="001F7E9B"/>
    <w:rsid w:val="00200342"/>
    <w:rsid w:val="002019C6"/>
    <w:rsid w:val="00202678"/>
    <w:rsid w:val="0020354A"/>
    <w:rsid w:val="00205B90"/>
    <w:rsid w:val="00206A1E"/>
    <w:rsid w:val="00211A06"/>
    <w:rsid w:val="0021235A"/>
    <w:rsid w:val="00213202"/>
    <w:rsid w:val="00216810"/>
    <w:rsid w:val="00216FFE"/>
    <w:rsid w:val="0022189F"/>
    <w:rsid w:val="0022203D"/>
    <w:rsid w:val="002220D7"/>
    <w:rsid w:val="00225021"/>
    <w:rsid w:val="002265DE"/>
    <w:rsid w:val="0022786A"/>
    <w:rsid w:val="002337AA"/>
    <w:rsid w:val="00233B9B"/>
    <w:rsid w:val="002346D9"/>
    <w:rsid w:val="00234FCC"/>
    <w:rsid w:val="0023553D"/>
    <w:rsid w:val="00242741"/>
    <w:rsid w:val="00243071"/>
    <w:rsid w:val="00251F0F"/>
    <w:rsid w:val="00252D84"/>
    <w:rsid w:val="00255011"/>
    <w:rsid w:val="002722B6"/>
    <w:rsid w:val="00275F3A"/>
    <w:rsid w:val="00277126"/>
    <w:rsid w:val="0028030C"/>
    <w:rsid w:val="00283A9B"/>
    <w:rsid w:val="00287078"/>
    <w:rsid w:val="00287CD4"/>
    <w:rsid w:val="00294520"/>
    <w:rsid w:val="0029458B"/>
    <w:rsid w:val="002B28A7"/>
    <w:rsid w:val="002B5A7D"/>
    <w:rsid w:val="002D3664"/>
    <w:rsid w:val="002D717A"/>
    <w:rsid w:val="002F58F4"/>
    <w:rsid w:val="00300EC3"/>
    <w:rsid w:val="003022EB"/>
    <w:rsid w:val="0030299A"/>
    <w:rsid w:val="00307BAF"/>
    <w:rsid w:val="00310BA4"/>
    <w:rsid w:val="00312769"/>
    <w:rsid w:val="00314F01"/>
    <w:rsid w:val="003151FE"/>
    <w:rsid w:val="00321ACD"/>
    <w:rsid w:val="00324A79"/>
    <w:rsid w:val="00326206"/>
    <w:rsid w:val="0033473C"/>
    <w:rsid w:val="003402C7"/>
    <w:rsid w:val="00342D61"/>
    <w:rsid w:val="00351447"/>
    <w:rsid w:val="00351AD7"/>
    <w:rsid w:val="00353BE9"/>
    <w:rsid w:val="00353F89"/>
    <w:rsid w:val="00357062"/>
    <w:rsid w:val="003571F4"/>
    <w:rsid w:val="00357809"/>
    <w:rsid w:val="00363AD4"/>
    <w:rsid w:val="00365D7C"/>
    <w:rsid w:val="003672B5"/>
    <w:rsid w:val="0036783F"/>
    <w:rsid w:val="0037141E"/>
    <w:rsid w:val="00373154"/>
    <w:rsid w:val="00375FA1"/>
    <w:rsid w:val="003779C9"/>
    <w:rsid w:val="00377F06"/>
    <w:rsid w:val="00383453"/>
    <w:rsid w:val="00384DC4"/>
    <w:rsid w:val="003876F9"/>
    <w:rsid w:val="003936F7"/>
    <w:rsid w:val="0039440C"/>
    <w:rsid w:val="003A0935"/>
    <w:rsid w:val="003A45CC"/>
    <w:rsid w:val="003A4C86"/>
    <w:rsid w:val="003A6855"/>
    <w:rsid w:val="003A6CC8"/>
    <w:rsid w:val="003B077C"/>
    <w:rsid w:val="003B0F3A"/>
    <w:rsid w:val="003B2E77"/>
    <w:rsid w:val="003C05AC"/>
    <w:rsid w:val="003C1F08"/>
    <w:rsid w:val="003C3A19"/>
    <w:rsid w:val="003D044F"/>
    <w:rsid w:val="003E228F"/>
    <w:rsid w:val="003E4E91"/>
    <w:rsid w:val="003F098C"/>
    <w:rsid w:val="003F1852"/>
    <w:rsid w:val="003F22EA"/>
    <w:rsid w:val="003F2C76"/>
    <w:rsid w:val="003F5F7D"/>
    <w:rsid w:val="00401002"/>
    <w:rsid w:val="004019CF"/>
    <w:rsid w:val="004031E8"/>
    <w:rsid w:val="00404B34"/>
    <w:rsid w:val="004061C2"/>
    <w:rsid w:val="00406B4F"/>
    <w:rsid w:val="00417557"/>
    <w:rsid w:val="00426A18"/>
    <w:rsid w:val="004334C0"/>
    <w:rsid w:val="004348A1"/>
    <w:rsid w:val="00445C3F"/>
    <w:rsid w:val="00447095"/>
    <w:rsid w:val="004655F6"/>
    <w:rsid w:val="0047310D"/>
    <w:rsid w:val="004733FE"/>
    <w:rsid w:val="00490E37"/>
    <w:rsid w:val="00494793"/>
    <w:rsid w:val="00495ECD"/>
    <w:rsid w:val="004A02DF"/>
    <w:rsid w:val="004A273A"/>
    <w:rsid w:val="004A4E2B"/>
    <w:rsid w:val="004A5F08"/>
    <w:rsid w:val="004A6ECB"/>
    <w:rsid w:val="004B232E"/>
    <w:rsid w:val="004B3B5C"/>
    <w:rsid w:val="004B77DA"/>
    <w:rsid w:val="004C1D1E"/>
    <w:rsid w:val="004C2412"/>
    <w:rsid w:val="004C3E6F"/>
    <w:rsid w:val="004C4726"/>
    <w:rsid w:val="004C6228"/>
    <w:rsid w:val="004C6DCC"/>
    <w:rsid w:val="004C7BA8"/>
    <w:rsid w:val="004D052B"/>
    <w:rsid w:val="004D2453"/>
    <w:rsid w:val="004D6644"/>
    <w:rsid w:val="004D74E5"/>
    <w:rsid w:val="004E07D4"/>
    <w:rsid w:val="004E1427"/>
    <w:rsid w:val="004F37BF"/>
    <w:rsid w:val="0050784F"/>
    <w:rsid w:val="0051437D"/>
    <w:rsid w:val="00515612"/>
    <w:rsid w:val="0052134A"/>
    <w:rsid w:val="00526F94"/>
    <w:rsid w:val="005271A1"/>
    <w:rsid w:val="00536247"/>
    <w:rsid w:val="00543D5B"/>
    <w:rsid w:val="005440EE"/>
    <w:rsid w:val="00545BAB"/>
    <w:rsid w:val="00550600"/>
    <w:rsid w:val="00553AB4"/>
    <w:rsid w:val="00553C7D"/>
    <w:rsid w:val="0055509F"/>
    <w:rsid w:val="00560D73"/>
    <w:rsid w:val="005663DD"/>
    <w:rsid w:val="005672FB"/>
    <w:rsid w:val="00572F7E"/>
    <w:rsid w:val="00574CBA"/>
    <w:rsid w:val="00582A0E"/>
    <w:rsid w:val="00584951"/>
    <w:rsid w:val="00594C1B"/>
    <w:rsid w:val="005959AB"/>
    <w:rsid w:val="005A03BF"/>
    <w:rsid w:val="005A193D"/>
    <w:rsid w:val="005A28DD"/>
    <w:rsid w:val="005B02F5"/>
    <w:rsid w:val="005B6209"/>
    <w:rsid w:val="005C386D"/>
    <w:rsid w:val="005C457F"/>
    <w:rsid w:val="005C5A5C"/>
    <w:rsid w:val="005D0302"/>
    <w:rsid w:val="005D205B"/>
    <w:rsid w:val="005D3AE0"/>
    <w:rsid w:val="005E4473"/>
    <w:rsid w:val="005E518B"/>
    <w:rsid w:val="005F2C02"/>
    <w:rsid w:val="005F2C51"/>
    <w:rsid w:val="005F3AFD"/>
    <w:rsid w:val="005F7197"/>
    <w:rsid w:val="00613F6A"/>
    <w:rsid w:val="00614EBE"/>
    <w:rsid w:val="00615E0D"/>
    <w:rsid w:val="006225C4"/>
    <w:rsid w:val="0062490C"/>
    <w:rsid w:val="00632800"/>
    <w:rsid w:val="006355AE"/>
    <w:rsid w:val="00640BCE"/>
    <w:rsid w:val="006413FD"/>
    <w:rsid w:val="00644615"/>
    <w:rsid w:val="006450EB"/>
    <w:rsid w:val="00645E7E"/>
    <w:rsid w:val="00645F8E"/>
    <w:rsid w:val="00653946"/>
    <w:rsid w:val="00654315"/>
    <w:rsid w:val="00657118"/>
    <w:rsid w:val="006619A6"/>
    <w:rsid w:val="00671A6B"/>
    <w:rsid w:val="00672841"/>
    <w:rsid w:val="00672DE6"/>
    <w:rsid w:val="00673525"/>
    <w:rsid w:val="00673534"/>
    <w:rsid w:val="00676D70"/>
    <w:rsid w:val="00682028"/>
    <w:rsid w:val="00683444"/>
    <w:rsid w:val="00687D4C"/>
    <w:rsid w:val="0069159F"/>
    <w:rsid w:val="00693910"/>
    <w:rsid w:val="00697657"/>
    <w:rsid w:val="006A1D89"/>
    <w:rsid w:val="006B2E85"/>
    <w:rsid w:val="006C00F7"/>
    <w:rsid w:val="006C01AA"/>
    <w:rsid w:val="006C0823"/>
    <w:rsid w:val="006C15DA"/>
    <w:rsid w:val="006C5A38"/>
    <w:rsid w:val="006C5E05"/>
    <w:rsid w:val="006C7775"/>
    <w:rsid w:val="006D0F61"/>
    <w:rsid w:val="006D4127"/>
    <w:rsid w:val="006D5CB9"/>
    <w:rsid w:val="006E04E0"/>
    <w:rsid w:val="006E3FC4"/>
    <w:rsid w:val="006E58B0"/>
    <w:rsid w:val="006E71E5"/>
    <w:rsid w:val="00702605"/>
    <w:rsid w:val="00712070"/>
    <w:rsid w:val="00715C3D"/>
    <w:rsid w:val="007213CD"/>
    <w:rsid w:val="00723E50"/>
    <w:rsid w:val="00725042"/>
    <w:rsid w:val="00727AFE"/>
    <w:rsid w:val="0073457B"/>
    <w:rsid w:val="00740FBA"/>
    <w:rsid w:val="0074642E"/>
    <w:rsid w:val="00755C1B"/>
    <w:rsid w:val="0078116E"/>
    <w:rsid w:val="00783B19"/>
    <w:rsid w:val="00786342"/>
    <w:rsid w:val="00793203"/>
    <w:rsid w:val="00796732"/>
    <w:rsid w:val="00797DDB"/>
    <w:rsid w:val="007A0D36"/>
    <w:rsid w:val="007A5E33"/>
    <w:rsid w:val="007A65BA"/>
    <w:rsid w:val="007A767C"/>
    <w:rsid w:val="007B21DC"/>
    <w:rsid w:val="007B4662"/>
    <w:rsid w:val="007B52D2"/>
    <w:rsid w:val="007C0F4B"/>
    <w:rsid w:val="007C3C6A"/>
    <w:rsid w:val="007C72AF"/>
    <w:rsid w:val="007D14CE"/>
    <w:rsid w:val="007D73FF"/>
    <w:rsid w:val="007D7DB2"/>
    <w:rsid w:val="007E2910"/>
    <w:rsid w:val="007E439A"/>
    <w:rsid w:val="007E5611"/>
    <w:rsid w:val="007F1C22"/>
    <w:rsid w:val="007F1E4E"/>
    <w:rsid w:val="007F3D77"/>
    <w:rsid w:val="007F7070"/>
    <w:rsid w:val="00804BB6"/>
    <w:rsid w:val="0081384D"/>
    <w:rsid w:val="00817D5B"/>
    <w:rsid w:val="0082093E"/>
    <w:rsid w:val="008210DE"/>
    <w:rsid w:val="0082673D"/>
    <w:rsid w:val="00826C95"/>
    <w:rsid w:val="00832AFF"/>
    <w:rsid w:val="00833983"/>
    <w:rsid w:val="00835A12"/>
    <w:rsid w:val="00837760"/>
    <w:rsid w:val="00837962"/>
    <w:rsid w:val="00842FD2"/>
    <w:rsid w:val="008451A2"/>
    <w:rsid w:val="00847407"/>
    <w:rsid w:val="00850064"/>
    <w:rsid w:val="008523EE"/>
    <w:rsid w:val="00861EB2"/>
    <w:rsid w:val="00862820"/>
    <w:rsid w:val="00864550"/>
    <w:rsid w:val="00865F4E"/>
    <w:rsid w:val="00870549"/>
    <w:rsid w:val="0087258A"/>
    <w:rsid w:val="00873F74"/>
    <w:rsid w:val="008768B1"/>
    <w:rsid w:val="00876AFE"/>
    <w:rsid w:val="008807B5"/>
    <w:rsid w:val="008871FE"/>
    <w:rsid w:val="008908BA"/>
    <w:rsid w:val="00891FD6"/>
    <w:rsid w:val="00893906"/>
    <w:rsid w:val="00893CFF"/>
    <w:rsid w:val="00895DAF"/>
    <w:rsid w:val="008A436E"/>
    <w:rsid w:val="008A4A32"/>
    <w:rsid w:val="008C02FF"/>
    <w:rsid w:val="008C26F0"/>
    <w:rsid w:val="008C5913"/>
    <w:rsid w:val="008C6BF6"/>
    <w:rsid w:val="008E58EC"/>
    <w:rsid w:val="008F4674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2707B"/>
    <w:rsid w:val="00940317"/>
    <w:rsid w:val="00942F5A"/>
    <w:rsid w:val="009436A1"/>
    <w:rsid w:val="009458E3"/>
    <w:rsid w:val="00953C8E"/>
    <w:rsid w:val="009569F9"/>
    <w:rsid w:val="009570B7"/>
    <w:rsid w:val="00964797"/>
    <w:rsid w:val="00967CC6"/>
    <w:rsid w:val="00972BA0"/>
    <w:rsid w:val="00976DB7"/>
    <w:rsid w:val="00980F7A"/>
    <w:rsid w:val="0098125D"/>
    <w:rsid w:val="00982A12"/>
    <w:rsid w:val="00985079"/>
    <w:rsid w:val="00991CD6"/>
    <w:rsid w:val="00994777"/>
    <w:rsid w:val="009A20E7"/>
    <w:rsid w:val="009A65AA"/>
    <w:rsid w:val="009A797E"/>
    <w:rsid w:val="009B0D4E"/>
    <w:rsid w:val="009B264C"/>
    <w:rsid w:val="009B31B0"/>
    <w:rsid w:val="009D6F12"/>
    <w:rsid w:val="009E5A83"/>
    <w:rsid w:val="009F36CC"/>
    <w:rsid w:val="009F38BB"/>
    <w:rsid w:val="009F4322"/>
    <w:rsid w:val="00A00B46"/>
    <w:rsid w:val="00A039D2"/>
    <w:rsid w:val="00A07A27"/>
    <w:rsid w:val="00A12F1A"/>
    <w:rsid w:val="00A15C54"/>
    <w:rsid w:val="00A204A9"/>
    <w:rsid w:val="00A31EDA"/>
    <w:rsid w:val="00A35812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3AE5"/>
    <w:rsid w:val="00A659FE"/>
    <w:rsid w:val="00A667C3"/>
    <w:rsid w:val="00A7088A"/>
    <w:rsid w:val="00A7475B"/>
    <w:rsid w:val="00A74FB0"/>
    <w:rsid w:val="00A7598E"/>
    <w:rsid w:val="00A8011D"/>
    <w:rsid w:val="00A810A6"/>
    <w:rsid w:val="00A8415A"/>
    <w:rsid w:val="00A854F3"/>
    <w:rsid w:val="00A856C4"/>
    <w:rsid w:val="00A87099"/>
    <w:rsid w:val="00A8770F"/>
    <w:rsid w:val="00A93A0B"/>
    <w:rsid w:val="00A95289"/>
    <w:rsid w:val="00A95AE6"/>
    <w:rsid w:val="00A96C8D"/>
    <w:rsid w:val="00AA344A"/>
    <w:rsid w:val="00AA3A74"/>
    <w:rsid w:val="00AA7A51"/>
    <w:rsid w:val="00AB373D"/>
    <w:rsid w:val="00AB434C"/>
    <w:rsid w:val="00AB57FA"/>
    <w:rsid w:val="00AC02B6"/>
    <w:rsid w:val="00AC4FB4"/>
    <w:rsid w:val="00AC54C9"/>
    <w:rsid w:val="00AC6A1C"/>
    <w:rsid w:val="00AC7869"/>
    <w:rsid w:val="00AC78D7"/>
    <w:rsid w:val="00AD14DF"/>
    <w:rsid w:val="00AD2E8C"/>
    <w:rsid w:val="00AD4E5C"/>
    <w:rsid w:val="00AD63BD"/>
    <w:rsid w:val="00AE658F"/>
    <w:rsid w:val="00AF30DF"/>
    <w:rsid w:val="00AF33BB"/>
    <w:rsid w:val="00AF37D5"/>
    <w:rsid w:val="00B008F9"/>
    <w:rsid w:val="00B05805"/>
    <w:rsid w:val="00B16A31"/>
    <w:rsid w:val="00B17249"/>
    <w:rsid w:val="00B17A4E"/>
    <w:rsid w:val="00B20CF5"/>
    <w:rsid w:val="00B219F7"/>
    <w:rsid w:val="00B22F65"/>
    <w:rsid w:val="00B243B7"/>
    <w:rsid w:val="00B32417"/>
    <w:rsid w:val="00B32FEE"/>
    <w:rsid w:val="00B3622F"/>
    <w:rsid w:val="00B4686F"/>
    <w:rsid w:val="00B53B3F"/>
    <w:rsid w:val="00B60295"/>
    <w:rsid w:val="00B67F95"/>
    <w:rsid w:val="00B73E6C"/>
    <w:rsid w:val="00B7594F"/>
    <w:rsid w:val="00B77B44"/>
    <w:rsid w:val="00B82146"/>
    <w:rsid w:val="00B94B5E"/>
    <w:rsid w:val="00B95EDB"/>
    <w:rsid w:val="00B9604C"/>
    <w:rsid w:val="00BA0603"/>
    <w:rsid w:val="00BA08DD"/>
    <w:rsid w:val="00BA2EF0"/>
    <w:rsid w:val="00BA3F7F"/>
    <w:rsid w:val="00BA4B18"/>
    <w:rsid w:val="00BA4CD5"/>
    <w:rsid w:val="00BA71D7"/>
    <w:rsid w:val="00BB269D"/>
    <w:rsid w:val="00BB2C66"/>
    <w:rsid w:val="00BB40BF"/>
    <w:rsid w:val="00BB4ACE"/>
    <w:rsid w:val="00BB5482"/>
    <w:rsid w:val="00BC1D18"/>
    <w:rsid w:val="00BD1789"/>
    <w:rsid w:val="00BE58A0"/>
    <w:rsid w:val="00BF072B"/>
    <w:rsid w:val="00BF6350"/>
    <w:rsid w:val="00C033B9"/>
    <w:rsid w:val="00C11321"/>
    <w:rsid w:val="00C14D6B"/>
    <w:rsid w:val="00C15C61"/>
    <w:rsid w:val="00C2191F"/>
    <w:rsid w:val="00C21B57"/>
    <w:rsid w:val="00C22EF3"/>
    <w:rsid w:val="00C269AE"/>
    <w:rsid w:val="00C27B6A"/>
    <w:rsid w:val="00C30C20"/>
    <w:rsid w:val="00C32AD0"/>
    <w:rsid w:val="00C3676B"/>
    <w:rsid w:val="00C41DB6"/>
    <w:rsid w:val="00C42AC2"/>
    <w:rsid w:val="00C45D6E"/>
    <w:rsid w:val="00C502D4"/>
    <w:rsid w:val="00C54503"/>
    <w:rsid w:val="00C54658"/>
    <w:rsid w:val="00C55871"/>
    <w:rsid w:val="00C56862"/>
    <w:rsid w:val="00C56BC7"/>
    <w:rsid w:val="00C60023"/>
    <w:rsid w:val="00C61471"/>
    <w:rsid w:val="00C64369"/>
    <w:rsid w:val="00C661C5"/>
    <w:rsid w:val="00C67A9B"/>
    <w:rsid w:val="00C77134"/>
    <w:rsid w:val="00C8128E"/>
    <w:rsid w:val="00C84BD3"/>
    <w:rsid w:val="00C855EE"/>
    <w:rsid w:val="00C8610F"/>
    <w:rsid w:val="00C904A4"/>
    <w:rsid w:val="00C90C61"/>
    <w:rsid w:val="00C913D1"/>
    <w:rsid w:val="00C95059"/>
    <w:rsid w:val="00C95264"/>
    <w:rsid w:val="00CA1B66"/>
    <w:rsid w:val="00CA3559"/>
    <w:rsid w:val="00CA5C57"/>
    <w:rsid w:val="00CB4774"/>
    <w:rsid w:val="00CB5C4E"/>
    <w:rsid w:val="00CB5EEB"/>
    <w:rsid w:val="00CB66B0"/>
    <w:rsid w:val="00CC009A"/>
    <w:rsid w:val="00CC370B"/>
    <w:rsid w:val="00CC3B65"/>
    <w:rsid w:val="00CC6F61"/>
    <w:rsid w:val="00CC7EAD"/>
    <w:rsid w:val="00CD5A93"/>
    <w:rsid w:val="00CE4C64"/>
    <w:rsid w:val="00CF2C1C"/>
    <w:rsid w:val="00CF7F8F"/>
    <w:rsid w:val="00D02CD0"/>
    <w:rsid w:val="00D04592"/>
    <w:rsid w:val="00D10708"/>
    <w:rsid w:val="00D1426C"/>
    <w:rsid w:val="00D15F64"/>
    <w:rsid w:val="00D15FEA"/>
    <w:rsid w:val="00D162DD"/>
    <w:rsid w:val="00D21F66"/>
    <w:rsid w:val="00D23266"/>
    <w:rsid w:val="00D2428E"/>
    <w:rsid w:val="00D26697"/>
    <w:rsid w:val="00D30173"/>
    <w:rsid w:val="00D305C5"/>
    <w:rsid w:val="00D33E74"/>
    <w:rsid w:val="00D353EA"/>
    <w:rsid w:val="00D500AB"/>
    <w:rsid w:val="00D5474A"/>
    <w:rsid w:val="00D56A72"/>
    <w:rsid w:val="00D601E0"/>
    <w:rsid w:val="00D60A63"/>
    <w:rsid w:val="00D62079"/>
    <w:rsid w:val="00D6608B"/>
    <w:rsid w:val="00D71F7A"/>
    <w:rsid w:val="00D7241C"/>
    <w:rsid w:val="00D75FA8"/>
    <w:rsid w:val="00D804F2"/>
    <w:rsid w:val="00D82696"/>
    <w:rsid w:val="00D85E8B"/>
    <w:rsid w:val="00D91130"/>
    <w:rsid w:val="00D95327"/>
    <w:rsid w:val="00D96332"/>
    <w:rsid w:val="00DA30DD"/>
    <w:rsid w:val="00DA44DC"/>
    <w:rsid w:val="00DB099E"/>
    <w:rsid w:val="00DB29F1"/>
    <w:rsid w:val="00DB312C"/>
    <w:rsid w:val="00DC1DF1"/>
    <w:rsid w:val="00DC429A"/>
    <w:rsid w:val="00DC5E9D"/>
    <w:rsid w:val="00DC5EB1"/>
    <w:rsid w:val="00DC78F6"/>
    <w:rsid w:val="00DD0318"/>
    <w:rsid w:val="00DD1087"/>
    <w:rsid w:val="00DD22EF"/>
    <w:rsid w:val="00DD4607"/>
    <w:rsid w:val="00DD7D56"/>
    <w:rsid w:val="00DE1BFA"/>
    <w:rsid w:val="00DF00B8"/>
    <w:rsid w:val="00DF070D"/>
    <w:rsid w:val="00DF1C57"/>
    <w:rsid w:val="00DF33BA"/>
    <w:rsid w:val="00DF51A1"/>
    <w:rsid w:val="00E07D9C"/>
    <w:rsid w:val="00E10714"/>
    <w:rsid w:val="00E16702"/>
    <w:rsid w:val="00E2211E"/>
    <w:rsid w:val="00E22F99"/>
    <w:rsid w:val="00E24528"/>
    <w:rsid w:val="00E274E1"/>
    <w:rsid w:val="00E312D2"/>
    <w:rsid w:val="00E3330F"/>
    <w:rsid w:val="00E334B0"/>
    <w:rsid w:val="00E341AD"/>
    <w:rsid w:val="00E34F92"/>
    <w:rsid w:val="00E35114"/>
    <w:rsid w:val="00E35B42"/>
    <w:rsid w:val="00E35D3A"/>
    <w:rsid w:val="00E36D09"/>
    <w:rsid w:val="00E3715E"/>
    <w:rsid w:val="00E42E22"/>
    <w:rsid w:val="00E453C0"/>
    <w:rsid w:val="00E4575D"/>
    <w:rsid w:val="00E47C8B"/>
    <w:rsid w:val="00E53917"/>
    <w:rsid w:val="00E60A95"/>
    <w:rsid w:val="00E64162"/>
    <w:rsid w:val="00E67F92"/>
    <w:rsid w:val="00E70F58"/>
    <w:rsid w:val="00E73DAC"/>
    <w:rsid w:val="00E743C4"/>
    <w:rsid w:val="00E75C5F"/>
    <w:rsid w:val="00E82782"/>
    <w:rsid w:val="00E830EC"/>
    <w:rsid w:val="00E8326E"/>
    <w:rsid w:val="00E8375B"/>
    <w:rsid w:val="00E87F48"/>
    <w:rsid w:val="00E920A9"/>
    <w:rsid w:val="00E926DE"/>
    <w:rsid w:val="00E92FB8"/>
    <w:rsid w:val="00EB65C9"/>
    <w:rsid w:val="00EC1FF8"/>
    <w:rsid w:val="00EC33F2"/>
    <w:rsid w:val="00EC6A70"/>
    <w:rsid w:val="00ED3762"/>
    <w:rsid w:val="00ED6306"/>
    <w:rsid w:val="00ED66A7"/>
    <w:rsid w:val="00EE0348"/>
    <w:rsid w:val="00EE07ED"/>
    <w:rsid w:val="00EE1686"/>
    <w:rsid w:val="00EE78B4"/>
    <w:rsid w:val="00F02A21"/>
    <w:rsid w:val="00F11304"/>
    <w:rsid w:val="00F229F2"/>
    <w:rsid w:val="00F23B51"/>
    <w:rsid w:val="00F24079"/>
    <w:rsid w:val="00F37391"/>
    <w:rsid w:val="00F402A1"/>
    <w:rsid w:val="00F40E2D"/>
    <w:rsid w:val="00F41D12"/>
    <w:rsid w:val="00F4240C"/>
    <w:rsid w:val="00F44DBC"/>
    <w:rsid w:val="00F60BF5"/>
    <w:rsid w:val="00F62087"/>
    <w:rsid w:val="00F62F72"/>
    <w:rsid w:val="00F662AA"/>
    <w:rsid w:val="00F700E7"/>
    <w:rsid w:val="00F74BF6"/>
    <w:rsid w:val="00F83274"/>
    <w:rsid w:val="00F8330E"/>
    <w:rsid w:val="00F94A70"/>
    <w:rsid w:val="00FA291D"/>
    <w:rsid w:val="00FB1900"/>
    <w:rsid w:val="00FB6C9A"/>
    <w:rsid w:val="00FC1377"/>
    <w:rsid w:val="00FC3E8C"/>
    <w:rsid w:val="00FD22A1"/>
    <w:rsid w:val="00FE4557"/>
    <w:rsid w:val="00FF18D4"/>
    <w:rsid w:val="00FF2D20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78D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C55871"/>
    <w:rPr>
      <w:rFonts w:ascii="Calibri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C55871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BodyTextIndent2Char1">
    <w:name w:val="Body Text Indent 2 Char1"/>
    <w:semiHidden/>
    <w:rsid w:val="00A039D2"/>
    <w:rPr>
      <w:rFonts w:cs="Times New Roman"/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rsid w:val="003A093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3A0935"/>
    <w:rPr>
      <w:rFonts w:cs="Times New Roman"/>
      <w:lang w:eastAsia="en-US"/>
    </w:rPr>
  </w:style>
  <w:style w:type="paragraph" w:styleId="a5">
    <w:name w:val="footer"/>
    <w:basedOn w:val="a"/>
    <w:link w:val="a6"/>
    <w:rsid w:val="003A093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locked/>
    <w:rsid w:val="003A0935"/>
    <w:rPr>
      <w:rFonts w:cs="Times New Roman"/>
      <w:lang w:eastAsia="en-US"/>
    </w:rPr>
  </w:style>
  <w:style w:type="paragraph" w:customStyle="1" w:styleId="11">
    <w:name w:val="Абзац списка1"/>
    <w:basedOn w:val="a"/>
    <w:rsid w:val="00553C7D"/>
    <w:pPr>
      <w:ind w:left="720"/>
      <w:contextualSpacing/>
    </w:pPr>
  </w:style>
  <w:style w:type="paragraph" w:styleId="a7">
    <w:name w:val="Balloon Text"/>
    <w:basedOn w:val="a"/>
    <w:link w:val="a8"/>
    <w:semiHidden/>
    <w:rsid w:val="008210DE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8210DE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5C38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B219F7"/>
    <w:pPr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b">
    <w:name w:val="Текст сноски Знак"/>
    <w:link w:val="aa"/>
    <w:semiHidden/>
    <w:locked/>
    <w:rsid w:val="00B219F7"/>
    <w:rPr>
      <w:rFonts w:cs="Times New Roman"/>
      <w:sz w:val="20"/>
      <w:szCs w:val="20"/>
      <w:lang w:eastAsia="en-US"/>
    </w:rPr>
  </w:style>
  <w:style w:type="character" w:styleId="ac">
    <w:name w:val="footnote reference"/>
    <w:semiHidden/>
    <w:rsid w:val="00B219F7"/>
    <w:rPr>
      <w:rFonts w:cs="Times New Roman"/>
      <w:vertAlign w:val="superscript"/>
    </w:rPr>
  </w:style>
  <w:style w:type="character" w:styleId="ad">
    <w:name w:val="Hyperlink"/>
    <w:rsid w:val="00E24528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20C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0400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001F"/>
    <w:pPr>
      <w:spacing w:after="140" w:line="288" w:lineRule="auto"/>
    </w:pPr>
  </w:style>
  <w:style w:type="character" w:customStyle="1" w:styleId="10">
    <w:name w:val="Заголовок 1 Знак"/>
    <w:link w:val="1"/>
    <w:rsid w:val="00AC78D7"/>
    <w:rPr>
      <w:rFonts w:ascii="Times New Roman" w:eastAsia="Times New Roman" w:hAnsi="Times New Roman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AC02B6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styleId="af">
    <w:name w:val="No Spacing"/>
    <w:uiPriority w:val="99"/>
    <w:qFormat/>
    <w:rsid w:val="006B2E85"/>
    <w:rPr>
      <w:sz w:val="22"/>
      <w:szCs w:val="22"/>
      <w:lang w:eastAsia="en-US"/>
    </w:rPr>
  </w:style>
  <w:style w:type="paragraph" w:styleId="af0">
    <w:name w:val="Title"/>
    <w:basedOn w:val="a"/>
    <w:next w:val="a"/>
    <w:link w:val="af1"/>
    <w:qFormat/>
    <w:locked/>
    <w:rsid w:val="009570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9570B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2">
    <w:name w:val="Body Text"/>
    <w:basedOn w:val="a"/>
    <w:link w:val="af3"/>
    <w:rsid w:val="00100681"/>
    <w:pPr>
      <w:spacing w:after="120"/>
    </w:pPr>
  </w:style>
  <w:style w:type="character" w:customStyle="1" w:styleId="af3">
    <w:name w:val="Основной текст Знак"/>
    <w:basedOn w:val="a0"/>
    <w:link w:val="af2"/>
    <w:rsid w:val="0010068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4E807414E5557EF2DBAB92104BC62612844C43401BBE165F57E1C4D6E713F31AC3CB380C9C122553254684F8856A0997404FD94bCv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BA18-D074-4FCA-AFD2-F8BBB3E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/>
  <LinksUpToDate>false</LinksUpToDate>
  <CharactersWithSpaces>49280</CharactersWithSpaces>
  <SharedDoc>false</SharedDoc>
  <HLinks>
    <vt:vector size="12" baseType="variant">
      <vt:variant>
        <vt:i4>917516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consultantplus://offline/ref=0CA4E807414E5557EF2DBAB92104BC62612844C43401BBE165F57E1C4D6E713F31AC3CB380C9C122553254684F8856A0997404FD94bCv3I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Windows User</cp:lastModifiedBy>
  <cp:revision>6</cp:revision>
  <cp:lastPrinted>2020-07-02T12:30:00Z</cp:lastPrinted>
  <dcterms:created xsi:type="dcterms:W3CDTF">2020-07-22T09:57:00Z</dcterms:created>
  <dcterms:modified xsi:type="dcterms:W3CDTF">2020-08-06T19:46:00Z</dcterms:modified>
</cp:coreProperties>
</file>